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INTERVIEW PREP</w:t>
      </w:r>
    </w:p>
    <w:p>
      <w:pPr>
        <w:spacing w:after="80"/>
      </w:pPr>
      <w:r>
        <w:rPr>
          <w:b/>
          <w:bCs/>
          <w:color w:val="1F4E79"/>
          <w:sz w:val="34"/>
          <w:szCs w:val="34"/>
        </w:rPr>
        <w:t xml:space="preserve">Questions for Hasan — Field Nation Senior Software Engineer Role</w:t>
      </w:r>
    </w:p>
    <w:p>
      <w:pPr>
        <w:spacing w:after="240"/>
      </w:pPr>
      <w:r>
        <w:rPr>
          <w:color w:val="595959"/>
          <w:sz w:val="21"/>
          <w:szCs w:val="21"/>
        </w:rPr>
        <w:t xml:space="preserve">Prepared for Komol Chandra Devnath · to ask Hasan Ali Haoalader (Senior Software Engineer, Field Nation)</w:t>
      </w:r>
    </w:p>
    <w:p>
      <w:pPr>
        <w:pStyle w:val="Heading1"/>
        <w:pBdr>
          <w:bottom w:val="single" w:color="1F4E79" w:sz="6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Role &amp; Team Reality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 does the Senior Software Engineer role actually look like day-to-day — is it more backend-heavy, frontend-heavy, or genuinely full-stack in practice?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Which team would I likely land on, and what's that team currently building?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 the Dhaka engineering team working on the same codebase as the US team, or do we own separate services/products?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much autonomy does the Dhaka team have — do features get designed here, or mostly implemented from US-defined specs?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the actual on-call/production-support expectation for this role?</w:t>
      </w:r>
    </w:p>
    <w:p>
      <w:pPr>
        <w:pStyle w:val="Heading1"/>
        <w:pBdr>
          <w:bottom w:val="single" w:color="1F4E79" w:sz="6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Tech Stack — Getting Specific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This is where you close your gaps — get concrete answers, not generalities.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Where exactly is the PHP → Node.js microservices migration right now — which services have moved, which are still on the legacy monolith?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 RabbitMQ (or Kafka) already in production, or still being evaluated? What's it used for specifically?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 Kubernetes something the team runs hands-on, or is it managed by a separate platform/infra team? How deep does an engineer need to go into it?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 React Native actually used for this role, or was that listed for a different team? If it is used — how much of the day-to-day is mobile vs. web?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 does "TDD" mean in practice here — is there an actual test-first culture, or more "write tests before merge"? What's the testing stack (PHPUnit, Jest, etc.)?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 does the JD's "AI tool integration into daily development workflow" actually mean in practice — are people using Claude Code / Copilot / Cursor individually, or is there a team-wide AI tooling standard I should know about?</w:t>
      </w:r>
    </w:p>
    <w:p>
      <w:pPr>
        <w:pStyle w:val="Heading1"/>
        <w:pBdr>
          <w:bottom w:val="single" w:color="1F4E79" w:sz="6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Interview Process — Tactical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many rounds should I expect, and which are technical vs. behavioral vs. system design?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 the system design round scenario-based on Field Nation's actual architecture, or a generic prompt?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Any live coding, or is it more discussion/whiteboard-style?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Who typically sits in on the senior-level interviews — the Dhaka engineering manager, a US-based tech lead, or both?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one thing candidates commonly get wrong or underprepare for in this interview?</w:t>
      </w:r>
    </w:p>
    <w:p>
      <w:pPr>
        <w:pStyle w:val="Heading1"/>
        <w:pBdr>
          <w:bottom w:val="single" w:color="1F4E79" w:sz="6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Culture &amp; Management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Address the Glassdoor split directly — Support-side reviews look different from engineering.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Reviews from the support/coordinator side mention weak career progression and tight negotiation — does that reflect engineering too, or is engineering managed separately with a different track?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does compensation review/negotiation actually work for engineers — is there room to negotiate the offered range, or is it fixed?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retention like on the engineering team — are people staying and growing, or is turnover higher than it looks from outside?</w:t>
      </w:r>
    </w:p>
    <w:p>
      <w:pPr>
        <w:pStyle w:val="Heading1"/>
        <w:pBdr>
          <w:bottom w:val="single" w:color="1F4E79" w:sz="6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Logistics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strict is the night-shift (1 PM–10 PM) schedule in practice — any flexibility, or is it fixed?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 the 2-day office requirement (Uttara 12) enforced tightly, or does it flex based on team norms?</w:t>
      </w:r>
    </w:p>
    <w:p>
      <w:pPr>
        <w:pStyle w:val="Heading1"/>
        <w:pBdr>
          <w:bottom w:val="single" w:color="1F4E79" w:sz="6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The Referral Ask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Save for last, once the conversation has warmed up.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Would you be comfortable referring me internally? If so, what's the best way to get my resume in front of the hiring manager through you rather than cold through Lever?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2026-09-20T17:25:36.324Z</dcterms:created>
  <dcterms:modified xsi:type="dcterms:W3CDTF">2026-09-20T17:25:36.333Z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