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9" w:rsidRDefault="004C1F18" w:rsidP="004C1F18">
      <w:pPr>
        <w:jc w:val="center"/>
        <w:rPr>
          <w:b/>
          <w:sz w:val="36"/>
          <w:szCs w:val="36"/>
        </w:rPr>
      </w:pPr>
      <w:r w:rsidRPr="004C1F18">
        <w:rPr>
          <w:b/>
          <w:sz w:val="36"/>
          <w:szCs w:val="36"/>
        </w:rPr>
        <w:t>Доклад</w:t>
      </w:r>
    </w:p>
    <w:p w:rsidR="00E75EAB" w:rsidRPr="00E75EAB" w:rsidRDefault="00E75EAB" w:rsidP="00E75EAB">
      <w:pPr>
        <w:pStyle w:val="a3"/>
      </w:pPr>
      <w:r>
        <w:t>Слайд 2</w:t>
      </w:r>
    </w:p>
    <w:p w:rsidR="004C1F18" w:rsidRDefault="004C1F18" w:rsidP="00E75EAB">
      <w:pPr>
        <w:ind w:firstLine="708"/>
        <w:jc w:val="both"/>
        <w:rPr>
          <w:b/>
        </w:rPr>
      </w:pPr>
      <w:r>
        <w:t>Мною была подготовлена в</w:t>
      </w:r>
      <w:r w:rsidRPr="004C1F18">
        <w:t>ыпускная квалификационная работа</w:t>
      </w:r>
      <w:r>
        <w:t xml:space="preserve"> на тему </w:t>
      </w:r>
      <w:r w:rsidRPr="004C1F18">
        <w:rPr>
          <w:b/>
        </w:rPr>
        <w:t>Разработка объектов дополненной реальности для визуализации туристических объектов Крыма.</w:t>
      </w:r>
    </w:p>
    <w:p w:rsidR="004C1F18" w:rsidRDefault="004C1F18" w:rsidP="004C1F18">
      <w:pPr>
        <w:rPr>
          <w:bCs/>
        </w:rPr>
      </w:pPr>
      <w:r w:rsidRPr="00807BA4">
        <w:rPr>
          <w:b/>
          <w:bCs/>
        </w:rPr>
        <w:t>Целью работы</w:t>
      </w:r>
      <w:r>
        <w:rPr>
          <w:bCs/>
        </w:rPr>
        <w:t xml:space="preserve"> является разработка программного обеспечения реализующего визуализацию туристических объектов Крыма в дополненной реальности.</w:t>
      </w:r>
    </w:p>
    <w:p w:rsidR="004C1F18" w:rsidRDefault="004C1F18" w:rsidP="004C1F18">
      <w:pPr>
        <w:rPr>
          <w:bCs/>
        </w:rPr>
      </w:pPr>
      <w:r w:rsidRPr="009146BF">
        <w:rPr>
          <w:b/>
          <w:bCs/>
        </w:rPr>
        <w:t>Задачи</w:t>
      </w:r>
      <w:r>
        <w:rPr>
          <w:bCs/>
        </w:rPr>
        <w:t>, решаемые в работе: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обзор научных источников по данному вопросу;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изучение необходимых программных средств и библиотек;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создание 3</w:t>
      </w:r>
      <w:r>
        <w:rPr>
          <w:bCs/>
          <w:lang w:val="en-US"/>
        </w:rPr>
        <w:t>D</w:t>
      </w:r>
      <w:r>
        <w:rPr>
          <w:bCs/>
        </w:rPr>
        <w:t>-моделей достопримечательностей;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реализация программного продукта для распознавания названий городов на изображении (карте);</w:t>
      </w:r>
    </w:p>
    <w:p w:rsidR="00E75EAB" w:rsidRPr="00E75EAB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реализация программного продукта для визуализации 3</w:t>
      </w:r>
      <w:r>
        <w:rPr>
          <w:bCs/>
          <w:lang w:val="en-US"/>
        </w:rPr>
        <w:t>D</w:t>
      </w:r>
      <w:r w:rsidRPr="00D84DF9">
        <w:rPr>
          <w:bCs/>
        </w:rPr>
        <w:t>-</w:t>
      </w:r>
      <w:r>
        <w:rPr>
          <w:bCs/>
        </w:rPr>
        <w:t>моделей достопримечательностей.</w:t>
      </w:r>
      <w:r>
        <w:rPr>
          <w:bCs/>
        </w:rPr>
        <w:tab/>
        <w:t xml:space="preserve"> </w:t>
      </w:r>
    </w:p>
    <w:p w:rsidR="00E75EAB" w:rsidRDefault="00E75EAB" w:rsidP="00E75EAB">
      <w:pPr>
        <w:pStyle w:val="a3"/>
      </w:pPr>
      <w:r>
        <w:t>Слайд 3</w:t>
      </w:r>
    </w:p>
    <w:p w:rsidR="00E75EAB" w:rsidRDefault="00E75EAB" w:rsidP="00255CEA">
      <w:pPr>
        <w:spacing w:after="0"/>
        <w:ind w:firstLine="708"/>
      </w:pPr>
      <w:r>
        <w:t>В ходе подготовки выпускной работы были р</w:t>
      </w:r>
      <w:r w:rsidRPr="00E75EAB">
        <w:t>ассмотрены этапы создания мобильного приложения дополненной реальности с распознаванием текста.</w:t>
      </w:r>
      <w:r>
        <w:t xml:space="preserve"> Вся работа была разделена на две центральные проблемы: </w:t>
      </w:r>
      <w:r w:rsidRPr="00E75EAB">
        <w:rPr>
          <w:b/>
        </w:rPr>
        <w:t>Распознавание текста</w:t>
      </w:r>
      <w:r>
        <w:t xml:space="preserve"> и </w:t>
      </w:r>
      <w:r w:rsidRPr="00E75EAB">
        <w:rPr>
          <w:b/>
        </w:rPr>
        <w:t>Дополненная реальность</w:t>
      </w:r>
      <w:r>
        <w:t>.</w:t>
      </w:r>
    </w:p>
    <w:p w:rsidR="00255CEA" w:rsidRDefault="00255CEA" w:rsidP="00255CEA">
      <w:pPr>
        <w:spacing w:after="0"/>
        <w:ind w:firstLine="708"/>
      </w:pPr>
      <w:r>
        <w:t>Работа над распознаванием текста предполагала решение следующих задач: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захват кадра (изображения)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предобработка изображения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распознавание символов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нечёткое сравнение с шаблоном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постобработка текста</w:t>
      </w:r>
    </w:p>
    <w:p w:rsidR="00255CEA" w:rsidRDefault="00255CEA" w:rsidP="00255CEA">
      <w:pPr>
        <w:pStyle w:val="a5"/>
        <w:spacing w:after="0"/>
        <w:ind w:left="709"/>
      </w:pPr>
    </w:p>
    <w:p w:rsidR="00255CEA" w:rsidRDefault="00255CEA" w:rsidP="00255CEA">
      <w:pPr>
        <w:pStyle w:val="a5"/>
        <w:spacing w:after="0"/>
        <w:ind w:left="0" w:firstLine="709"/>
      </w:pPr>
      <w:r>
        <w:t>При работе над дополненной реальностью были решены следующие задачи: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создание 3</w:t>
      </w:r>
      <w:r w:rsidRPr="00255CEA">
        <w:rPr>
          <w:lang w:val="en-US"/>
        </w:rPr>
        <w:t>D</w:t>
      </w:r>
      <w:r w:rsidRPr="00255CEA">
        <w:t xml:space="preserve"> моделей достопримечательностей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предобработка изображения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распознавание целевой поверхности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 xml:space="preserve">оценка </w:t>
      </w:r>
      <w:proofErr w:type="spellStart"/>
      <w:r w:rsidRPr="00255CEA">
        <w:t>гомографии</w:t>
      </w:r>
      <w:proofErr w:type="spellEnd"/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проекция 3</w:t>
      </w:r>
      <w:r w:rsidRPr="00255CEA">
        <w:rPr>
          <w:lang w:val="en-US"/>
        </w:rPr>
        <w:t>D</w:t>
      </w:r>
      <w:r w:rsidRPr="00255CEA">
        <w:t xml:space="preserve"> модели на целевую поверхность</w:t>
      </w:r>
    </w:p>
    <w:p w:rsidR="00255CEA" w:rsidRDefault="00255CEA" w:rsidP="00255CEA">
      <w:pPr>
        <w:spacing w:after="0"/>
        <w:ind w:left="349"/>
      </w:pPr>
    </w:p>
    <w:p w:rsidR="00255CEA" w:rsidRDefault="00255CEA" w:rsidP="00255CEA">
      <w:pPr>
        <w:pStyle w:val="a3"/>
      </w:pPr>
      <w:r>
        <w:lastRenderedPageBreak/>
        <w:t>Слайд 4</w:t>
      </w:r>
    </w:p>
    <w:p w:rsidR="003B6B59" w:rsidRDefault="003B6B59" w:rsidP="003B6B59">
      <w:r>
        <w:tab/>
        <w:t>П</w:t>
      </w:r>
      <w:r w:rsidRPr="003B6B59">
        <w:t>роцесс распознавания текста может быть реализован при помощи четырёх основных методов: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Шаблонные методы</w:t>
      </w:r>
      <w:r>
        <w:t xml:space="preserve"> – сравнение распознанного объекта с подготовленными шаблонами.</w:t>
      </w:r>
    </w:p>
    <w:p w:rsidR="003B6B59" w:rsidRDefault="003B6B59" w:rsidP="003B6B59">
      <w:pPr>
        <w:pStyle w:val="a5"/>
        <w:ind w:left="0" w:firstLine="720"/>
      </w:pPr>
      <w:r>
        <w:t>В таких методах необходимо использовать метрику – некое условное значение функции, определяющее положение объекта в пространстве. Если два объекта близко друг к другу, то метрики для таких объектов будут совпадать или быть предельно похожими.</w:t>
      </w:r>
    </w:p>
    <w:p w:rsidR="006C161E" w:rsidRDefault="006C161E" w:rsidP="003B6B59">
      <w:pPr>
        <w:pStyle w:val="a5"/>
        <w:ind w:left="0" w:firstLine="720"/>
      </w:pPr>
      <w:r>
        <w:t xml:space="preserve">В качестве метрики можно выбрать расстояние Хэмминга, его часто используют при кодировании информации и передачи данных, оно </w:t>
      </w:r>
      <w:r w:rsidRPr="006C161E">
        <w:t>показывает, как сильно объекты не похожи между собой</w:t>
      </w:r>
      <w:r>
        <w:t>. Таким образом, чтобы определить какая буква изображена на кадре, нужно найти её метрику со всеми готовыми шаблонами. И тот шаблон, расстояние Хэмминга до которого окажется наименьшим, и будет ответом.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Признаковые методы</w:t>
      </w:r>
      <w:r>
        <w:t xml:space="preserve"> – распознавание, которое использует критерии распознаваемого объекта.</w:t>
      </w:r>
    </w:p>
    <w:p w:rsidR="006C161E" w:rsidRDefault="006C161E" w:rsidP="006C161E">
      <w:pPr>
        <w:pStyle w:val="a5"/>
        <w:ind w:left="0" w:firstLine="709"/>
      </w:pPr>
      <w:r>
        <w:t xml:space="preserve">Эти методы являются наиболее распространёнными, </w:t>
      </w:r>
      <w:r w:rsidRPr="006C161E">
        <w:t>признак в них определяется как функция от значений, содержащихся в одном или более пикселях, и вычисляется так, что численно выражает некоторую значимую характеристику объекта.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r w:rsidRPr="00FD1185">
        <w:rPr>
          <w:b/>
        </w:rPr>
        <w:t>Структурные методы</w:t>
      </w:r>
      <w:r>
        <w:t xml:space="preserve"> – распознавание, основанное на структуре объекта.</w:t>
      </w:r>
    </w:p>
    <w:p w:rsidR="006C161E" w:rsidRDefault="006C161E" w:rsidP="006C161E">
      <w:pPr>
        <w:pStyle w:val="a5"/>
        <w:ind w:left="0" w:firstLine="709"/>
      </w:pPr>
      <w:r>
        <w:t>Такие методы переводят символ в его топологическое представление, отражающее информацию о взаимном расположении структурных элементов</w:t>
      </w:r>
      <w:r w:rsidR="00FD1185">
        <w:t>. В качестве структурных единиц могут выступать: линии, пятна, дуги окружностей, углы и т. д.</w:t>
      </w:r>
    </w:p>
    <w:p w:rsidR="003B6B59" w:rsidRDefault="003B6B59" w:rsidP="003B6B59">
      <w:pPr>
        <w:pStyle w:val="a5"/>
        <w:numPr>
          <w:ilvl w:val="0"/>
          <w:numId w:val="8"/>
        </w:numPr>
        <w:ind w:left="0" w:firstLine="284"/>
      </w:pPr>
      <w:proofErr w:type="spellStart"/>
      <w:r w:rsidRPr="00FD1185">
        <w:rPr>
          <w:b/>
        </w:rPr>
        <w:t>Нейросетевые</w:t>
      </w:r>
      <w:proofErr w:type="spellEnd"/>
      <w:r w:rsidRPr="00FD1185">
        <w:rPr>
          <w:b/>
        </w:rPr>
        <w:t xml:space="preserve"> методы</w:t>
      </w:r>
      <w:r>
        <w:t xml:space="preserve"> – распознавание при помощи нейронных сетей, самообучающихся алгоритмов.</w:t>
      </w:r>
    </w:p>
    <w:p w:rsidR="00FD1185" w:rsidRDefault="00FD1185" w:rsidP="00FD1185">
      <w:pPr>
        <w:pStyle w:val="a5"/>
        <w:ind w:left="0" w:firstLine="709"/>
      </w:pPr>
      <w:r w:rsidRPr="00FD1185">
        <w:t>Нейрон, как структурная единица нейронной сети, получает множество входных сигналов. В нашем случае входные сигналы описывают значение пикселя изображения, то есть, если имеется изображение 16х16, входных сигналов у нейрона должно быть 256.</w:t>
      </w:r>
    </w:p>
    <w:p w:rsidR="00FD1185" w:rsidRDefault="00FD1185" w:rsidP="00FD1185">
      <w:pPr>
        <w:pStyle w:val="a5"/>
        <w:ind w:left="0" w:firstLine="709"/>
      </w:pPr>
      <w:r>
        <w:t>Количество выходных сигналов будет ограничено алфавитом, в нашем случае их 33, без учёта цифр.</w:t>
      </w:r>
    </w:p>
    <w:p w:rsidR="003B6B59" w:rsidRPr="00FD1185" w:rsidRDefault="00FD1185" w:rsidP="00FD1185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Слайд 5</w:t>
      </w:r>
    </w:p>
    <w:p w:rsidR="00255CEA" w:rsidRDefault="00255CEA" w:rsidP="00255CEA">
      <w:pPr>
        <w:ind w:firstLine="708"/>
      </w:pPr>
      <w:r>
        <w:t xml:space="preserve">При подготовке к реализации программного продукта, было </w:t>
      </w:r>
      <w:r w:rsidR="00AB7C3C">
        <w:t xml:space="preserve">проведено </w:t>
      </w:r>
      <w:r w:rsidR="00AB7C3C" w:rsidRPr="00255CEA">
        <w:t>исследование</w:t>
      </w:r>
      <w:r w:rsidRPr="00255CEA">
        <w:t>, тестировани</w:t>
      </w:r>
      <w:r>
        <w:t>е</w:t>
      </w:r>
      <w:r w:rsidRPr="00255CEA">
        <w:t xml:space="preserve"> и разбор современных технологий, позволяющих работать с распознаванием текста.</w:t>
      </w:r>
    </w:p>
    <w:p w:rsidR="00255CEA" w:rsidRPr="0082542A" w:rsidRDefault="00255CEA" w:rsidP="00255CEA">
      <w:pPr>
        <w:widowControl w:val="0"/>
        <w:spacing w:after="0" w:line="312" w:lineRule="auto"/>
        <w:ind w:firstLine="708"/>
      </w:pPr>
      <w:r>
        <w:lastRenderedPageBreak/>
        <w:t xml:space="preserve">Для решения </w:t>
      </w:r>
      <w:r w:rsidR="00B103F4">
        <w:t xml:space="preserve">этой задачи, в </w:t>
      </w:r>
      <w:r w:rsidR="008F1E60">
        <w:t>итоге</w:t>
      </w:r>
      <w:r w:rsidR="00B103F4">
        <w:t>,</w:t>
      </w:r>
      <w:r>
        <w:t xml:space="preserve"> был выбран подход с использованием библиотеки </w:t>
      </w:r>
      <w:r>
        <w:rPr>
          <w:lang w:val="en-US"/>
        </w:rPr>
        <w:t>Tesseract</w:t>
      </w:r>
      <w:r>
        <w:t xml:space="preserve">. </w:t>
      </w:r>
      <w:r w:rsidRPr="0082542A">
        <w:rPr>
          <w:lang w:val="en-US"/>
        </w:rPr>
        <w:t>Tesseract</w:t>
      </w:r>
      <w:r w:rsidRPr="0082542A">
        <w:t xml:space="preserve"> </w:t>
      </w:r>
      <w:r>
        <w:t>обладает множеством преимуществ, опираясь на которые эта оптическая система и была выбрана</w:t>
      </w:r>
      <w:r w:rsidRPr="0082542A">
        <w:t>:</w:t>
      </w:r>
    </w:p>
    <w:p w:rsidR="00255CEA" w:rsidRPr="0082542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о</w:t>
      </w:r>
      <w:r w:rsidRPr="0082542A">
        <w:t>бладает открытым исходным кодом</w:t>
      </w:r>
      <w:r>
        <w:t>;</w:t>
      </w:r>
    </w:p>
    <w:p w:rsidR="00255CEA" w:rsidRPr="0082542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показывает высокие результаты на монохромных изображениях;</w:t>
      </w:r>
    </w:p>
    <w:p w:rsidR="00255CEA" w:rsidRPr="007D2D11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высокая скорость и простота реализации задачи распознавания текста;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имеет возможность работать</w:t>
      </w:r>
      <w:r w:rsidRPr="0082542A">
        <w:t xml:space="preserve"> с библиотеками компьютерного зрения (</w:t>
      </w:r>
      <w:r>
        <w:rPr>
          <w:lang w:val="en-US"/>
        </w:rPr>
        <w:t>O</w:t>
      </w:r>
      <w:r w:rsidRPr="0082542A">
        <w:rPr>
          <w:lang w:val="en-US"/>
        </w:rPr>
        <w:t>penCV</w:t>
      </w:r>
      <w:r w:rsidRPr="0082542A">
        <w:t>)</w:t>
      </w:r>
      <w:r>
        <w:t>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поддерживает интеграцию в большое количество языков программирования;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не коммерческий продукт.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Слайд 6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</w:pPr>
      <w:r>
        <w:tab/>
      </w:r>
      <w:r w:rsidRPr="00252784">
        <w:t xml:space="preserve">Алгоритм работы </w:t>
      </w:r>
      <w:r w:rsidRPr="00252784">
        <w:rPr>
          <w:lang w:val="en-US"/>
        </w:rPr>
        <w:t>Tesseract</w:t>
      </w:r>
      <w:r w:rsidRPr="00252784">
        <w:t xml:space="preserve"> довольно прост, его можно представить следующей схемой</w:t>
      </w:r>
      <w:r>
        <w:t>.</w:t>
      </w:r>
    </w:p>
    <w:p w:rsidR="00252784" w:rsidRDefault="00252784" w:rsidP="00252784">
      <w:pPr>
        <w:widowControl w:val="0"/>
        <w:tabs>
          <w:tab w:val="left" w:pos="993"/>
        </w:tabs>
        <w:suppressAutoHyphens/>
        <w:spacing w:after="0" w:line="312" w:lineRule="auto"/>
        <w:ind w:firstLine="709"/>
      </w:pPr>
      <w:r>
        <w:tab/>
        <w:t xml:space="preserve">Верхняя строка – это встроенная в </w:t>
      </w:r>
      <w:r>
        <w:rPr>
          <w:lang w:val="en-US"/>
        </w:rPr>
        <w:t>Tesseract</w:t>
      </w:r>
      <w:r w:rsidRPr="00252784">
        <w:t xml:space="preserve"> </w:t>
      </w:r>
      <w:r>
        <w:t>предобработка изображения</w:t>
      </w:r>
      <w:r w:rsidR="006346BD">
        <w:t>, которая предусматривает бинаризацию изображения и поиск контуров, для отсечения фона. Сам же процесс распознавания можно разделить на следующие этапы:</w:t>
      </w:r>
    </w:p>
    <w:p w:rsidR="006346BD" w:rsidRPr="006346BD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 w:rsidRPr="006346BD">
        <w:rPr>
          <w:b/>
        </w:rPr>
        <w:t>Поиск строк</w:t>
      </w:r>
      <w:r>
        <w:rPr>
          <w:b/>
        </w:rPr>
        <w:t xml:space="preserve">. </w:t>
      </w:r>
      <w:r>
        <w:t xml:space="preserve">Ключевыми частями этого этапа являются фильтрация объектов изображения и построение линий. Простой фильтр высоты удаляет выпадающие элементы </w:t>
      </w:r>
      <w:r w:rsidRPr="006346BD">
        <w:t>и вертикально соприкасающиеся символы. Средняя высота приближается к размеру текста во всём слове, поэтому можно безопасно отсекать все те объекты, которые меньше средней высоты (знаки препинания, диакритические знаки и шум).</w:t>
      </w:r>
    </w:p>
    <w:p w:rsidR="006346BD" w:rsidRPr="006346BD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 xml:space="preserve">Выбор базовой линии. </w:t>
      </w:r>
      <w:r>
        <w:t>После того как строки текста были найдены, устанавливаются ограничительные линии.</w:t>
      </w:r>
    </w:p>
    <w:p w:rsidR="009F7052" w:rsidRPr="00640017" w:rsidRDefault="00280950" w:rsidP="009F7052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>Поиск</w:t>
      </w:r>
      <w:bookmarkStart w:id="0" w:name="_GoBack"/>
      <w:bookmarkEnd w:id="0"/>
      <w:r w:rsidR="009F7052">
        <w:rPr>
          <w:b/>
        </w:rPr>
        <w:t xml:space="preserve"> слов.</w:t>
      </w:r>
      <w:r w:rsidR="009F7052">
        <w:t xml:space="preserve"> Данный этап нам не понадобится, так как текст, который мы хотим распознать – это одно слово – название города. С помощью определённых параметров для </w:t>
      </w:r>
      <w:r w:rsidR="009F7052">
        <w:rPr>
          <w:lang w:val="en-US"/>
        </w:rPr>
        <w:t>Tesseract</w:t>
      </w:r>
      <w:r w:rsidR="009F7052" w:rsidRPr="00640017">
        <w:t>`</w:t>
      </w:r>
      <w:r w:rsidR="009F7052">
        <w:t>а можно пропустить этот этап.</w:t>
      </w:r>
    </w:p>
    <w:p w:rsidR="006346BD" w:rsidRPr="00F54692" w:rsidRDefault="006346BD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 w:rsidRPr="006346BD">
        <w:rPr>
          <w:b/>
        </w:rPr>
        <w:t>Определение фиксированного шага и разделение слова на буквы.</w:t>
      </w:r>
      <w:r>
        <w:rPr>
          <w:b/>
        </w:rPr>
        <w:t xml:space="preserve"> </w:t>
      </w:r>
      <w:r w:rsidRPr="006346BD">
        <w:rPr>
          <w:rFonts w:eastAsia="SimSun"/>
          <w:lang w:val="en-US" w:eastAsia="ru-RU"/>
        </w:rPr>
        <w:t>Tesseract</w:t>
      </w:r>
      <w:r w:rsidRPr="006346BD">
        <w:rPr>
          <w:rFonts w:eastAsia="SimSun"/>
          <w:lang w:eastAsia="ru-RU"/>
        </w:rPr>
        <w:t xml:space="preserve"> проверяет текстовые строки, чтобы определить, как в них распределены буквы. Если буквы расположены с фиксированным шагом, то </w:t>
      </w:r>
      <w:r w:rsidRPr="006346BD">
        <w:rPr>
          <w:rFonts w:eastAsia="SimSun"/>
          <w:lang w:val="en-US" w:eastAsia="ru-RU"/>
        </w:rPr>
        <w:t>Tesseract</w:t>
      </w:r>
      <w:r w:rsidRPr="006346BD">
        <w:rPr>
          <w:rFonts w:eastAsia="SimSun"/>
          <w:lang w:eastAsia="ru-RU"/>
        </w:rPr>
        <w:t xml:space="preserve"> разбивает это слово на символы</w:t>
      </w:r>
      <w:r>
        <w:rPr>
          <w:rFonts w:eastAsia="SimSun"/>
          <w:lang w:eastAsia="ru-RU"/>
        </w:rPr>
        <w:t>.</w:t>
      </w:r>
    </w:p>
    <w:p w:rsidR="00F54692" w:rsidRPr="006346BD" w:rsidRDefault="00F54692" w:rsidP="006346BD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lastRenderedPageBreak/>
        <w:t>Распознавание слов.</w:t>
      </w:r>
      <w:r>
        <w:t xml:space="preserve"> </w:t>
      </w:r>
      <w:r w:rsidR="007C1EF4" w:rsidRPr="007C1EF4">
        <w:t>В первую очередь классифицируется исходная сегментация, полученная в результате линейного поиска. Остальная часть распознавания на этом этапе применяется только к тексту без фиксированного шага.</w:t>
      </w:r>
      <w:r w:rsidR="007C1EF4">
        <w:t xml:space="preserve"> То есть, сначала, буквы «С», «и», «</w:t>
      </w:r>
      <w:r w:rsidR="00A11A80">
        <w:t>л</w:t>
      </w:r>
      <w:r w:rsidR="007C1EF4">
        <w:t>», «</w:t>
      </w:r>
      <w:r w:rsidR="00A11A80">
        <w:t>ь</w:t>
      </w:r>
      <w:r w:rsidR="007C1EF4">
        <w:t>» будут успешно распознаны, а после определ</w:t>
      </w:r>
      <w:r w:rsidR="005179A6">
        <w:t>и</w:t>
      </w:r>
      <w:r w:rsidR="007C1EF4">
        <w:t>тся слов</w:t>
      </w:r>
      <w:r w:rsidR="005179A6">
        <w:t>о</w:t>
      </w:r>
      <w:r w:rsidR="007C1EF4">
        <w:t xml:space="preserve"> с новым разбиени</w:t>
      </w:r>
      <w:r w:rsidR="005179A6">
        <w:t>е</w:t>
      </w:r>
      <w:r w:rsidR="007C1EF4">
        <w:t>м.</w:t>
      </w:r>
    </w:p>
    <w:p w:rsidR="009F7052" w:rsidRPr="009F7052" w:rsidRDefault="009F7052" w:rsidP="009F7052">
      <w:pPr>
        <w:pStyle w:val="a5"/>
        <w:numPr>
          <w:ilvl w:val="0"/>
          <w:numId w:val="9"/>
        </w:numPr>
        <w:ind w:left="0" w:firstLine="709"/>
        <w:rPr>
          <w:b/>
        </w:rPr>
      </w:pPr>
      <w:r w:rsidRPr="009F7052">
        <w:rPr>
          <w:b/>
        </w:rPr>
        <w:t>Разделение «слипшихся» символов</w:t>
      </w:r>
      <w:r>
        <w:rPr>
          <w:b/>
        </w:rPr>
        <w:t xml:space="preserve"> и распознавание дефектных символов.</w:t>
      </w:r>
    </w:p>
    <w:p w:rsidR="009F7052" w:rsidRPr="009F7052" w:rsidRDefault="009F7052" w:rsidP="009F7052">
      <w:pPr>
        <w:pStyle w:val="a5"/>
        <w:widowControl w:val="0"/>
        <w:numPr>
          <w:ilvl w:val="0"/>
          <w:numId w:val="9"/>
        </w:numPr>
        <w:tabs>
          <w:tab w:val="left" w:pos="1134"/>
        </w:tabs>
        <w:suppressAutoHyphens/>
        <w:spacing w:after="0" w:line="312" w:lineRule="auto"/>
        <w:ind w:left="0" w:firstLine="709"/>
        <w:rPr>
          <w:b/>
        </w:rPr>
      </w:pPr>
      <w:r>
        <w:rPr>
          <w:b/>
        </w:rPr>
        <w:t xml:space="preserve">Классификация. </w:t>
      </w:r>
      <w:r>
        <w:rPr>
          <w:rFonts w:eastAsia="SimSun"/>
          <w:lang w:eastAsia="ru-RU"/>
        </w:rPr>
        <w:t>П</w:t>
      </w:r>
      <w:r w:rsidRPr="009F7052">
        <w:rPr>
          <w:rFonts w:eastAsia="SimSun"/>
          <w:lang w:eastAsia="ru-RU"/>
        </w:rPr>
        <w:t>ротекает как двухэтапный процесс. На первом этапе классификатор создает короткий список классов, к которым может принадлежать неизвестный символ.</w:t>
      </w:r>
      <w:r>
        <w:rPr>
          <w:rFonts w:eastAsia="SimSun"/>
          <w:lang w:eastAsia="ru-RU"/>
        </w:rPr>
        <w:t xml:space="preserve"> На втором этапе д</w:t>
      </w:r>
      <w:r w:rsidRPr="009F7052">
        <w:rPr>
          <w:rFonts w:eastAsia="SimSun"/>
          <w:lang w:eastAsia="ru-RU"/>
        </w:rPr>
        <w:t>ля каждого признака неизвестного символа ищется битовый вектор прототипов данного класса, которому он может соответствовать, а затем вычисляется фактическое сходство между ними.</w:t>
      </w:r>
    </w:p>
    <w:p w:rsidR="00206587" w:rsidRDefault="00206587" w:rsidP="00206587">
      <w:pPr>
        <w:pStyle w:val="a3"/>
      </w:pPr>
      <w:r>
        <w:t xml:space="preserve">Слайд </w:t>
      </w:r>
      <w:r w:rsidR="00866CFD">
        <w:t>7</w:t>
      </w:r>
    </w:p>
    <w:p w:rsidR="00206587" w:rsidRDefault="00206587" w:rsidP="00206587">
      <w:pPr>
        <w:ind w:firstLine="708"/>
      </w:pPr>
      <w:r w:rsidRPr="00206587">
        <w:t>Для моделирования 3</w:t>
      </w:r>
      <w:r w:rsidRPr="00206587">
        <w:rPr>
          <w:lang w:val="en-US"/>
        </w:rPr>
        <w:t>D</w:t>
      </w:r>
      <w:r w:rsidRPr="00206587">
        <w:t xml:space="preserve"> моделей достопримечательностей Крыма был выбран 3</w:t>
      </w:r>
      <w:r w:rsidRPr="00206587">
        <w:rPr>
          <w:lang w:val="en-US"/>
        </w:rPr>
        <w:t>D</w:t>
      </w:r>
      <w:r w:rsidRPr="00206587">
        <w:t>-редактор 3</w:t>
      </w:r>
      <w:r w:rsidRPr="00206587">
        <w:rPr>
          <w:lang w:val="en-US"/>
        </w:rPr>
        <w:t>ds</w:t>
      </w:r>
      <w:r w:rsidRPr="00206587">
        <w:t xml:space="preserve"> </w:t>
      </w:r>
      <w:r w:rsidRPr="00206587">
        <w:rPr>
          <w:lang w:val="en-US"/>
        </w:rPr>
        <w:t>Max</w:t>
      </w:r>
      <w:r w:rsidRPr="00206587">
        <w:t>, так как он имеет большие преимущества перед другими инструментами по части создания моделей архитектурных сооружений.</w:t>
      </w:r>
    </w:p>
    <w:p w:rsidR="00206587" w:rsidRDefault="00206587" w:rsidP="00206587">
      <w:pPr>
        <w:spacing w:after="0"/>
        <w:ind w:firstLine="708"/>
        <w:rPr>
          <w:lang w:eastAsia="zh-CN"/>
        </w:rPr>
      </w:pPr>
      <w:r>
        <w:rPr>
          <w:lang w:eastAsia="zh-CN"/>
        </w:rPr>
        <w:t xml:space="preserve">Распознавание </w:t>
      </w:r>
      <w:r>
        <w:rPr>
          <w:lang w:val="en-US" w:eastAsia="zh-CN"/>
        </w:rPr>
        <w:t>AR</w:t>
      </w:r>
      <w:r>
        <w:rPr>
          <w:lang w:eastAsia="zh-CN"/>
        </w:rPr>
        <w:t xml:space="preserve"> маркеров и выведение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модели на опорную поверхность проводилось без использования готовых инструментов по следующим причинам: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>отсутствие у представленных решений полностью бесплатных пакетов;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личная заинтересованность в самостоятельной реализации всех этапов визуализации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моделей в дополненной реальности;</w:t>
      </w:r>
    </w:p>
    <w:p w:rsidR="00206587" w:rsidRDefault="00206587" w:rsidP="00187D21">
      <w:pPr>
        <w:pStyle w:val="a5"/>
        <w:numPr>
          <w:ilvl w:val="0"/>
          <w:numId w:val="7"/>
        </w:numPr>
        <w:tabs>
          <w:tab w:val="left" w:pos="993"/>
        </w:tabs>
        <w:spacing w:after="12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отсутствие материально-технической базы для использования профессиональных продуктов для создания </w:t>
      </w:r>
      <w:r>
        <w:rPr>
          <w:lang w:val="en-US" w:eastAsia="zh-CN"/>
        </w:rPr>
        <w:t>AR</w:t>
      </w:r>
      <w:r w:rsidRPr="003A4024">
        <w:rPr>
          <w:lang w:eastAsia="zh-CN"/>
        </w:rPr>
        <w:t xml:space="preserve"> </w:t>
      </w:r>
      <w:r>
        <w:rPr>
          <w:lang w:eastAsia="zh-CN"/>
        </w:rPr>
        <w:t>приложений.</w:t>
      </w:r>
    </w:p>
    <w:p w:rsidR="00255CEA" w:rsidRDefault="008A1A28" w:rsidP="00187D21">
      <w:pPr>
        <w:pStyle w:val="a3"/>
      </w:pPr>
      <w:r>
        <w:t xml:space="preserve">Слайд </w:t>
      </w:r>
      <w:r w:rsidR="00866CFD">
        <w:t>8</w:t>
      </w:r>
    </w:p>
    <w:p w:rsidR="00187D21" w:rsidRPr="00187D21" w:rsidRDefault="00187D21" w:rsidP="00187D21">
      <w:pPr>
        <w:ind w:firstLine="708"/>
      </w:pPr>
    </w:p>
    <w:sectPr w:rsidR="00187D21" w:rsidRPr="0018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5C3"/>
    <w:multiLevelType w:val="hybridMultilevel"/>
    <w:tmpl w:val="C1568618"/>
    <w:lvl w:ilvl="0" w:tplc="CA3AA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8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07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0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01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63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0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47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C4608"/>
    <w:multiLevelType w:val="hybridMultilevel"/>
    <w:tmpl w:val="5358B550"/>
    <w:lvl w:ilvl="0" w:tplc="60122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A03F3A"/>
    <w:multiLevelType w:val="hybridMultilevel"/>
    <w:tmpl w:val="87CAF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820C2"/>
    <w:multiLevelType w:val="hybridMultilevel"/>
    <w:tmpl w:val="716A8246"/>
    <w:lvl w:ilvl="0" w:tplc="BACE0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89426C"/>
    <w:multiLevelType w:val="hybridMultilevel"/>
    <w:tmpl w:val="C728E966"/>
    <w:lvl w:ilvl="0" w:tplc="A3821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F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61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B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C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CD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64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24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40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F4550A"/>
    <w:multiLevelType w:val="hybridMultilevel"/>
    <w:tmpl w:val="56F8DC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BD552B"/>
    <w:multiLevelType w:val="hybridMultilevel"/>
    <w:tmpl w:val="4B0A1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D5528"/>
    <w:multiLevelType w:val="hybridMultilevel"/>
    <w:tmpl w:val="5E9C11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FC4BDE"/>
    <w:multiLevelType w:val="multilevel"/>
    <w:tmpl w:val="A55EA8A2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cs="Times New Roman"/>
        <w:color w:val="auto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8"/>
    <w:rsid w:val="00187D21"/>
    <w:rsid w:val="00206587"/>
    <w:rsid w:val="002166A1"/>
    <w:rsid w:val="00252784"/>
    <w:rsid w:val="00255CEA"/>
    <w:rsid w:val="00280950"/>
    <w:rsid w:val="00310F69"/>
    <w:rsid w:val="003B6B59"/>
    <w:rsid w:val="004C1F18"/>
    <w:rsid w:val="005179A6"/>
    <w:rsid w:val="005653BD"/>
    <w:rsid w:val="006346BD"/>
    <w:rsid w:val="00640017"/>
    <w:rsid w:val="00692ADB"/>
    <w:rsid w:val="006B69C7"/>
    <w:rsid w:val="006C161E"/>
    <w:rsid w:val="007C1EF4"/>
    <w:rsid w:val="0080016E"/>
    <w:rsid w:val="00840542"/>
    <w:rsid w:val="00866CFD"/>
    <w:rsid w:val="008A1A28"/>
    <w:rsid w:val="008F1E60"/>
    <w:rsid w:val="009F7052"/>
    <w:rsid w:val="00A11A80"/>
    <w:rsid w:val="00AB7C3C"/>
    <w:rsid w:val="00B103F4"/>
    <w:rsid w:val="00C77BD4"/>
    <w:rsid w:val="00DF2B9F"/>
    <w:rsid w:val="00E75EAB"/>
    <w:rsid w:val="00F54692"/>
    <w:rsid w:val="00F56757"/>
    <w:rsid w:val="00FA5953"/>
    <w:rsid w:val="00FD1185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7B23"/>
  <w15:chartTrackingRefBased/>
  <w15:docId w15:val="{5D8B0872-A507-4CC4-8CD5-1EB5606E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E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75EAB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a5">
    <w:name w:val="List Paragraph"/>
    <w:basedOn w:val="a"/>
    <w:uiPriority w:val="34"/>
    <w:qFormat/>
    <w:rsid w:val="0025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92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3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04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45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151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1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39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718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24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89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CODDY 2</dc:creator>
  <cp:keywords/>
  <dc:description/>
  <cp:lastModifiedBy>CODDY 2</cp:lastModifiedBy>
  <cp:revision>5</cp:revision>
  <dcterms:created xsi:type="dcterms:W3CDTF">2020-06-13T14:01:00Z</dcterms:created>
  <dcterms:modified xsi:type="dcterms:W3CDTF">2020-07-03T14:17:00Z</dcterms:modified>
</cp:coreProperties>
</file>