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E243" w14:textId="77777777" w:rsidR="00254E2E" w:rsidRDefault="00254E2E" w:rsidP="00254E2E">
      <w:pPr>
        <w:jc w:val="both"/>
      </w:pPr>
      <w:r>
        <w:rPr>
          <w:noProof/>
        </w:rPr>
        <w:drawing>
          <wp:inline distT="0" distB="0" distL="0" distR="0" wp14:anchorId="588F337C" wp14:editId="08B70806">
            <wp:extent cx="5943600" cy="3016885"/>
            <wp:effectExtent l="0" t="0" r="0" b="0"/>
            <wp:docPr id="1297604719" name="Picture 1" descr="logo vector Universidad Autónoma de Baja California (UAB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vector Universidad Autónoma de Baja California (UABC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AE78E" w14:textId="77777777" w:rsidR="00254E2E" w:rsidRDefault="00254E2E" w:rsidP="00254E2E">
      <w:pPr>
        <w:jc w:val="both"/>
      </w:pPr>
    </w:p>
    <w:p w14:paraId="50F1E370" w14:textId="77777777" w:rsidR="00254E2E" w:rsidRDefault="00254E2E" w:rsidP="00254E2E">
      <w:pPr>
        <w:jc w:val="both"/>
        <w:rPr>
          <w:rFonts w:cs="Arial"/>
          <w:b/>
          <w:bCs/>
          <w:sz w:val="48"/>
          <w:szCs w:val="48"/>
        </w:rPr>
      </w:pPr>
    </w:p>
    <w:p w14:paraId="6AAF2A02" w14:textId="77777777" w:rsidR="00254E2E" w:rsidRDefault="00254E2E" w:rsidP="00254E2E">
      <w:pPr>
        <w:jc w:val="both"/>
        <w:rPr>
          <w:rFonts w:cs="Arial"/>
          <w:b/>
          <w:bCs/>
          <w:sz w:val="48"/>
          <w:szCs w:val="48"/>
        </w:rPr>
      </w:pPr>
    </w:p>
    <w:p w14:paraId="5CEB8543" w14:textId="77777777" w:rsidR="00254E2E" w:rsidRPr="00F3436D" w:rsidRDefault="00254E2E" w:rsidP="00254E2E">
      <w:pPr>
        <w:jc w:val="both"/>
        <w:rPr>
          <w:rFonts w:cs="Arial"/>
          <w:b/>
          <w:bCs/>
          <w:sz w:val="48"/>
          <w:szCs w:val="48"/>
          <w:lang w:val="es-MX"/>
        </w:rPr>
      </w:pPr>
      <w:r>
        <w:rPr>
          <w:rFonts w:cs="Arial"/>
          <w:b/>
          <w:bCs/>
          <w:sz w:val="48"/>
          <w:szCs w:val="48"/>
          <w:lang w:val="es-MX"/>
        </w:rPr>
        <w:t>PROYECTO DE CARRERA</w:t>
      </w:r>
    </w:p>
    <w:p w14:paraId="526442D1" w14:textId="5F6CC174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Taller 2 – Selección, alcance y aprobación del proyecto.</w:t>
      </w:r>
    </w:p>
    <w:p w14:paraId="6B641FD8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</w:p>
    <w:p w14:paraId="7B268C17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</w:p>
    <w:p w14:paraId="10D93A7B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</w:p>
    <w:p w14:paraId="78A5385A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Valdez Meza Kevin Osmar</w:t>
      </w:r>
    </w:p>
    <w:p w14:paraId="756FD352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1288703</w:t>
      </w:r>
    </w:p>
    <w:p w14:paraId="5E0AF017" w14:textId="77777777" w:rsidR="00254E2E" w:rsidRDefault="00254E2E" w:rsidP="00254E2E">
      <w:pPr>
        <w:jc w:val="both"/>
        <w:rPr>
          <w:rFonts w:cs="Arial"/>
          <w:lang w:val="es-MX"/>
        </w:rPr>
      </w:pPr>
    </w:p>
    <w:p w14:paraId="64A99392" w14:textId="77777777" w:rsidR="00254E2E" w:rsidRDefault="00254E2E" w:rsidP="00254E2E">
      <w:pPr>
        <w:jc w:val="both"/>
        <w:rPr>
          <w:rFonts w:cs="Arial"/>
          <w:lang w:val="es-MX"/>
        </w:rPr>
      </w:pPr>
      <w:r>
        <w:rPr>
          <w:rFonts w:cs="Arial"/>
          <w:lang w:val="es-MX"/>
        </w:rPr>
        <w:t>26 – Agosto – 2026</w:t>
      </w:r>
    </w:p>
    <w:p w14:paraId="3A264802" w14:textId="77777777" w:rsidR="00254E2E" w:rsidRDefault="00254E2E" w:rsidP="00360AE6">
      <w:pPr>
        <w:rPr>
          <w:b/>
          <w:bCs/>
          <w:sz w:val="32"/>
          <w:szCs w:val="32"/>
          <w:lang w:val="es-MX"/>
        </w:rPr>
      </w:pPr>
    </w:p>
    <w:p w14:paraId="4CBF53AE" w14:textId="3789BD0C" w:rsidR="00E22A91" w:rsidRPr="00360AE6" w:rsidRDefault="00C63AE2" w:rsidP="00360AE6">
      <w:pPr>
        <w:rPr>
          <w:b/>
          <w:bCs/>
          <w:sz w:val="32"/>
          <w:szCs w:val="32"/>
          <w:lang w:val="es-MX"/>
        </w:rPr>
      </w:pPr>
      <w:r w:rsidRPr="00360AE6">
        <w:rPr>
          <w:b/>
          <w:bCs/>
          <w:sz w:val="32"/>
          <w:szCs w:val="32"/>
          <w:lang w:val="es-MX"/>
        </w:rPr>
        <w:lastRenderedPageBreak/>
        <w:t>1. Matriz comparativa de las dos propuestas</w:t>
      </w:r>
    </w:p>
    <w:p w14:paraId="62FA1DF0" w14:textId="77777777" w:rsidR="00E22A91" w:rsidRPr="00360AE6" w:rsidRDefault="00C63AE2">
      <w:pPr>
        <w:spacing w:after="100"/>
        <w:rPr>
          <w:lang w:val="es-MX"/>
        </w:rPr>
      </w:pPr>
      <w:r w:rsidRPr="00360AE6">
        <w:rPr>
          <w:lang w:val="es-MX"/>
        </w:rPr>
        <w:t>Se compararon HydroMate y FamiFinder con criterios prácticos para un proyecto semestral. La escala es de 1 a 5, donde 5 representa la condición más favorable para desarrollar el proyecto dentro del semestre.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3528"/>
      </w:tblGrid>
      <w:tr w:rsidR="00360AE6" w14:paraId="627F6936" w14:textId="77777777" w:rsidTr="00360AE6">
        <w:trPr>
          <w:cantSplit/>
          <w:tblHeader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305B7753" w14:textId="77777777" w:rsidR="00360AE6" w:rsidRDefault="00360AE6">
            <w:r>
              <w:rPr>
                <w:b/>
                <w:sz w:val="16"/>
              </w:rPr>
              <w:t>Criterio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7ACA229E" w14:textId="77777777" w:rsidR="00360AE6" w:rsidRDefault="00360AE6">
            <w:r>
              <w:rPr>
                <w:b/>
                <w:sz w:val="16"/>
              </w:rPr>
              <w:t>HydroMate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379EF505" w14:textId="77777777" w:rsidR="00360AE6" w:rsidRDefault="00360AE6">
            <w:r>
              <w:rPr>
                <w:b/>
                <w:sz w:val="16"/>
              </w:rPr>
              <w:t>FamiFinder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682A90C3" w14:textId="77777777" w:rsidR="00360AE6" w:rsidRDefault="00360AE6">
            <w:r>
              <w:rPr>
                <w:b/>
                <w:sz w:val="16"/>
              </w:rPr>
              <w:t>Resultado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440081C6" w14:textId="77777777" w:rsidR="00360AE6" w:rsidRDefault="00360AE6">
            <w:r>
              <w:rPr>
                <w:b/>
                <w:sz w:val="16"/>
              </w:rPr>
              <w:t>Justificación</w:t>
            </w:r>
          </w:p>
        </w:tc>
      </w:tr>
      <w:tr w:rsidR="00360AE6" w:rsidRPr="00360AE6" w14:paraId="64A229F3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F4261E" w14:textId="77777777" w:rsidR="00360AE6" w:rsidRDefault="00360AE6">
            <w:r>
              <w:rPr>
                <w:sz w:val="16"/>
              </w:rPr>
              <w:t>Impacto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D602E4" w14:textId="77777777" w:rsidR="00360AE6" w:rsidRDefault="00360AE6">
            <w:r>
              <w:rPr>
                <w:sz w:val="16"/>
              </w:rP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398E44" w14:textId="77777777" w:rsidR="00360AE6" w:rsidRDefault="00360AE6">
            <w:r>
              <w:rPr>
                <w:sz w:val="16"/>
              </w:rPr>
              <w:t>5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138B57" w14:textId="77777777" w:rsidR="00360AE6" w:rsidRDefault="00360AE6">
            <w:r>
              <w:rPr>
                <w:sz w:val="16"/>
              </w:rPr>
              <w:t>FamiFinder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D54AC4" w14:textId="77777777" w:rsidR="00360AE6" w:rsidRPr="00360AE6" w:rsidRDefault="00360AE6">
            <w:pPr>
              <w:rPr>
                <w:lang w:val="es-MX"/>
              </w:rPr>
            </w:pPr>
            <w:r w:rsidRPr="00360AE6">
              <w:rPr>
                <w:sz w:val="16"/>
                <w:lang w:val="es-MX"/>
              </w:rPr>
              <w:t>Ambas resuelven problemas reales; FamiFinder tiene un impacto humano directo mayor.</w:t>
            </w:r>
          </w:p>
        </w:tc>
      </w:tr>
      <w:tr w:rsidR="00360AE6" w:rsidRPr="00360AE6" w14:paraId="396DB651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304D15" w14:textId="77777777" w:rsidR="00360AE6" w:rsidRDefault="00360AE6">
            <w:r>
              <w:rPr>
                <w:sz w:val="16"/>
              </w:rPr>
              <w:t>Viabilidad técnica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6886F3" w14:textId="77777777" w:rsidR="00360AE6" w:rsidRDefault="00360AE6">
            <w:r>
              <w:rPr>
                <w:sz w:val="16"/>
              </w:rPr>
              <w:t>5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0DDA84" w14:textId="77777777" w:rsidR="00360AE6" w:rsidRDefault="00360AE6">
            <w:r>
              <w:rPr>
                <w:sz w:val="16"/>
              </w:rPr>
              <w:t>3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84C350" w14:textId="77777777" w:rsidR="00360AE6" w:rsidRDefault="00360AE6">
            <w:r>
              <w:rPr>
                <w:sz w:val="16"/>
              </w:rPr>
              <w:t>HydroMate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6EFC5C" w14:textId="77777777" w:rsidR="00360AE6" w:rsidRDefault="00360AE6">
            <w:pPr>
              <w:rPr>
                <w:sz w:val="16"/>
                <w:lang w:val="es-MX"/>
              </w:rPr>
            </w:pPr>
            <w:r w:rsidRPr="00360AE6">
              <w:rPr>
                <w:sz w:val="16"/>
                <w:lang w:val="es-MX"/>
              </w:rPr>
              <w:t>HydroMate puede probarse de forma incremental y con un prototipo controlado</w:t>
            </w:r>
            <w:r>
              <w:rPr>
                <w:sz w:val="16"/>
                <w:lang w:val="es-MX"/>
              </w:rPr>
              <w:t>.</w:t>
            </w:r>
          </w:p>
          <w:p w14:paraId="444580DF" w14:textId="6E2D42F7" w:rsidR="00360AE6" w:rsidRPr="00360AE6" w:rsidRDefault="00360AE6">
            <w:pPr>
              <w:rPr>
                <w:sz w:val="16"/>
                <w:lang w:val="es-MX"/>
              </w:rPr>
            </w:pPr>
            <w:r w:rsidRPr="00360AE6">
              <w:rPr>
                <w:sz w:val="16"/>
                <w:lang w:val="es-MX"/>
              </w:rPr>
              <w:t>FamiFinder depende más de GPS/cobertura y confiabilidad en un contexto sensible.</w:t>
            </w:r>
          </w:p>
        </w:tc>
      </w:tr>
      <w:tr w:rsidR="00360AE6" w:rsidRPr="00360AE6" w14:paraId="64CF8E48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F809F5" w14:textId="77777777" w:rsidR="00360AE6" w:rsidRDefault="00360AE6">
            <w:r>
              <w:rPr>
                <w:sz w:val="16"/>
              </w:rPr>
              <w:t>Tiempo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F59C86" w14:textId="77777777" w:rsidR="00360AE6" w:rsidRDefault="00360AE6">
            <w:r>
              <w:rPr>
                <w:sz w:val="16"/>
              </w:rPr>
              <w:t>5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828517" w14:textId="424D5C6D" w:rsidR="00360AE6" w:rsidRDefault="00360AE6">
            <w: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3896F9" w14:textId="77777777" w:rsidR="00360AE6" w:rsidRDefault="00360AE6">
            <w:r>
              <w:rPr>
                <w:sz w:val="16"/>
              </w:rPr>
              <w:t>HydroMate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037091" w14:textId="77777777" w:rsidR="00360AE6" w:rsidRDefault="00360AE6">
            <w:pPr>
              <w:rPr>
                <w:sz w:val="16"/>
                <w:lang w:val="es-MX"/>
              </w:rPr>
            </w:pPr>
            <w:r w:rsidRPr="00360AE6">
              <w:rPr>
                <w:sz w:val="16"/>
                <w:lang w:val="es-MX"/>
              </w:rPr>
              <w:t>HydroMate permite validar por módulos durante el semestre</w:t>
            </w:r>
            <w:r>
              <w:rPr>
                <w:sz w:val="16"/>
                <w:lang w:val="es-MX"/>
              </w:rPr>
              <w:t>.</w:t>
            </w:r>
            <w:r w:rsidRPr="00360AE6">
              <w:rPr>
                <w:sz w:val="16"/>
                <w:lang w:val="es-MX"/>
              </w:rPr>
              <w:t xml:space="preserve"> </w:t>
            </w:r>
          </w:p>
          <w:p w14:paraId="2F04C392" w14:textId="11D42E5D" w:rsidR="00360AE6" w:rsidRPr="00360AE6" w:rsidRDefault="00360AE6">
            <w:pPr>
              <w:rPr>
                <w:lang w:val="es-MX"/>
              </w:rPr>
            </w:pPr>
            <w:r w:rsidRPr="00360AE6">
              <w:rPr>
                <w:sz w:val="16"/>
                <w:lang w:val="es-MX"/>
              </w:rPr>
              <w:t>FamiFinder requiere pruebas de campo y escenarios de extravío más difíciles de reproducir.</w:t>
            </w:r>
          </w:p>
        </w:tc>
      </w:tr>
      <w:tr w:rsidR="00360AE6" w:rsidRPr="00360AE6" w14:paraId="1390E74C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923C9F" w14:textId="77777777" w:rsidR="00360AE6" w:rsidRDefault="00360AE6">
            <w:r>
              <w:rPr>
                <w:sz w:val="16"/>
              </w:rPr>
              <w:t>Costo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56D344" w14:textId="77777777" w:rsidR="00360AE6" w:rsidRDefault="00360AE6">
            <w:r>
              <w:rPr>
                <w:sz w:val="16"/>
              </w:rP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F38CAD" w14:textId="77777777" w:rsidR="00360AE6" w:rsidRDefault="00360AE6">
            <w:r>
              <w:rPr>
                <w:sz w:val="16"/>
              </w:rPr>
              <w:t>3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68B2CC" w14:textId="77777777" w:rsidR="00360AE6" w:rsidRDefault="00360AE6">
            <w:r>
              <w:rPr>
                <w:sz w:val="16"/>
              </w:rPr>
              <w:t>HydroMate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6E5CCC" w14:textId="0D6F3BE2" w:rsidR="00360AE6" w:rsidRDefault="00360AE6">
            <w:pPr>
              <w:rPr>
                <w:sz w:val="16"/>
                <w:lang w:val="es-MX"/>
              </w:rPr>
            </w:pPr>
            <w:r w:rsidRPr="00360AE6">
              <w:rPr>
                <w:sz w:val="16"/>
                <w:lang w:val="es-MX"/>
              </w:rPr>
              <w:t>HydroMate ti</w:t>
            </w:r>
            <w:r>
              <w:rPr>
                <w:sz w:val="16"/>
                <w:lang w:val="es-MX"/>
              </w:rPr>
              <w:t>ene materiales más fáciles de conseguir y trabajar con ellos.</w:t>
            </w:r>
            <w:r w:rsidRPr="00360AE6">
              <w:rPr>
                <w:sz w:val="16"/>
                <w:lang w:val="es-MX"/>
              </w:rPr>
              <w:t xml:space="preserve"> </w:t>
            </w:r>
          </w:p>
          <w:p w14:paraId="2CA00FF5" w14:textId="563DC9AA" w:rsidR="00360AE6" w:rsidRPr="00360AE6" w:rsidRDefault="00360AE6">
            <w:pPr>
              <w:rPr>
                <w:lang w:val="es-MX"/>
              </w:rPr>
            </w:pPr>
            <w:r w:rsidRPr="00360AE6">
              <w:rPr>
                <w:sz w:val="16"/>
                <w:lang w:val="es-MX"/>
              </w:rPr>
              <w:t>FamiFinder puede requerir GPS/celular, batería y conectividad permanente.</w:t>
            </w:r>
          </w:p>
        </w:tc>
      </w:tr>
      <w:tr w:rsidR="00360AE6" w:rsidRPr="00360AE6" w14:paraId="02B0CA6D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06186A" w14:textId="77777777" w:rsidR="00360AE6" w:rsidRPr="00360AE6" w:rsidRDefault="00360AE6">
            <w:pPr>
              <w:rPr>
                <w:lang w:val="es-MX"/>
              </w:rPr>
            </w:pPr>
            <w:r w:rsidRPr="00360AE6">
              <w:rPr>
                <w:sz w:val="16"/>
                <w:lang w:val="es-MX"/>
              </w:rPr>
              <w:t>Acceso a pruebas y evidencia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77B190" w14:textId="3A1B1C3C" w:rsidR="00360AE6" w:rsidRPr="00360AE6" w:rsidRDefault="00360AE6">
            <w:pPr>
              <w:rPr>
                <w:sz w:val="16"/>
                <w:szCs w:val="16"/>
              </w:rPr>
            </w:pPr>
            <w:r w:rsidRPr="00360AE6">
              <w:rPr>
                <w:sz w:val="16"/>
                <w:szCs w:val="16"/>
              </w:rP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E3D274" w14:textId="15E22F25" w:rsidR="00360AE6" w:rsidRPr="00360AE6" w:rsidRDefault="00360AE6">
            <w:pPr>
              <w:rPr>
                <w:sz w:val="16"/>
                <w:szCs w:val="16"/>
              </w:rPr>
            </w:pPr>
            <w:r w:rsidRPr="00360AE6">
              <w:rPr>
                <w:sz w:val="16"/>
                <w:szCs w:val="16"/>
              </w:rPr>
              <w:t>3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0D909F" w14:textId="5342458C" w:rsidR="00360AE6" w:rsidRPr="00360AE6" w:rsidRDefault="00360AE6" w:rsidP="00360AE6">
            <w:pPr>
              <w:rPr>
                <w:sz w:val="16"/>
              </w:rPr>
            </w:pPr>
            <w:r>
              <w:rPr>
                <w:sz w:val="16"/>
              </w:rPr>
              <w:t>HydroMate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28864E" w14:textId="77777777" w:rsidR="00360AE6" w:rsidRDefault="00360AE6">
            <w:pPr>
              <w:rPr>
                <w:sz w:val="16"/>
                <w:lang w:val="es-MX"/>
              </w:rPr>
            </w:pPr>
            <w:r w:rsidRPr="00360AE6">
              <w:rPr>
                <w:sz w:val="16"/>
                <w:lang w:val="es-MX"/>
              </w:rPr>
              <w:t>El prototipo hidropónico puede mantenerse y probarse directamente</w:t>
            </w:r>
            <w:r>
              <w:rPr>
                <w:sz w:val="16"/>
                <w:lang w:val="es-MX"/>
              </w:rPr>
              <w:t xml:space="preserve"> con ayuda de profesionales.</w:t>
            </w:r>
            <w:r w:rsidRPr="00360AE6">
              <w:rPr>
                <w:sz w:val="16"/>
                <w:lang w:val="es-MX"/>
              </w:rPr>
              <w:t xml:space="preserve"> </w:t>
            </w:r>
          </w:p>
          <w:p w14:paraId="5971ED7D" w14:textId="418045FD" w:rsidR="00360AE6" w:rsidRPr="00360AE6" w:rsidRDefault="00360AE6">
            <w:pPr>
              <w:rPr>
                <w:lang w:val="es-MX"/>
              </w:rPr>
            </w:pPr>
            <w:r>
              <w:rPr>
                <w:sz w:val="16"/>
                <w:lang w:val="es-MX"/>
              </w:rPr>
              <w:t>Es más complicado trabajar con una persona con Alzheimer y más si la persona no es consciente de que lo tiene</w:t>
            </w:r>
            <w:r w:rsidRPr="00360AE6">
              <w:rPr>
                <w:sz w:val="16"/>
                <w:lang w:val="es-MX"/>
              </w:rPr>
              <w:t>.</w:t>
            </w:r>
          </w:p>
        </w:tc>
      </w:tr>
      <w:tr w:rsidR="00360AE6" w:rsidRPr="00360AE6" w14:paraId="2A1C7A07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526E4B" w14:textId="77777777" w:rsidR="00360AE6" w:rsidRDefault="00360AE6">
            <w:r>
              <w:rPr>
                <w:sz w:val="16"/>
              </w:rPr>
              <w:t>Escalabilidad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988617" w14:textId="77777777" w:rsidR="00360AE6" w:rsidRDefault="00360AE6">
            <w:r>
              <w:rPr>
                <w:sz w:val="16"/>
              </w:rPr>
              <w:t>5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5D1BFE" w14:textId="77777777" w:rsidR="00360AE6" w:rsidRDefault="00360AE6">
            <w:r>
              <w:rPr>
                <w:sz w:val="16"/>
              </w:rP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078782" w14:textId="77777777" w:rsidR="00360AE6" w:rsidRDefault="00360AE6">
            <w:r>
              <w:rPr>
                <w:sz w:val="16"/>
              </w:rPr>
              <w:t>HydroMate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4454B7" w14:textId="77777777" w:rsidR="00360AE6" w:rsidRDefault="00360AE6">
            <w:pPr>
              <w:rPr>
                <w:sz w:val="16"/>
                <w:lang w:val="es-MX"/>
              </w:rPr>
            </w:pPr>
            <w:r w:rsidRPr="00360AE6">
              <w:rPr>
                <w:sz w:val="16"/>
                <w:lang w:val="es-MX"/>
              </w:rPr>
              <w:t>HydroMate puede crecer de una torre a varias zonas o depósitos</w:t>
            </w:r>
            <w:r>
              <w:rPr>
                <w:sz w:val="16"/>
                <w:lang w:val="es-MX"/>
              </w:rPr>
              <w:t>.</w:t>
            </w:r>
          </w:p>
          <w:p w14:paraId="3EE674D2" w14:textId="6172C094" w:rsidR="00360AE6" w:rsidRPr="00360AE6" w:rsidRDefault="00360AE6">
            <w:pPr>
              <w:rPr>
                <w:lang w:val="es-MX"/>
              </w:rPr>
            </w:pPr>
            <w:r w:rsidRPr="00360AE6">
              <w:rPr>
                <w:sz w:val="16"/>
                <w:lang w:val="es-MX"/>
              </w:rPr>
              <w:t>FamiFinder también puede escalar, pero depende de infraestructura de comunicación y privacidad.</w:t>
            </w:r>
          </w:p>
        </w:tc>
      </w:tr>
    </w:tbl>
    <w:p w14:paraId="79B89CC9" w14:textId="77777777" w:rsidR="00E22A91" w:rsidRPr="00360AE6" w:rsidRDefault="00C63AE2" w:rsidP="00360AE6">
      <w:pPr>
        <w:rPr>
          <w:b/>
          <w:bCs/>
          <w:sz w:val="32"/>
          <w:szCs w:val="32"/>
          <w:lang w:val="es-MX"/>
        </w:rPr>
      </w:pPr>
      <w:r w:rsidRPr="00360AE6">
        <w:rPr>
          <w:b/>
          <w:bCs/>
          <w:sz w:val="32"/>
          <w:szCs w:val="32"/>
          <w:lang w:val="es-MX"/>
        </w:rPr>
        <w:t>2. Planteamiento del problema</w:t>
      </w:r>
    </w:p>
    <w:p w14:paraId="3A63C5D4" w14:textId="5F96FC06" w:rsidR="00E22A91" w:rsidRPr="00360AE6" w:rsidRDefault="00C63AE2">
      <w:pPr>
        <w:spacing w:after="100"/>
        <w:rPr>
          <w:lang w:val="es-MX"/>
        </w:rPr>
      </w:pPr>
      <w:r w:rsidRPr="00360AE6">
        <w:rPr>
          <w:lang w:val="es-MX"/>
        </w:rPr>
        <w:t xml:space="preserve">Los sistemas hidropónicos permiten cultivar sin suelo mediante una solución nutritiva recirculante. Pueden utilizarse en hogares, invernaderos y producción de mayor escala. El problema es que su funcionamiento depende de </w:t>
      </w:r>
      <w:r w:rsidR="00360AE6">
        <w:rPr>
          <w:lang w:val="es-MX"/>
        </w:rPr>
        <w:t>muchas</w:t>
      </w:r>
      <w:r w:rsidRPr="00360AE6">
        <w:rPr>
          <w:lang w:val="es-MX"/>
        </w:rPr>
        <w:t xml:space="preserve"> condiciones que cambian con el tiempo</w:t>
      </w:r>
      <w:r w:rsidR="00360AE6">
        <w:rPr>
          <w:lang w:val="es-MX"/>
        </w:rPr>
        <w:t xml:space="preserve"> como</w:t>
      </w:r>
      <w:r w:rsidRPr="00360AE6">
        <w:rPr>
          <w:lang w:val="es-MX"/>
        </w:rPr>
        <w:t xml:space="preserve"> disponibilidad de agua, circulación, temperatura, pH y concentración de nutrientes. Si estas variables no se revisan o se manejan tarde, el cultivo puede perder rendimiento e incluso dañarse en poco tiempo.</w:t>
      </w:r>
    </w:p>
    <w:p w14:paraId="2A53FB4B" w14:textId="77777777" w:rsidR="00360AE6" w:rsidRDefault="00C63AE2" w:rsidP="00360AE6">
      <w:pPr>
        <w:spacing w:after="100"/>
        <w:rPr>
          <w:lang w:val="es-MX"/>
        </w:rPr>
      </w:pPr>
      <w:r w:rsidRPr="00360AE6">
        <w:rPr>
          <w:lang w:val="es-MX"/>
        </w:rPr>
        <w:t xml:space="preserve">La FAO señala que la hidroponía requiere manejo técnico y que errores en nutrientes o fallas de equipo pueden provocar pérdidas rápidas del cultivo. También reporta que, en aplicaciones adecuadas, la hidroponía puede utilizar hasta 90% menos agua que el cultivo convencional. </w:t>
      </w:r>
    </w:p>
    <w:p w14:paraId="13F44960" w14:textId="3B14DC4B" w:rsidR="00E22A91" w:rsidRDefault="00C63AE2" w:rsidP="00360AE6">
      <w:pPr>
        <w:spacing w:after="100"/>
        <w:rPr>
          <w:lang w:val="es-MX"/>
        </w:rPr>
      </w:pPr>
      <w:r w:rsidRPr="00360AE6">
        <w:rPr>
          <w:lang w:val="es-MX"/>
        </w:rPr>
        <w:t>El prototipo se desarrollará a escala de una torre, pero la arquitectura se pensará para poder crecer después a varios módulos, depósitos o zonas de cultivo.</w:t>
      </w:r>
    </w:p>
    <w:p w14:paraId="22D5BFA6" w14:textId="77777777" w:rsidR="00360AE6" w:rsidRPr="00360AE6" w:rsidRDefault="00360AE6" w:rsidP="00360AE6">
      <w:pPr>
        <w:spacing w:after="100"/>
        <w:rPr>
          <w:lang w:val="es-MX"/>
        </w:rPr>
      </w:pPr>
    </w:p>
    <w:p w14:paraId="1DAF9702" w14:textId="77777777" w:rsidR="00E22A91" w:rsidRPr="00360AE6" w:rsidRDefault="00C63AE2" w:rsidP="00360AE6">
      <w:pPr>
        <w:rPr>
          <w:b/>
          <w:bCs/>
          <w:sz w:val="32"/>
          <w:szCs w:val="32"/>
          <w:lang w:val="es-MX"/>
        </w:rPr>
      </w:pPr>
      <w:r w:rsidRPr="00360AE6">
        <w:rPr>
          <w:b/>
          <w:bCs/>
          <w:sz w:val="32"/>
          <w:szCs w:val="32"/>
          <w:lang w:val="es-MX"/>
        </w:rPr>
        <w:lastRenderedPageBreak/>
        <w:t>3. Evidencia de que el problema existe</w:t>
      </w:r>
    </w:p>
    <w:p w14:paraId="7898FAE0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FAO (2024): la hidroponía es intensiva en conocimientos y manejo; errores humanos en nutrientes o fallas del equipo pueden causar la pérdida completa del cultivo en poco tiempo.</w:t>
      </w:r>
    </w:p>
    <w:p w14:paraId="1FDD68AD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FAO (2026): la hidroponía puede utilizar hasta 90% menos agua que el cultivo convencional y se menciona a los pimientos entre los cultivos apropiados para este tipo de sistema.</w:t>
      </w:r>
    </w:p>
    <w:p w14:paraId="0C056DB9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CESPT (2025): durante trabajos en el acueducto Florido-Aguaje se reportó afectación del servicio en 632 colonias de Tijuana y Playas de Rosarito, un ejemplo local de por qué el uso y administración del agua es un tema relevante.</w:t>
      </w:r>
    </w:p>
    <w:p w14:paraId="13EEAFD7" w14:textId="5950563A" w:rsidR="00E22A91" w:rsidRPr="00360AE6" w:rsidRDefault="00C63AE2" w:rsidP="00360AE6">
      <w:pPr>
        <w:rPr>
          <w:b/>
          <w:bCs/>
          <w:sz w:val="32"/>
          <w:szCs w:val="32"/>
          <w:lang w:val="es-MX"/>
        </w:rPr>
      </w:pPr>
      <w:r w:rsidRPr="00360AE6">
        <w:rPr>
          <w:b/>
          <w:bCs/>
          <w:sz w:val="32"/>
          <w:szCs w:val="32"/>
          <w:lang w:val="es-MX"/>
        </w:rPr>
        <w:t>4. Objetivo general medible</w:t>
      </w:r>
    </w:p>
    <w:p w14:paraId="46DC950F" w14:textId="5C750E27" w:rsidR="00E22A91" w:rsidRPr="00360AE6" w:rsidRDefault="00C63AE2">
      <w:pPr>
        <w:spacing w:after="100"/>
        <w:rPr>
          <w:lang w:val="es-MX"/>
        </w:rPr>
      </w:pPr>
      <w:r w:rsidRPr="00360AE6">
        <w:rPr>
          <w:lang w:val="es-MX"/>
        </w:rPr>
        <w:t>Desarrollar durante el semestre un prototipo funcional de HydroMate capaz de monitorear al menos cuatro variables del sistema hidropónico, automatizar la recirculación de agua y almacenar/mostrar la información en una interfaz</w:t>
      </w:r>
      <w:r w:rsidR="00360AE6">
        <w:rPr>
          <w:lang w:val="es-MX"/>
        </w:rPr>
        <w:t>.</w:t>
      </w:r>
    </w:p>
    <w:p w14:paraId="174F4501" w14:textId="77777777" w:rsidR="00E22A91" w:rsidRPr="00360AE6" w:rsidRDefault="00C63AE2" w:rsidP="00360AE6">
      <w:pPr>
        <w:rPr>
          <w:b/>
          <w:bCs/>
          <w:sz w:val="32"/>
          <w:szCs w:val="32"/>
        </w:rPr>
      </w:pPr>
      <w:r w:rsidRPr="00360AE6">
        <w:rPr>
          <w:b/>
          <w:bCs/>
          <w:sz w:val="32"/>
          <w:szCs w:val="32"/>
        </w:rPr>
        <w:t>5. Objetivos específicos</w:t>
      </w:r>
    </w:p>
    <w:p w14:paraId="5717080F" w14:textId="2D0BC031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Construir y validar una torre hidropónica recirculante funcional para un cultivo de prueba de hasta 8 plantas, verificando que el agua llegue a la parte superior y regrese al depósito sin fugas importantes.</w:t>
      </w:r>
    </w:p>
    <w:p w14:paraId="299D1958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Capturar como mínimo nivel de agua, temperatura, pH y concentración aproximada TDS/EC, y enviar estas lecturas al sistema de monitoreo con un intervalo configurable.</w:t>
      </w:r>
    </w:p>
    <w:p w14:paraId="0AE1FC0B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Implementar control automático y manual de la bomba de recirculación, incluyendo corte por nivel bajo y un tiempo máximo de funcionamiento continuo como medidas de seguridad.</w:t>
      </w:r>
    </w:p>
    <w:p w14:paraId="1A8EF8E2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Registrar las mediciones y estados principales para mostrar valores actuales, historial básico y alertas al usuario.</w:t>
      </w:r>
    </w:p>
    <w:p w14:paraId="79EEA321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Evaluar el prototipo mediante pruebas de funcionamiento y documentar los cambios necesarios para escalarlo a más plantas, módulos o zonas de producción.</w:t>
      </w:r>
    </w:p>
    <w:p w14:paraId="52F52F8F" w14:textId="77777777" w:rsidR="00E22A91" w:rsidRPr="00360AE6" w:rsidRDefault="00C63AE2" w:rsidP="00360AE6">
      <w:pPr>
        <w:rPr>
          <w:b/>
          <w:bCs/>
          <w:sz w:val="32"/>
          <w:szCs w:val="32"/>
        </w:rPr>
      </w:pPr>
      <w:r w:rsidRPr="00360AE6">
        <w:rPr>
          <w:b/>
          <w:bCs/>
          <w:sz w:val="32"/>
          <w:szCs w:val="32"/>
        </w:rPr>
        <w:t>6. Alcance y exclusiones</w:t>
      </w:r>
    </w:p>
    <w:p w14:paraId="232E637B" w14:textId="1D83A2CD" w:rsidR="00E22A91" w:rsidRDefault="00C63AE2" w:rsidP="00360AE6">
      <w:r>
        <w:t>Alcance</w:t>
      </w:r>
    </w:p>
    <w:p w14:paraId="45AB3A0E" w14:textId="3AF8C105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Un prototipo físico hidropónico</w:t>
      </w:r>
      <w:r w:rsidR="00360AE6">
        <w:rPr>
          <w:lang w:val="es-MX"/>
        </w:rPr>
        <w:t>.</w:t>
      </w:r>
    </w:p>
    <w:p w14:paraId="54DEF2CB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Sistema embebido encargado de lectura de sensores y control local de la bomba.</w:t>
      </w:r>
    </w:p>
    <w:p w14:paraId="08152912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Monitoreo de nivel, temperatura, pH y TDS/EC.</w:t>
      </w:r>
    </w:p>
    <w:p w14:paraId="2ED54A6B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Riego/recirculación automática configurable, modo manual y reglas de seguridad.</w:t>
      </w:r>
    </w:p>
    <w:p w14:paraId="4794AB29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Comunicación inalámbrica hacia un servicio de backend.</w:t>
      </w:r>
    </w:p>
    <w:p w14:paraId="2D7717E4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Almacenamiento de historial y una interfaz web o móvil para consulta y configuración básica.</w:t>
      </w:r>
    </w:p>
    <w:p w14:paraId="4CDC510E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Diseño lógico preparado para crecer a varios módulos o zonas; la operación industrial no se validará durante este semestre.</w:t>
      </w:r>
    </w:p>
    <w:p w14:paraId="3B1E6E03" w14:textId="0F115591" w:rsidR="00E22A91" w:rsidRDefault="00C63AE2" w:rsidP="00360AE6">
      <w:r>
        <w:t>Exclusiones</w:t>
      </w:r>
    </w:p>
    <w:p w14:paraId="196F4075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Dosificación automática de nutrientes A/B.</w:t>
      </w:r>
    </w:p>
    <w:p w14:paraId="5C089A66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Dosificación automática de pH Up/Down.</w:t>
      </w:r>
    </w:p>
    <w:p w14:paraId="51182959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Llenado automático del depósito en la primera versión.</w:t>
      </w:r>
    </w:p>
    <w:p w14:paraId="26F7238F" w14:textId="3BAE6B80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Certificación para uso comercial.</w:t>
      </w:r>
    </w:p>
    <w:p w14:paraId="108F6C69" w14:textId="77777777" w:rsidR="00360AE6" w:rsidRPr="00360AE6" w:rsidRDefault="00C63AE2" w:rsidP="00360AE6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Validación en una granja de gran escala.</w:t>
      </w:r>
    </w:p>
    <w:p w14:paraId="25D1B2D9" w14:textId="77777777" w:rsidR="00360AE6" w:rsidRDefault="00360AE6" w:rsidP="00360AE6">
      <w:pPr>
        <w:pStyle w:val="ListBullet"/>
        <w:numPr>
          <w:ilvl w:val="0"/>
          <w:numId w:val="0"/>
        </w:numPr>
        <w:spacing w:after="40"/>
      </w:pPr>
    </w:p>
    <w:p w14:paraId="4DCF267B" w14:textId="77777777" w:rsidR="00360AE6" w:rsidRDefault="00360AE6" w:rsidP="00360AE6">
      <w:pPr>
        <w:pStyle w:val="ListBullet"/>
        <w:numPr>
          <w:ilvl w:val="0"/>
          <w:numId w:val="0"/>
        </w:numPr>
        <w:spacing w:after="40"/>
        <w:ind w:left="360"/>
      </w:pPr>
    </w:p>
    <w:p w14:paraId="1E0B2C78" w14:textId="745DCEB0" w:rsidR="00E22A91" w:rsidRPr="00360AE6" w:rsidRDefault="00C63AE2" w:rsidP="00360AE6">
      <w:pPr>
        <w:rPr>
          <w:b/>
          <w:bCs/>
          <w:sz w:val="32"/>
          <w:szCs w:val="32"/>
        </w:rPr>
      </w:pPr>
      <w:r w:rsidRPr="00360AE6">
        <w:rPr>
          <w:b/>
          <w:bCs/>
          <w:sz w:val="32"/>
          <w:szCs w:val="32"/>
        </w:rPr>
        <w:lastRenderedPageBreak/>
        <w:t>7. Beneficiarios</w:t>
      </w:r>
    </w:p>
    <w:p w14:paraId="2E8776AB" w14:textId="00790F99" w:rsidR="00E22A91" w:rsidRPr="00360AE6" w:rsidRDefault="00C63AE2" w:rsidP="00360AE6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Personas que cultivan alimentos en casa y buscan reducir la supervisión manual.</w:t>
      </w:r>
    </w:p>
    <w:p w14:paraId="1DE04767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Pequeños y medianos productores que necesiten monitorear variables de cultivo de forma más constante.</w:t>
      </w:r>
    </w:p>
    <w:p w14:paraId="4020069F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A futuro, productores con varias zonas hidropónicas que puedan reutilizar la misma arquitectura de monitoreo y control.</w:t>
      </w:r>
    </w:p>
    <w:p w14:paraId="4193E175" w14:textId="77777777" w:rsidR="00360AE6" w:rsidRDefault="00360AE6" w:rsidP="00360AE6"/>
    <w:p w14:paraId="27AAD130" w14:textId="6AC5CE9A" w:rsidR="00E22A91" w:rsidRDefault="00C63AE2" w:rsidP="00360AE6">
      <w:pPr>
        <w:rPr>
          <w:b/>
          <w:bCs/>
          <w:sz w:val="32"/>
          <w:szCs w:val="32"/>
        </w:rPr>
      </w:pPr>
      <w:r w:rsidRPr="00360AE6">
        <w:rPr>
          <w:b/>
          <w:bCs/>
          <w:sz w:val="32"/>
          <w:szCs w:val="32"/>
        </w:rPr>
        <w:t>8. Indicadores cuantitativos de éxito</w:t>
      </w:r>
    </w:p>
    <w:p w14:paraId="2BC616D2" w14:textId="147F2A1A" w:rsidR="00360AE6" w:rsidRPr="00360AE6" w:rsidRDefault="00360AE6" w:rsidP="00360AE6">
      <w:pPr>
        <w:pStyle w:val="ListParagraph"/>
        <w:numPr>
          <w:ilvl w:val="0"/>
          <w:numId w:val="10"/>
        </w:numPr>
        <w:rPr>
          <w:b/>
          <w:bCs/>
          <w:szCs w:val="21"/>
          <w:lang w:val="es-MX"/>
        </w:rPr>
      </w:pPr>
      <w:r w:rsidRPr="00360AE6">
        <w:rPr>
          <w:b/>
          <w:bCs/>
          <w:szCs w:val="21"/>
          <w:lang w:val="es-MX"/>
        </w:rPr>
        <w:t>Disponibilidad de monitoreo y configuración.</w:t>
      </w:r>
    </w:p>
    <w:p w14:paraId="7FBFA9D2" w14:textId="0A736095" w:rsidR="00360AE6" w:rsidRDefault="00360AE6" w:rsidP="00360AE6">
      <w:pPr>
        <w:pStyle w:val="ListParagraph"/>
        <w:numPr>
          <w:ilvl w:val="0"/>
          <w:numId w:val="10"/>
        </w:numPr>
        <w:rPr>
          <w:b/>
          <w:bCs/>
          <w:szCs w:val="21"/>
          <w:lang w:val="es-MX"/>
        </w:rPr>
      </w:pPr>
      <w:r w:rsidRPr="00360AE6">
        <w:rPr>
          <w:b/>
          <w:bCs/>
          <w:szCs w:val="21"/>
          <w:lang w:val="es-MX"/>
        </w:rPr>
        <w:t>Ejecucion de ciclos de ri</w:t>
      </w:r>
      <w:r>
        <w:rPr>
          <w:b/>
          <w:bCs/>
          <w:szCs w:val="21"/>
          <w:lang w:val="es-MX"/>
        </w:rPr>
        <w:t>ego.</w:t>
      </w:r>
    </w:p>
    <w:p w14:paraId="4C29E999" w14:textId="097B0AD5" w:rsidR="00360AE6" w:rsidRPr="00360AE6" w:rsidRDefault="00360AE6" w:rsidP="00360AE6">
      <w:pPr>
        <w:pStyle w:val="ListParagraph"/>
        <w:numPr>
          <w:ilvl w:val="0"/>
          <w:numId w:val="10"/>
        </w:numPr>
        <w:rPr>
          <w:b/>
          <w:bCs/>
          <w:szCs w:val="21"/>
          <w:lang w:val="es-MX"/>
        </w:rPr>
      </w:pPr>
      <w:r>
        <w:rPr>
          <w:b/>
          <w:bCs/>
          <w:szCs w:val="21"/>
          <w:lang w:val="es-MX"/>
        </w:rPr>
        <w:t>Variables visibles.</w:t>
      </w:r>
    </w:p>
    <w:p w14:paraId="74B8EAE7" w14:textId="77777777" w:rsidR="00E22A91" w:rsidRPr="00360AE6" w:rsidRDefault="00C63AE2" w:rsidP="00360AE6">
      <w:pPr>
        <w:rPr>
          <w:b/>
          <w:bCs/>
          <w:sz w:val="32"/>
          <w:szCs w:val="32"/>
        </w:rPr>
      </w:pPr>
      <w:r w:rsidRPr="00360AE6">
        <w:rPr>
          <w:b/>
          <w:bCs/>
          <w:sz w:val="32"/>
          <w:szCs w:val="32"/>
        </w:rPr>
        <w:t>9. Funciones iniciales</w:t>
      </w:r>
    </w:p>
    <w:p w14:paraId="7518946E" w14:textId="5D76F579" w:rsidR="00E22A91" w:rsidRPr="00360AE6" w:rsidRDefault="00C63AE2" w:rsidP="00360AE6">
      <w:pPr>
        <w:rPr>
          <w:lang w:val="es-MX"/>
        </w:rPr>
      </w:pPr>
      <w:r w:rsidRPr="00360AE6">
        <w:rPr>
          <w:lang w:val="es-MX"/>
        </w:rPr>
        <w:t>Obligatoria</w:t>
      </w:r>
      <w:r w:rsidR="00360AE6">
        <w:rPr>
          <w:lang w:val="es-MX"/>
        </w:rPr>
        <w:t>s</w:t>
      </w:r>
    </w:p>
    <w:p w14:paraId="4B032B2F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Leer nivel de agua y bloquear la bomba cuando el nivel sea insuficiente.</w:t>
      </w:r>
    </w:p>
    <w:p w14:paraId="539C8137" w14:textId="32F78FB5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 xml:space="preserve">Leer temperatura, pH y </w:t>
      </w:r>
      <w:r w:rsidR="00360AE6">
        <w:rPr>
          <w:lang w:val="es-MX"/>
        </w:rPr>
        <w:t>conductividad(para nutrientes)</w:t>
      </w:r>
      <w:r w:rsidRPr="00360AE6">
        <w:rPr>
          <w:lang w:val="es-MX"/>
        </w:rPr>
        <w:t>.</w:t>
      </w:r>
    </w:p>
    <w:p w14:paraId="3615FE56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Encender y apagar la bomba en modo automático y manual.</w:t>
      </w:r>
    </w:p>
    <w:p w14:paraId="04CAFD8A" w14:textId="6CAA2CC4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 xml:space="preserve">Permitir configurar tiempos o ciclos básicos de </w:t>
      </w:r>
      <w:r w:rsidR="00360AE6">
        <w:rPr>
          <w:lang w:val="es-MX"/>
        </w:rPr>
        <w:t>riego</w:t>
      </w:r>
      <w:r w:rsidRPr="00360AE6">
        <w:rPr>
          <w:lang w:val="es-MX"/>
        </w:rPr>
        <w:t>.</w:t>
      </w:r>
    </w:p>
    <w:p w14:paraId="7A6D57DE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Enviar datos por Wi-Fi al backend.</w:t>
      </w:r>
    </w:p>
    <w:p w14:paraId="4FD0DD74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Guardar historial básico de mediciones, estados de bomba y alertas.</w:t>
      </w:r>
    </w:p>
    <w:p w14:paraId="1ACC8415" w14:textId="78C66DA2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Mostrar estado actual e historial en una interfaz móvil.</w:t>
      </w:r>
    </w:p>
    <w:p w14:paraId="32F3E469" w14:textId="77777777" w:rsidR="00E22A91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Generar alertas por nivel bajo y variables fuera del rango configurado.</w:t>
      </w:r>
    </w:p>
    <w:p w14:paraId="3B72B7B4" w14:textId="77777777" w:rsidR="00360AE6" w:rsidRPr="00360AE6" w:rsidRDefault="00360AE6" w:rsidP="00360AE6">
      <w:pPr>
        <w:pStyle w:val="ListBullet"/>
        <w:numPr>
          <w:ilvl w:val="0"/>
          <w:numId w:val="0"/>
        </w:numPr>
        <w:spacing w:after="40"/>
        <w:ind w:left="360"/>
        <w:rPr>
          <w:lang w:val="es-MX"/>
        </w:rPr>
      </w:pPr>
    </w:p>
    <w:p w14:paraId="518E4E42" w14:textId="2CD6F396" w:rsidR="00E22A91" w:rsidRDefault="00C63AE2" w:rsidP="00360AE6">
      <w:r>
        <w:t>Deseables</w:t>
      </w:r>
    </w:p>
    <w:p w14:paraId="5B5D2A11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Perfiles de cultivo con rangos recomendados.</w:t>
      </w:r>
    </w:p>
    <w:p w14:paraId="2023C431" w14:textId="77777777" w:rsidR="00E22A91" w:rsidRDefault="00C63AE2">
      <w:pPr>
        <w:pStyle w:val="ListBullet"/>
        <w:spacing w:after="40"/>
      </w:pPr>
      <w:r>
        <w:t>Control de iluminación complementaria.</w:t>
      </w:r>
    </w:p>
    <w:p w14:paraId="172A4280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Recomendaciones al usuario para corregir pH o nutrientes de forma manual.</w:t>
      </w:r>
    </w:p>
    <w:p w14:paraId="4B45F2E7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Estadísticas de consumo/horas de bomba y tendencias de las variables.</w:t>
      </w:r>
    </w:p>
    <w:p w14:paraId="7AFF0E36" w14:textId="77777777" w:rsidR="00A82320" w:rsidRDefault="00C63AE2" w:rsidP="00A82320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Soporte para varias torres, depósitos o zonas desde la misma plataforma.</w:t>
      </w:r>
    </w:p>
    <w:p w14:paraId="10A51985" w14:textId="77777777" w:rsidR="00A82320" w:rsidRDefault="00A82320" w:rsidP="00A82320">
      <w:pPr>
        <w:pStyle w:val="ListBullet"/>
        <w:numPr>
          <w:ilvl w:val="0"/>
          <w:numId w:val="0"/>
        </w:numPr>
        <w:spacing w:after="40"/>
        <w:ind w:left="360"/>
        <w:rPr>
          <w:lang w:val="es-MX"/>
        </w:rPr>
      </w:pPr>
    </w:p>
    <w:p w14:paraId="085FEAB7" w14:textId="33C808D9" w:rsidR="00E22A91" w:rsidRPr="00A82320" w:rsidRDefault="00C63AE2" w:rsidP="00A82320">
      <w:r w:rsidRPr="00A82320">
        <w:rPr>
          <w:b/>
          <w:bCs/>
          <w:sz w:val="32"/>
          <w:szCs w:val="32"/>
          <w:lang w:val="es-MX"/>
        </w:rPr>
        <w:t>10. Diagrama preliminar del sistema</w:t>
      </w:r>
      <w:r w:rsidR="00A82320">
        <w:rPr>
          <w:lang w:val="es-MX"/>
        </w:rPr>
        <w:t>.</w:t>
      </w:r>
    </w:p>
    <w:p w14:paraId="62BC2CD2" w14:textId="0BEDED13" w:rsidR="00E22A91" w:rsidRDefault="001C6894">
      <w:pPr>
        <w:jc w:val="center"/>
      </w:pPr>
      <w:r>
        <w:rPr>
          <w:noProof/>
        </w:rPr>
        <w:lastRenderedPageBreak/>
        <w:drawing>
          <wp:inline distT="0" distB="0" distL="0" distR="0" wp14:anchorId="41ACADD8" wp14:editId="4F62A568">
            <wp:extent cx="6309360" cy="4732020"/>
            <wp:effectExtent l="0" t="0" r="0" b="0"/>
            <wp:docPr id="103747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77904" name="Picture 10374779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52EC" w14:textId="77777777" w:rsidR="00E22A91" w:rsidRPr="00A82320" w:rsidRDefault="00C63AE2" w:rsidP="00A82320">
      <w:pPr>
        <w:rPr>
          <w:b/>
          <w:bCs/>
          <w:sz w:val="32"/>
          <w:szCs w:val="32"/>
          <w:lang w:val="es-MX"/>
        </w:rPr>
      </w:pPr>
      <w:r w:rsidRPr="00A82320">
        <w:rPr>
          <w:b/>
          <w:bCs/>
          <w:sz w:val="32"/>
          <w:szCs w:val="32"/>
          <w:lang w:val="es-MX"/>
        </w:rPr>
        <w:t>11. Datos principales a capturar, almacenar y mostrar</w:t>
      </w:r>
    </w:p>
    <w:p w14:paraId="4B641761" w14:textId="0724B459" w:rsidR="00A82320" w:rsidRDefault="00A82320" w:rsidP="00A82320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Fecha y hora</w:t>
      </w:r>
    </w:p>
    <w:p w14:paraId="54139432" w14:textId="25713631" w:rsidR="00A82320" w:rsidRDefault="00A82320" w:rsidP="00A82320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Nivel de agua</w:t>
      </w:r>
    </w:p>
    <w:p w14:paraId="3429A7C5" w14:textId="091DC7EE" w:rsidR="00A82320" w:rsidRDefault="00A82320" w:rsidP="00A82320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Temperatura del agua</w:t>
      </w:r>
    </w:p>
    <w:p w14:paraId="4631C88E" w14:textId="593DF61A" w:rsidR="00A82320" w:rsidRDefault="00A82320" w:rsidP="00A82320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pH del Agua</w:t>
      </w:r>
    </w:p>
    <w:p w14:paraId="49606D72" w14:textId="76C07A12" w:rsidR="00A82320" w:rsidRDefault="00A82320" w:rsidP="00A82320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Conductividad del Agua (concentración de nutrientes).</w:t>
      </w:r>
    </w:p>
    <w:p w14:paraId="1EF11C00" w14:textId="4BA5CCE4" w:rsidR="00A82320" w:rsidRDefault="00A82320" w:rsidP="00A82320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Estado de la bomba</w:t>
      </w:r>
    </w:p>
    <w:p w14:paraId="74D3065A" w14:textId="73D8848D" w:rsidR="00A82320" w:rsidRDefault="00A82320" w:rsidP="00A82320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Modo automático o manual.</w:t>
      </w:r>
    </w:p>
    <w:p w14:paraId="5224A509" w14:textId="50173A89" w:rsidR="00A82320" w:rsidRDefault="00A82320" w:rsidP="00A82320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Ciclo de riego.</w:t>
      </w:r>
    </w:p>
    <w:p w14:paraId="3C39D0FF" w14:textId="43F96B99" w:rsidR="00A82320" w:rsidRDefault="00A82320" w:rsidP="00A82320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Alertas.</w:t>
      </w:r>
    </w:p>
    <w:p w14:paraId="209EC8A7" w14:textId="77777777" w:rsidR="001C6894" w:rsidRPr="001C6894" w:rsidRDefault="00A82320" w:rsidP="00A82320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Estado de la comunicación.</w:t>
      </w:r>
    </w:p>
    <w:p w14:paraId="3867AE9C" w14:textId="0262695B" w:rsidR="00E22A91" w:rsidRPr="001C6894" w:rsidRDefault="001C6894" w:rsidP="001C6894">
      <w:pPr>
        <w:rPr>
          <w:b/>
          <w:bCs/>
          <w:sz w:val="32"/>
          <w:szCs w:val="32"/>
          <w:lang w:val="es-MX"/>
        </w:rPr>
      </w:pPr>
      <w:r w:rsidRPr="001C6894">
        <w:rPr>
          <w:b/>
          <w:bCs/>
          <w:sz w:val="32"/>
          <w:szCs w:val="32"/>
        </w:rPr>
        <w:t>12.</w:t>
      </w:r>
      <w:r w:rsidR="00C63AE2" w:rsidRPr="001C6894">
        <w:rPr>
          <w:b/>
          <w:bCs/>
          <w:sz w:val="32"/>
          <w:szCs w:val="32"/>
        </w:rPr>
        <w:t xml:space="preserve"> Restricciones principales</w:t>
      </w:r>
    </w:p>
    <w:p w14:paraId="2438E4DA" w14:textId="0936B107" w:rsidR="00A82320" w:rsidRPr="00A82320" w:rsidRDefault="00A82320" w:rsidP="00A82320">
      <w:pPr>
        <w:pStyle w:val="ListParagraph"/>
        <w:numPr>
          <w:ilvl w:val="0"/>
          <w:numId w:val="12"/>
        </w:numPr>
        <w:rPr>
          <w:lang w:val="es-MX"/>
        </w:rPr>
      </w:pPr>
      <w:r w:rsidRPr="00A82320">
        <w:rPr>
          <w:lang w:val="es-MX"/>
        </w:rPr>
        <w:t>Tiempo. El crecimiento de l</w:t>
      </w:r>
      <w:r>
        <w:rPr>
          <w:lang w:val="es-MX"/>
        </w:rPr>
        <w:t>as plantas puede ser algo complicado de medir para tener resultados funcionales a tiempo.</w:t>
      </w:r>
    </w:p>
    <w:p w14:paraId="2C14AD30" w14:textId="31CA33C2" w:rsidR="00A82320" w:rsidRPr="00A82320" w:rsidRDefault="00A82320" w:rsidP="00A82320">
      <w:pPr>
        <w:pStyle w:val="ListParagraph"/>
        <w:numPr>
          <w:ilvl w:val="0"/>
          <w:numId w:val="12"/>
        </w:numPr>
        <w:rPr>
          <w:lang w:val="es-MX"/>
        </w:rPr>
      </w:pPr>
      <w:r w:rsidRPr="00A82320">
        <w:rPr>
          <w:lang w:val="es-MX"/>
        </w:rPr>
        <w:t>Costo. El costo puede e</w:t>
      </w:r>
      <w:r>
        <w:rPr>
          <w:lang w:val="es-MX"/>
        </w:rPr>
        <w:t xml:space="preserve">levarse más de lo necesario si la planeación no sale correctamente, aparte que es necesaria toda la infraestructura de un cultivo hidropónico aparte de </w:t>
      </w:r>
      <w:r w:rsidR="001C6894">
        <w:rPr>
          <w:lang w:val="es-MX"/>
        </w:rPr>
        <w:t>la parte del sistema.</w:t>
      </w:r>
    </w:p>
    <w:p w14:paraId="06CB815E" w14:textId="17A09D90" w:rsidR="00E22A91" w:rsidRPr="001C6894" w:rsidRDefault="00A82320" w:rsidP="001C6894">
      <w:pPr>
        <w:pStyle w:val="ListParagraph"/>
        <w:numPr>
          <w:ilvl w:val="0"/>
          <w:numId w:val="12"/>
        </w:numPr>
        <w:rPr>
          <w:lang w:val="es-MX"/>
        </w:rPr>
      </w:pPr>
      <w:r w:rsidRPr="001C6894">
        <w:rPr>
          <w:lang w:val="es-MX"/>
        </w:rPr>
        <w:t>Acceso.</w:t>
      </w:r>
      <w:r w:rsidR="001C6894" w:rsidRPr="001C6894">
        <w:rPr>
          <w:lang w:val="es-MX"/>
        </w:rPr>
        <w:t xml:space="preserve"> El acceso al p</w:t>
      </w:r>
      <w:r w:rsidR="001C6894">
        <w:rPr>
          <w:lang w:val="es-MX"/>
        </w:rPr>
        <w:t>rototipo es sencillo, pero si quisiera validar a escala mas grande no sería posible.</w:t>
      </w:r>
    </w:p>
    <w:sectPr w:rsidR="00E22A91" w:rsidRPr="001C689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5FC34" w14:textId="77777777" w:rsidR="000C3FE6" w:rsidRDefault="000C3FE6">
      <w:pPr>
        <w:spacing w:after="0" w:line="240" w:lineRule="auto"/>
      </w:pPr>
      <w:r>
        <w:separator/>
      </w:r>
    </w:p>
  </w:endnote>
  <w:endnote w:type="continuationSeparator" w:id="0">
    <w:p w14:paraId="17AF89D3" w14:textId="77777777" w:rsidR="000C3FE6" w:rsidRDefault="000C3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56857" w14:textId="77777777" w:rsidR="000C3FE6" w:rsidRDefault="000C3FE6">
      <w:pPr>
        <w:spacing w:after="0" w:line="240" w:lineRule="auto"/>
      </w:pPr>
      <w:r>
        <w:separator/>
      </w:r>
    </w:p>
  </w:footnote>
  <w:footnote w:type="continuationSeparator" w:id="0">
    <w:p w14:paraId="6462C8D1" w14:textId="77777777" w:rsidR="000C3FE6" w:rsidRDefault="000C3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0A7659"/>
    <w:multiLevelType w:val="hybridMultilevel"/>
    <w:tmpl w:val="F02A2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807B32"/>
    <w:multiLevelType w:val="hybridMultilevel"/>
    <w:tmpl w:val="E11EF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0321B"/>
    <w:multiLevelType w:val="hybridMultilevel"/>
    <w:tmpl w:val="F6D62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692008">
    <w:abstractNumId w:val="8"/>
  </w:num>
  <w:num w:numId="2" w16cid:durableId="693503228">
    <w:abstractNumId w:val="6"/>
  </w:num>
  <w:num w:numId="3" w16cid:durableId="1159662546">
    <w:abstractNumId w:val="5"/>
  </w:num>
  <w:num w:numId="4" w16cid:durableId="1481190625">
    <w:abstractNumId w:val="4"/>
  </w:num>
  <w:num w:numId="5" w16cid:durableId="2024815549">
    <w:abstractNumId w:val="7"/>
  </w:num>
  <w:num w:numId="6" w16cid:durableId="1847591615">
    <w:abstractNumId w:val="3"/>
  </w:num>
  <w:num w:numId="7" w16cid:durableId="975183067">
    <w:abstractNumId w:val="2"/>
  </w:num>
  <w:num w:numId="8" w16cid:durableId="501774665">
    <w:abstractNumId w:val="1"/>
  </w:num>
  <w:num w:numId="9" w16cid:durableId="439647678">
    <w:abstractNumId w:val="0"/>
  </w:num>
  <w:num w:numId="10" w16cid:durableId="544411693">
    <w:abstractNumId w:val="10"/>
  </w:num>
  <w:num w:numId="11" w16cid:durableId="197476526">
    <w:abstractNumId w:val="9"/>
  </w:num>
  <w:num w:numId="12" w16cid:durableId="20314853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FE6"/>
    <w:rsid w:val="0015074B"/>
    <w:rsid w:val="001C6894"/>
    <w:rsid w:val="00254E2E"/>
    <w:rsid w:val="0029639D"/>
    <w:rsid w:val="00326F90"/>
    <w:rsid w:val="00360AE6"/>
    <w:rsid w:val="003D5FEB"/>
    <w:rsid w:val="00A82320"/>
    <w:rsid w:val="00AA1D8D"/>
    <w:rsid w:val="00B069BC"/>
    <w:rsid w:val="00B47730"/>
    <w:rsid w:val="00C63AE2"/>
    <w:rsid w:val="00CB0664"/>
    <w:rsid w:val="00E22A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4EC22"/>
  <w14:defaultImageDpi w14:val="300"/>
  <w15:docId w15:val="{715F6137-5E26-4273-BCBD-BB1A0A4B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DANNA BENIGBE CRUZ OSORIO</cp:lastModifiedBy>
  <cp:revision>1</cp:revision>
  <cp:lastPrinted>2026-08-26T20:21:00Z</cp:lastPrinted>
  <dcterms:created xsi:type="dcterms:W3CDTF">2026-08-26T20:18:00Z</dcterms:created>
  <dcterms:modified xsi:type="dcterms:W3CDTF">2026-08-27T04:16:00Z</dcterms:modified>
  <cp:category/>
</cp:coreProperties>
</file>