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49930" w14:textId="77777777" w:rsidR="00254E2E" w:rsidRDefault="00254E2E" w:rsidP="00254E2E">
      <w:pPr>
        <w:jc w:val="both"/>
      </w:pPr>
      <w:r>
        <w:rPr>
          <w:noProof/>
        </w:rPr>
        <w:drawing>
          <wp:inline distT="0" distB="0" distL="0" distR="0" wp14:anchorId="588F337C" wp14:editId="08B70806">
            <wp:extent cx="5943600" cy="3016885"/>
            <wp:effectExtent l="0" t="0" r="0" b="0"/>
            <wp:docPr id="1297604719" name="Picture 1" descr="logo vector Universidad Autónoma de Baja California (UABC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 vector Universidad Autónoma de Baja California (UABC ..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57CFC" w14:textId="77777777" w:rsidR="00254E2E" w:rsidRDefault="00254E2E" w:rsidP="00254E2E">
      <w:pPr>
        <w:jc w:val="both"/>
      </w:pPr>
    </w:p>
    <w:p w14:paraId="1988B261" w14:textId="77777777" w:rsidR="00254E2E" w:rsidRDefault="00254E2E" w:rsidP="00254E2E">
      <w:pPr>
        <w:jc w:val="both"/>
        <w:rPr>
          <w:rFonts w:cs="Arial"/>
          <w:b/>
          <w:bCs/>
          <w:sz w:val="48"/>
          <w:szCs w:val="48"/>
        </w:rPr>
      </w:pPr>
    </w:p>
    <w:p w14:paraId="2C2FFD1E" w14:textId="77777777" w:rsidR="00254E2E" w:rsidRDefault="00254E2E" w:rsidP="00254E2E">
      <w:pPr>
        <w:jc w:val="both"/>
        <w:rPr>
          <w:rFonts w:cs="Arial"/>
          <w:b/>
          <w:bCs/>
          <w:sz w:val="48"/>
          <w:szCs w:val="48"/>
        </w:rPr>
      </w:pPr>
    </w:p>
    <w:p w14:paraId="480E457C" w14:textId="77777777" w:rsidR="00254E2E" w:rsidRPr="00F3436D" w:rsidRDefault="00254E2E" w:rsidP="00254E2E">
      <w:pPr>
        <w:jc w:val="both"/>
        <w:rPr>
          <w:rFonts w:cs="Arial"/>
          <w:b/>
          <w:bCs/>
          <w:sz w:val="48"/>
          <w:szCs w:val="48"/>
          <w:lang w:val="es-MX"/>
        </w:rPr>
      </w:pPr>
      <w:r>
        <w:rPr>
          <w:rFonts w:cs="Arial"/>
          <w:b/>
          <w:bCs/>
          <w:sz w:val="48"/>
          <w:szCs w:val="48"/>
          <w:lang w:val="es-MX"/>
        </w:rPr>
        <w:t>PROYECTO DE CARRERA</w:t>
      </w:r>
    </w:p>
    <w:p w14:paraId="668C7ADD" w14:textId="77777777" w:rsidR="00254E2E" w:rsidRDefault="00254E2E" w:rsidP="00254E2E">
      <w:pPr>
        <w:jc w:val="both"/>
        <w:rPr>
          <w:rFonts w:cs="Arial"/>
          <w:sz w:val="40"/>
          <w:szCs w:val="40"/>
          <w:lang w:val="es-MX"/>
        </w:rPr>
      </w:pPr>
      <w:r>
        <w:rPr>
          <w:rFonts w:cs="Arial"/>
          <w:sz w:val="40"/>
          <w:szCs w:val="40"/>
          <w:lang w:val="es-MX"/>
        </w:rPr>
        <w:t>Taller 2 – Selección, alcance y aprobación del proyecto.</w:t>
      </w:r>
    </w:p>
    <w:p w14:paraId="365261CD" w14:textId="77777777" w:rsidR="00254E2E" w:rsidRDefault="00254E2E" w:rsidP="00254E2E">
      <w:pPr>
        <w:jc w:val="both"/>
        <w:rPr>
          <w:rFonts w:cs="Arial"/>
          <w:sz w:val="40"/>
          <w:szCs w:val="40"/>
          <w:lang w:val="es-MX"/>
        </w:rPr>
      </w:pPr>
    </w:p>
    <w:p w14:paraId="117ED66F" w14:textId="77777777" w:rsidR="00254E2E" w:rsidRDefault="00254E2E" w:rsidP="00254E2E">
      <w:pPr>
        <w:jc w:val="both"/>
        <w:rPr>
          <w:rFonts w:cs="Arial"/>
          <w:sz w:val="40"/>
          <w:szCs w:val="40"/>
          <w:lang w:val="es-MX"/>
        </w:rPr>
      </w:pPr>
    </w:p>
    <w:p w14:paraId="49F51573" w14:textId="77777777" w:rsidR="00254E2E" w:rsidRDefault="00254E2E" w:rsidP="00254E2E">
      <w:pPr>
        <w:jc w:val="both"/>
        <w:rPr>
          <w:rFonts w:cs="Arial"/>
          <w:sz w:val="40"/>
          <w:szCs w:val="40"/>
          <w:lang w:val="es-MX"/>
        </w:rPr>
      </w:pPr>
    </w:p>
    <w:p w14:paraId="5A44AE4C" w14:textId="77777777" w:rsidR="00254E2E" w:rsidRDefault="00254E2E" w:rsidP="00254E2E">
      <w:pPr>
        <w:jc w:val="both"/>
        <w:rPr>
          <w:rFonts w:cs="Arial"/>
          <w:sz w:val="40"/>
          <w:szCs w:val="40"/>
          <w:lang w:val="es-MX"/>
        </w:rPr>
      </w:pPr>
      <w:r>
        <w:rPr>
          <w:rFonts w:cs="Arial"/>
          <w:sz w:val="40"/>
          <w:szCs w:val="40"/>
          <w:lang w:val="es-MX"/>
        </w:rPr>
        <w:t>Valdez Meza Kevin Osmar</w:t>
      </w:r>
    </w:p>
    <w:p w14:paraId="17DF8B6E" w14:textId="77777777" w:rsidR="00254E2E" w:rsidRDefault="00254E2E" w:rsidP="00254E2E">
      <w:pPr>
        <w:jc w:val="both"/>
        <w:rPr>
          <w:rFonts w:cs="Arial"/>
          <w:sz w:val="40"/>
          <w:szCs w:val="40"/>
          <w:lang w:val="es-MX"/>
        </w:rPr>
      </w:pPr>
      <w:r>
        <w:rPr>
          <w:rFonts w:cs="Arial"/>
          <w:sz w:val="40"/>
          <w:szCs w:val="40"/>
          <w:lang w:val="es-MX"/>
        </w:rPr>
        <w:t>1288703</w:t>
      </w:r>
    </w:p>
    <w:p w14:paraId="75F4AB10" w14:textId="77777777" w:rsidR="00254E2E" w:rsidRDefault="00254E2E" w:rsidP="00254E2E">
      <w:pPr>
        <w:jc w:val="both"/>
        <w:rPr>
          <w:rFonts w:cs="Arial"/>
          <w:lang w:val="es-MX"/>
        </w:rPr>
      </w:pPr>
    </w:p>
    <w:p w14:paraId="4653762E" w14:textId="77777777" w:rsidR="00254E2E" w:rsidRDefault="00254E2E" w:rsidP="00254E2E">
      <w:pPr>
        <w:jc w:val="both"/>
        <w:rPr>
          <w:rFonts w:cs="Arial"/>
          <w:lang w:val="es-MX"/>
        </w:rPr>
      </w:pPr>
      <w:r>
        <w:rPr>
          <w:rFonts w:cs="Arial"/>
          <w:lang w:val="es-MX"/>
        </w:rPr>
        <w:t>26 – Agosto – 2026</w:t>
      </w:r>
    </w:p>
    <w:p w14:paraId="0AE995CF" w14:textId="77777777" w:rsidR="00254E2E" w:rsidRDefault="00254E2E" w:rsidP="00360AE6">
      <w:pPr>
        <w:rPr>
          <w:b/>
          <w:bCs/>
          <w:sz w:val="32"/>
          <w:szCs w:val="32"/>
          <w:lang w:val="es-MX"/>
        </w:rPr>
      </w:pPr>
    </w:p>
    <w:p w14:paraId="3E24EA89" w14:textId="77777777" w:rsidR="00E22A91" w:rsidRPr="00360AE6" w:rsidRDefault="00C63AE2" w:rsidP="00360AE6">
      <w:pPr>
        <w:rPr>
          <w:b/>
          <w:bCs/>
          <w:sz w:val="32"/>
          <w:szCs w:val="32"/>
          <w:lang w:val="es-MX"/>
        </w:rPr>
      </w:pPr>
      <w:r w:rsidRPr="00360AE6">
        <w:rPr>
          <w:b/>
          <w:bCs/>
          <w:sz w:val="32"/>
          <w:szCs w:val="32"/>
          <w:lang w:val="es-MX"/>
        </w:rPr>
        <w:lastRenderedPageBreak/>
        <w:t>1. Matriz comparativa de las dos propuestas</w:t>
      </w:r>
    </w:p>
    <w:p w14:paraId="2946566C" w14:textId="77777777" w:rsidR="00E22A91" w:rsidRPr="00360AE6" w:rsidRDefault="00C63AE2">
      <w:pPr>
        <w:spacing w:after="100"/>
        <w:rPr>
          <w:lang w:val="es-MX"/>
        </w:rPr>
      </w:pPr>
      <w:r w:rsidRPr="00360AE6">
        <w:rPr>
          <w:lang w:val="es-MX"/>
        </w:rPr>
        <w:t xml:space="preserve">Se compararon </w:t>
      </w:r>
      <w:proofErr w:type="spellStart"/>
      <w:r w:rsidRPr="00360AE6">
        <w:rPr>
          <w:lang w:val="es-MX"/>
        </w:rPr>
        <w:t>HydroMate</w:t>
      </w:r>
      <w:proofErr w:type="spellEnd"/>
      <w:r w:rsidRPr="00360AE6">
        <w:rPr>
          <w:lang w:val="es-MX"/>
        </w:rPr>
        <w:t xml:space="preserve"> y </w:t>
      </w:r>
      <w:proofErr w:type="spellStart"/>
      <w:r w:rsidRPr="00360AE6">
        <w:rPr>
          <w:lang w:val="es-MX"/>
        </w:rPr>
        <w:t>FamiFinder</w:t>
      </w:r>
      <w:proofErr w:type="spellEnd"/>
      <w:r w:rsidRPr="00360AE6">
        <w:rPr>
          <w:lang w:val="es-MX"/>
        </w:rPr>
        <w:t xml:space="preserve"> con criterios prácticos para un proyecto semestral. La escala es de 1 a 5, donde 5 representa la condición más favorable para desarrollar el proyecto dentro del semestre.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56"/>
        <w:gridCol w:w="1656"/>
        <w:gridCol w:w="1656"/>
        <w:gridCol w:w="1656"/>
        <w:gridCol w:w="3528"/>
      </w:tblGrid>
      <w:tr w:rsidR="00360AE6" w14:paraId="56696772" w14:textId="77777777" w:rsidTr="00360AE6">
        <w:trPr>
          <w:cantSplit/>
          <w:tblHeader/>
          <w:jc w:val="center"/>
        </w:trPr>
        <w:tc>
          <w:tcPr>
            <w:tcW w:w="1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vAlign w:val="center"/>
          </w:tcPr>
          <w:p w14:paraId="0A6E401C" w14:textId="77777777" w:rsidR="00360AE6" w:rsidRDefault="00360AE6">
            <w:proofErr w:type="spellStart"/>
            <w:r>
              <w:rPr>
                <w:b/>
              </w:rPr>
              <w:t>Criterio</w:t>
            </w:r>
            <w:proofErr w:type="spellEnd"/>
          </w:p>
        </w:tc>
        <w:tc>
          <w:tcPr>
            <w:tcW w:w="1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vAlign w:val="center"/>
          </w:tcPr>
          <w:p w14:paraId="429E219A" w14:textId="77777777" w:rsidR="00360AE6" w:rsidRDefault="00360AE6">
            <w:proofErr w:type="spellStart"/>
            <w:r>
              <w:rPr>
                <w:b/>
              </w:rPr>
              <w:t>HydroMate</w:t>
            </w:r>
            <w:proofErr w:type="spellEnd"/>
          </w:p>
        </w:tc>
        <w:tc>
          <w:tcPr>
            <w:tcW w:w="1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vAlign w:val="center"/>
          </w:tcPr>
          <w:p w14:paraId="477BE9F6" w14:textId="77777777" w:rsidR="00360AE6" w:rsidRDefault="00360AE6">
            <w:proofErr w:type="spellStart"/>
            <w:r>
              <w:rPr>
                <w:b/>
              </w:rPr>
              <w:t>FamiFinder</w:t>
            </w:r>
            <w:proofErr w:type="spellEnd"/>
          </w:p>
        </w:tc>
        <w:tc>
          <w:tcPr>
            <w:tcW w:w="1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vAlign w:val="center"/>
          </w:tcPr>
          <w:p w14:paraId="77CB541C" w14:textId="77777777" w:rsidR="00360AE6" w:rsidRDefault="00360AE6">
            <w:proofErr w:type="spellStart"/>
            <w:r>
              <w:rPr>
                <w:b/>
              </w:rPr>
              <w:t>Resultado</w:t>
            </w:r>
            <w:proofErr w:type="spellEnd"/>
          </w:p>
        </w:tc>
        <w:tc>
          <w:tcPr>
            <w:tcW w:w="35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vAlign w:val="center"/>
          </w:tcPr>
          <w:p w14:paraId="4E66BCE4" w14:textId="77777777" w:rsidR="00360AE6" w:rsidRDefault="00360AE6">
            <w:proofErr w:type="spellStart"/>
            <w:r>
              <w:rPr>
                <w:b/>
              </w:rPr>
              <w:t>Justificación</w:t>
            </w:r>
            <w:proofErr w:type="spellEnd"/>
          </w:p>
        </w:tc>
      </w:tr>
      <w:tr w:rsidR="00360AE6" w:rsidRPr="00F236E9" w14:paraId="032207E7" w14:textId="77777777" w:rsidTr="00360AE6">
        <w:trPr>
          <w:cantSplit/>
          <w:jc w:val="center"/>
        </w:trPr>
        <w:tc>
          <w:tcPr>
            <w:tcW w:w="1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4B25A7B" w14:textId="77777777" w:rsidR="00360AE6" w:rsidRDefault="00360AE6">
            <w:r>
              <w:t>Impacto</w:t>
            </w:r>
          </w:p>
        </w:tc>
        <w:tc>
          <w:tcPr>
            <w:tcW w:w="1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945E0E5" w14:textId="77777777" w:rsidR="00360AE6" w:rsidRDefault="00360AE6">
            <w:r>
              <w:t>4</w:t>
            </w:r>
          </w:p>
        </w:tc>
        <w:tc>
          <w:tcPr>
            <w:tcW w:w="1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8D1A495" w14:textId="77777777" w:rsidR="00360AE6" w:rsidRDefault="00360AE6">
            <w:r>
              <w:t>5</w:t>
            </w:r>
          </w:p>
        </w:tc>
        <w:tc>
          <w:tcPr>
            <w:tcW w:w="1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DA3B77A" w14:textId="77777777" w:rsidR="00360AE6" w:rsidRDefault="00360AE6">
            <w:proofErr w:type="spellStart"/>
            <w:r>
              <w:t>FamiFinder</w:t>
            </w:r>
            <w:proofErr w:type="spellEnd"/>
          </w:p>
        </w:tc>
        <w:tc>
          <w:tcPr>
            <w:tcW w:w="35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CC2AADE" w14:textId="4CF42385" w:rsidR="00360AE6" w:rsidRPr="00360AE6" w:rsidRDefault="00360AE6">
            <w:pPr>
              <w:rPr>
                <w:lang w:val="es-MX"/>
              </w:rPr>
            </w:pPr>
            <w:proofErr w:type="spellStart"/>
            <w:r w:rsidRPr="00360AE6">
              <w:rPr>
                <w:lang w:val="es-MX"/>
              </w:rPr>
              <w:t>FamiFinder</w:t>
            </w:r>
            <w:proofErr w:type="spellEnd"/>
            <w:r w:rsidRPr="00360AE6">
              <w:rPr>
                <w:lang w:val="es-MX"/>
              </w:rPr>
              <w:t xml:space="preserve"> tiene un impacto humano directo mayor.</w:t>
            </w:r>
          </w:p>
        </w:tc>
      </w:tr>
      <w:tr w:rsidR="00360AE6" w:rsidRPr="00F236E9" w14:paraId="5F08A6CC" w14:textId="77777777" w:rsidTr="00360AE6">
        <w:trPr>
          <w:cantSplit/>
          <w:jc w:val="center"/>
        </w:trPr>
        <w:tc>
          <w:tcPr>
            <w:tcW w:w="1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B95E922" w14:textId="77777777" w:rsidR="00360AE6" w:rsidRDefault="00360AE6">
            <w:proofErr w:type="spellStart"/>
            <w:r>
              <w:t>Viabilidad</w:t>
            </w:r>
            <w:proofErr w:type="spellEnd"/>
            <w:r>
              <w:t xml:space="preserve"> </w:t>
            </w:r>
            <w:proofErr w:type="spellStart"/>
            <w:r>
              <w:t>técnica</w:t>
            </w:r>
            <w:proofErr w:type="spellEnd"/>
          </w:p>
        </w:tc>
        <w:tc>
          <w:tcPr>
            <w:tcW w:w="1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11D8A61" w14:textId="77777777" w:rsidR="00360AE6" w:rsidRDefault="00360AE6">
            <w:r>
              <w:t>5</w:t>
            </w:r>
          </w:p>
        </w:tc>
        <w:tc>
          <w:tcPr>
            <w:tcW w:w="1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5529196" w14:textId="77777777" w:rsidR="00360AE6" w:rsidRDefault="00360AE6">
            <w:r>
              <w:t>3</w:t>
            </w:r>
          </w:p>
        </w:tc>
        <w:tc>
          <w:tcPr>
            <w:tcW w:w="1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BA82C56" w14:textId="77777777" w:rsidR="00360AE6" w:rsidRDefault="00360AE6">
            <w:proofErr w:type="spellStart"/>
            <w:r>
              <w:t>HydroMate</w:t>
            </w:r>
            <w:proofErr w:type="spellEnd"/>
          </w:p>
        </w:tc>
        <w:tc>
          <w:tcPr>
            <w:tcW w:w="35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DB9E164" w14:textId="5B7AEB82" w:rsidR="00625846" w:rsidRPr="004114A3" w:rsidRDefault="00000000">
            <w:pPr>
              <w:rPr>
                <w:lang w:val="es-MX"/>
              </w:rPr>
            </w:pPr>
            <w:proofErr w:type="spellStart"/>
            <w:r w:rsidRPr="004114A3">
              <w:rPr>
                <w:lang w:val="es-MX"/>
              </w:rPr>
              <w:t>HydroMate</w:t>
            </w:r>
            <w:proofErr w:type="spellEnd"/>
            <w:r w:rsidRPr="004114A3">
              <w:rPr>
                <w:lang w:val="es-MX"/>
              </w:rPr>
              <w:t xml:space="preserve"> puede probarse por subsistemas</w:t>
            </w:r>
            <w:r w:rsidR="00F236E9">
              <w:rPr>
                <w:lang w:val="es-MX"/>
              </w:rPr>
              <w:t xml:space="preserve">. </w:t>
            </w:r>
            <w:r w:rsidRPr="004114A3">
              <w:rPr>
                <w:lang w:val="es-MX"/>
              </w:rPr>
              <w:t xml:space="preserve">La automatización completa aumenta la complejidad, pero permite validación </w:t>
            </w:r>
            <w:r w:rsidR="00F236E9">
              <w:rPr>
                <w:lang w:val="es-MX"/>
              </w:rPr>
              <w:t xml:space="preserve">por </w:t>
            </w:r>
            <w:proofErr w:type="spellStart"/>
            <w:r w:rsidR="00F236E9">
              <w:rPr>
                <w:lang w:val="es-MX"/>
              </w:rPr>
              <w:t>modulos</w:t>
            </w:r>
            <w:proofErr w:type="spellEnd"/>
            <w:r w:rsidRPr="004114A3">
              <w:rPr>
                <w:lang w:val="es-MX"/>
              </w:rPr>
              <w:t xml:space="preserve">. </w:t>
            </w:r>
            <w:proofErr w:type="spellStart"/>
            <w:r w:rsidRPr="004114A3">
              <w:rPr>
                <w:lang w:val="es-MX"/>
              </w:rPr>
              <w:t>FamiFinder</w:t>
            </w:r>
            <w:proofErr w:type="spellEnd"/>
            <w:r w:rsidRPr="004114A3">
              <w:rPr>
                <w:lang w:val="es-MX"/>
              </w:rPr>
              <w:t xml:space="preserve"> depende más de GPS/cobertura y confiabilidad en un contexto sensible.</w:t>
            </w:r>
          </w:p>
        </w:tc>
      </w:tr>
      <w:tr w:rsidR="00360AE6" w:rsidRPr="00F236E9" w14:paraId="643659D2" w14:textId="77777777" w:rsidTr="00360AE6">
        <w:trPr>
          <w:cantSplit/>
          <w:jc w:val="center"/>
        </w:trPr>
        <w:tc>
          <w:tcPr>
            <w:tcW w:w="1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9F3C87B" w14:textId="77777777" w:rsidR="00360AE6" w:rsidRDefault="00360AE6">
            <w:r>
              <w:t>Tiempo</w:t>
            </w:r>
          </w:p>
        </w:tc>
        <w:tc>
          <w:tcPr>
            <w:tcW w:w="1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85F17DC" w14:textId="77777777" w:rsidR="00360AE6" w:rsidRDefault="00360AE6">
            <w:r>
              <w:t>5</w:t>
            </w:r>
          </w:p>
        </w:tc>
        <w:tc>
          <w:tcPr>
            <w:tcW w:w="1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3233276" w14:textId="77777777" w:rsidR="00360AE6" w:rsidRDefault="00360AE6">
            <w:r>
              <w:t>4</w:t>
            </w:r>
          </w:p>
        </w:tc>
        <w:tc>
          <w:tcPr>
            <w:tcW w:w="1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8537CAE" w14:textId="77777777" w:rsidR="00360AE6" w:rsidRDefault="00360AE6">
            <w:proofErr w:type="spellStart"/>
            <w:r>
              <w:t>HydroMate</w:t>
            </w:r>
            <w:proofErr w:type="spellEnd"/>
          </w:p>
        </w:tc>
        <w:tc>
          <w:tcPr>
            <w:tcW w:w="35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5E318AC" w14:textId="7B1E8F03" w:rsidR="00625846" w:rsidRPr="004114A3" w:rsidRDefault="00000000">
            <w:pPr>
              <w:rPr>
                <w:lang w:val="es-MX"/>
              </w:rPr>
            </w:pPr>
            <w:proofErr w:type="spellStart"/>
            <w:r w:rsidRPr="004114A3">
              <w:rPr>
                <w:lang w:val="es-MX"/>
              </w:rPr>
              <w:t>HydroMate</w:t>
            </w:r>
            <w:proofErr w:type="spellEnd"/>
            <w:r w:rsidRPr="004114A3">
              <w:rPr>
                <w:lang w:val="es-MX"/>
              </w:rPr>
              <w:t xml:space="preserve"> permite validar cada función por etapas durante el semestre. </w:t>
            </w:r>
          </w:p>
        </w:tc>
      </w:tr>
      <w:tr w:rsidR="00360AE6" w:rsidRPr="00F236E9" w14:paraId="41A31B71" w14:textId="77777777" w:rsidTr="00360AE6">
        <w:trPr>
          <w:cantSplit/>
          <w:jc w:val="center"/>
        </w:trPr>
        <w:tc>
          <w:tcPr>
            <w:tcW w:w="1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420B73E" w14:textId="77777777" w:rsidR="00360AE6" w:rsidRDefault="00360AE6">
            <w:r>
              <w:t>Costo</w:t>
            </w:r>
          </w:p>
        </w:tc>
        <w:tc>
          <w:tcPr>
            <w:tcW w:w="1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62272DB" w14:textId="77777777" w:rsidR="00360AE6" w:rsidRDefault="00360AE6">
            <w:r>
              <w:t>4</w:t>
            </w:r>
          </w:p>
        </w:tc>
        <w:tc>
          <w:tcPr>
            <w:tcW w:w="1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29D1147" w14:textId="77777777" w:rsidR="00360AE6" w:rsidRDefault="00360AE6">
            <w:r>
              <w:t>3</w:t>
            </w:r>
          </w:p>
        </w:tc>
        <w:tc>
          <w:tcPr>
            <w:tcW w:w="1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EACA2D7" w14:textId="77777777" w:rsidR="00360AE6" w:rsidRDefault="00360AE6">
            <w:proofErr w:type="spellStart"/>
            <w:r>
              <w:t>HydroMate</w:t>
            </w:r>
            <w:proofErr w:type="spellEnd"/>
          </w:p>
        </w:tc>
        <w:tc>
          <w:tcPr>
            <w:tcW w:w="35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FEFE7F9" w14:textId="43192A93" w:rsidR="00625846" w:rsidRPr="00F236E9" w:rsidRDefault="00000000">
            <w:pPr>
              <w:rPr>
                <w:lang w:val="es-MX"/>
              </w:rPr>
            </w:pPr>
            <w:proofErr w:type="spellStart"/>
            <w:r w:rsidRPr="004114A3">
              <w:rPr>
                <w:lang w:val="es-MX"/>
              </w:rPr>
              <w:t>HydroMate</w:t>
            </w:r>
            <w:proofErr w:type="spellEnd"/>
            <w:r w:rsidRPr="004114A3">
              <w:rPr>
                <w:lang w:val="es-MX"/>
              </w:rPr>
              <w:t xml:space="preserve"> utiliza componentes accesibles y puede construirse por etapas. </w:t>
            </w:r>
            <w:proofErr w:type="spellStart"/>
            <w:r w:rsidRPr="00F236E9">
              <w:rPr>
                <w:lang w:val="es-MX"/>
              </w:rPr>
              <w:t>FamiFinder</w:t>
            </w:r>
            <w:proofErr w:type="spellEnd"/>
            <w:r w:rsidRPr="00F236E9">
              <w:rPr>
                <w:lang w:val="es-MX"/>
              </w:rPr>
              <w:t xml:space="preserve"> puede requerir GPS/celular, batería y conectividad permanente.</w:t>
            </w:r>
          </w:p>
        </w:tc>
      </w:tr>
      <w:tr w:rsidR="00360AE6" w:rsidRPr="00F236E9" w14:paraId="738164BD" w14:textId="77777777" w:rsidTr="00360AE6">
        <w:trPr>
          <w:cantSplit/>
          <w:jc w:val="center"/>
        </w:trPr>
        <w:tc>
          <w:tcPr>
            <w:tcW w:w="1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9608BAE" w14:textId="77777777" w:rsidR="00360AE6" w:rsidRPr="00360AE6" w:rsidRDefault="00360AE6">
            <w:pPr>
              <w:rPr>
                <w:lang w:val="es-MX"/>
              </w:rPr>
            </w:pPr>
            <w:r w:rsidRPr="00360AE6">
              <w:rPr>
                <w:lang w:val="es-MX"/>
              </w:rPr>
              <w:t>Acceso a pruebas y evidencia</w:t>
            </w:r>
          </w:p>
        </w:tc>
        <w:tc>
          <w:tcPr>
            <w:tcW w:w="1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7DB4C94" w14:textId="77777777" w:rsidR="00360AE6" w:rsidRPr="00360AE6" w:rsidRDefault="00360AE6">
            <w:pPr>
              <w:rPr>
                <w:sz w:val="16"/>
                <w:szCs w:val="16"/>
              </w:rPr>
            </w:pPr>
            <w:r w:rsidRPr="00360AE6">
              <w:rPr>
                <w:szCs w:val="16"/>
              </w:rPr>
              <w:t>4</w:t>
            </w:r>
          </w:p>
        </w:tc>
        <w:tc>
          <w:tcPr>
            <w:tcW w:w="1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315B6B6" w14:textId="77777777" w:rsidR="00360AE6" w:rsidRPr="00360AE6" w:rsidRDefault="00360AE6">
            <w:pPr>
              <w:rPr>
                <w:sz w:val="16"/>
                <w:szCs w:val="16"/>
              </w:rPr>
            </w:pPr>
            <w:r w:rsidRPr="00360AE6">
              <w:rPr>
                <w:szCs w:val="16"/>
              </w:rPr>
              <w:t>3</w:t>
            </w:r>
          </w:p>
        </w:tc>
        <w:tc>
          <w:tcPr>
            <w:tcW w:w="1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30F4226" w14:textId="77777777" w:rsidR="00360AE6" w:rsidRPr="00360AE6" w:rsidRDefault="00360AE6" w:rsidP="00360AE6">
            <w:pPr>
              <w:rPr>
                <w:sz w:val="16"/>
              </w:rPr>
            </w:pPr>
            <w:proofErr w:type="spellStart"/>
            <w:r>
              <w:t>HydroMate</w:t>
            </w:r>
            <w:proofErr w:type="spellEnd"/>
          </w:p>
        </w:tc>
        <w:tc>
          <w:tcPr>
            <w:tcW w:w="35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B69AA6F" w14:textId="77777777" w:rsidR="00360AE6" w:rsidRDefault="00360AE6">
            <w:pPr>
              <w:rPr>
                <w:sz w:val="16"/>
                <w:lang w:val="es-MX"/>
              </w:rPr>
            </w:pPr>
            <w:r w:rsidRPr="00360AE6">
              <w:rPr>
                <w:lang w:val="es-MX"/>
              </w:rPr>
              <w:t>El prototipo hidropónico puede mantenerse y probarse directamente</w:t>
            </w:r>
            <w:r>
              <w:rPr>
                <w:lang w:val="es-MX"/>
              </w:rPr>
              <w:t xml:space="preserve"> con ayuda de profesionales.</w:t>
            </w:r>
            <w:r w:rsidRPr="00360AE6">
              <w:rPr>
                <w:lang w:val="es-MX"/>
              </w:rPr>
              <w:t xml:space="preserve"> </w:t>
            </w:r>
          </w:p>
          <w:p w14:paraId="7FBC3D1C" w14:textId="77777777" w:rsidR="00360AE6" w:rsidRPr="00360AE6" w:rsidRDefault="00360AE6">
            <w:pPr>
              <w:rPr>
                <w:lang w:val="es-MX"/>
              </w:rPr>
            </w:pPr>
            <w:r>
              <w:rPr>
                <w:lang w:val="es-MX"/>
              </w:rPr>
              <w:t>Es más complicado trabajar con una persona con Alzheimer y más si la persona no es consciente de que lo tiene</w:t>
            </w:r>
            <w:r w:rsidRPr="00360AE6">
              <w:rPr>
                <w:lang w:val="es-MX"/>
              </w:rPr>
              <w:t>.</w:t>
            </w:r>
          </w:p>
        </w:tc>
      </w:tr>
      <w:tr w:rsidR="00360AE6" w:rsidRPr="00F236E9" w14:paraId="02E27315" w14:textId="77777777" w:rsidTr="00360AE6">
        <w:trPr>
          <w:cantSplit/>
          <w:jc w:val="center"/>
        </w:trPr>
        <w:tc>
          <w:tcPr>
            <w:tcW w:w="1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6029362" w14:textId="77777777" w:rsidR="00360AE6" w:rsidRDefault="00360AE6">
            <w:proofErr w:type="spellStart"/>
            <w:r>
              <w:t>Escalabilidad</w:t>
            </w:r>
            <w:proofErr w:type="spellEnd"/>
          </w:p>
        </w:tc>
        <w:tc>
          <w:tcPr>
            <w:tcW w:w="1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BDCDFA8" w14:textId="77777777" w:rsidR="00360AE6" w:rsidRDefault="00360AE6">
            <w:r>
              <w:t>5</w:t>
            </w:r>
          </w:p>
        </w:tc>
        <w:tc>
          <w:tcPr>
            <w:tcW w:w="1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37D0DB2" w14:textId="1C3269CF" w:rsidR="00360AE6" w:rsidRDefault="00F867EC">
            <w:r>
              <w:t>3</w:t>
            </w:r>
          </w:p>
        </w:tc>
        <w:tc>
          <w:tcPr>
            <w:tcW w:w="1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F831B3D" w14:textId="77777777" w:rsidR="00360AE6" w:rsidRDefault="00360AE6">
            <w:proofErr w:type="spellStart"/>
            <w:r>
              <w:t>HydroMate</w:t>
            </w:r>
            <w:proofErr w:type="spellEnd"/>
          </w:p>
        </w:tc>
        <w:tc>
          <w:tcPr>
            <w:tcW w:w="35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3B8C822" w14:textId="7DBDD384" w:rsidR="00625846" w:rsidRPr="004114A3" w:rsidRDefault="00000000">
            <w:pPr>
              <w:rPr>
                <w:lang w:val="es-MX"/>
              </w:rPr>
            </w:pPr>
            <w:proofErr w:type="spellStart"/>
            <w:r w:rsidRPr="004114A3">
              <w:rPr>
                <w:lang w:val="es-MX"/>
              </w:rPr>
              <w:t>HydroMate</w:t>
            </w:r>
            <w:proofErr w:type="spellEnd"/>
            <w:r w:rsidRPr="004114A3">
              <w:rPr>
                <w:lang w:val="es-MX"/>
              </w:rPr>
              <w:t xml:space="preserve"> puede crecer de una torre a y reutilizar perfiles de cultivo configurables.</w:t>
            </w:r>
          </w:p>
        </w:tc>
      </w:tr>
    </w:tbl>
    <w:p w14:paraId="1D7D7A4D" w14:textId="77777777" w:rsidR="00F867EC" w:rsidRDefault="00F867EC" w:rsidP="00360AE6">
      <w:pPr>
        <w:rPr>
          <w:b/>
          <w:bCs/>
          <w:sz w:val="32"/>
          <w:szCs w:val="32"/>
          <w:lang w:val="es-MX"/>
        </w:rPr>
      </w:pPr>
    </w:p>
    <w:p w14:paraId="5E402D0C" w14:textId="77777777" w:rsidR="00F867EC" w:rsidRDefault="00F867EC" w:rsidP="00360AE6">
      <w:pPr>
        <w:rPr>
          <w:b/>
          <w:bCs/>
          <w:sz w:val="32"/>
          <w:szCs w:val="32"/>
          <w:lang w:val="es-MX"/>
        </w:rPr>
      </w:pPr>
    </w:p>
    <w:p w14:paraId="15AEDF44" w14:textId="77777777" w:rsidR="00F867EC" w:rsidRDefault="00F867EC" w:rsidP="00360AE6">
      <w:pPr>
        <w:rPr>
          <w:b/>
          <w:bCs/>
          <w:sz w:val="32"/>
          <w:szCs w:val="32"/>
          <w:lang w:val="es-MX"/>
        </w:rPr>
      </w:pPr>
    </w:p>
    <w:p w14:paraId="59636A6F" w14:textId="77777777" w:rsidR="00F867EC" w:rsidRDefault="00F867EC" w:rsidP="00360AE6">
      <w:pPr>
        <w:rPr>
          <w:b/>
          <w:bCs/>
          <w:sz w:val="32"/>
          <w:szCs w:val="32"/>
          <w:lang w:val="es-MX"/>
        </w:rPr>
      </w:pPr>
    </w:p>
    <w:p w14:paraId="44659EFB" w14:textId="70B7E1EE" w:rsidR="00E22A91" w:rsidRPr="00360AE6" w:rsidRDefault="00C63AE2" w:rsidP="00360AE6">
      <w:pPr>
        <w:rPr>
          <w:b/>
          <w:bCs/>
          <w:sz w:val="32"/>
          <w:szCs w:val="32"/>
          <w:lang w:val="es-MX"/>
        </w:rPr>
      </w:pPr>
      <w:r w:rsidRPr="00360AE6">
        <w:rPr>
          <w:b/>
          <w:bCs/>
          <w:sz w:val="32"/>
          <w:szCs w:val="32"/>
          <w:lang w:val="es-MX"/>
        </w:rPr>
        <w:lastRenderedPageBreak/>
        <w:t>2. Planteamiento del problema</w:t>
      </w:r>
    </w:p>
    <w:p w14:paraId="0990DF6D" w14:textId="77777777" w:rsidR="00E22A91" w:rsidRPr="00360AE6" w:rsidRDefault="00C63AE2">
      <w:pPr>
        <w:spacing w:after="100"/>
        <w:rPr>
          <w:lang w:val="es-MX"/>
        </w:rPr>
      </w:pPr>
      <w:r w:rsidRPr="00360AE6">
        <w:rPr>
          <w:lang w:val="es-MX"/>
        </w:rPr>
        <w:t>Los sistemas hidropónicos permiten cultivar sin suelo mediante una solución nutritiva recirculante. Pueden utilizarse en hogares, invernaderos y producción de mayor escala. El problema es que su funcionamiento depende de varias condiciones que cambian con el tiempo: disponibilidad de agua, circulación, temperatura, pH, concentración de nutrientes y cantidad de luz. Además de supervisarlas, el usuario debe realizar acciones repetitivas como regar, ajustar nutrientes, corregir el pH y administrar la iluminación. Si estas tareas se hacen tarde o con cantidades incorrectas, el cultivo puede perder rendimiento o dañarse en poco tiempo.</w:t>
      </w:r>
    </w:p>
    <w:p w14:paraId="15D813B8" w14:textId="77777777" w:rsidR="00360AE6" w:rsidRDefault="00C63AE2" w:rsidP="00360AE6">
      <w:pPr>
        <w:spacing w:after="100"/>
        <w:rPr>
          <w:lang w:val="es-MX"/>
        </w:rPr>
      </w:pPr>
      <w:r w:rsidRPr="00360AE6">
        <w:rPr>
          <w:lang w:val="es-MX"/>
        </w:rPr>
        <w:t>La FAO señala que la hidroponía requiere manejo técnico y que errores en nutrientes o fallas de equipo pueden provocar pérdidas rápidas del cultivo [1]. También reporta que, en aplicaciones adecuadas, la hidroponía puede utilizar hasta 90% menos agua que el cultivo convencional [2].</w:t>
      </w:r>
    </w:p>
    <w:p w14:paraId="1D793963" w14:textId="77777777" w:rsidR="00E22A91" w:rsidRDefault="00C63AE2" w:rsidP="00360AE6">
      <w:pPr>
        <w:spacing w:after="100"/>
        <w:rPr>
          <w:lang w:val="es-MX"/>
        </w:rPr>
      </w:pPr>
      <w:proofErr w:type="spellStart"/>
      <w:r w:rsidRPr="00360AE6">
        <w:rPr>
          <w:lang w:val="es-MX"/>
        </w:rPr>
        <w:t>HydroMate</w:t>
      </w:r>
      <w:proofErr w:type="spellEnd"/>
      <w:r w:rsidRPr="00360AE6">
        <w:rPr>
          <w:lang w:val="es-MX"/>
        </w:rPr>
        <w:t xml:space="preserve"> se desarrollará a escala de una torre, pero se plantea como una plataforma automatizada: el ESP32 realizará el control local de riego, iluminación y dosificación, mientras que la aplicación permitirá supervisar el sistema y trabajar con perfiles de cultivo. La arquitectura se pensará para poder crecer después a varios módulos, depósitos o zonas de cultivo sin cambiar la idea general del sistema.</w:t>
      </w:r>
    </w:p>
    <w:p w14:paraId="4E9B3FA4" w14:textId="77777777" w:rsidR="00360AE6" w:rsidRPr="00360AE6" w:rsidRDefault="00360AE6" w:rsidP="00360AE6">
      <w:pPr>
        <w:spacing w:after="100"/>
        <w:rPr>
          <w:lang w:val="es-MX"/>
        </w:rPr>
      </w:pPr>
    </w:p>
    <w:p w14:paraId="34E544A8" w14:textId="77777777" w:rsidR="00E22A91" w:rsidRPr="00360AE6" w:rsidRDefault="00C63AE2" w:rsidP="00360AE6">
      <w:pPr>
        <w:rPr>
          <w:b/>
          <w:bCs/>
          <w:sz w:val="32"/>
          <w:szCs w:val="32"/>
          <w:lang w:val="es-MX"/>
        </w:rPr>
      </w:pPr>
      <w:r w:rsidRPr="00360AE6">
        <w:rPr>
          <w:b/>
          <w:bCs/>
          <w:sz w:val="32"/>
          <w:szCs w:val="32"/>
          <w:lang w:val="es-MX"/>
        </w:rPr>
        <w:t>3. Evidencia de que el problema existe</w:t>
      </w:r>
    </w:p>
    <w:p w14:paraId="5A879ED9" w14:textId="77777777" w:rsidR="00E22A91" w:rsidRPr="00360AE6" w:rsidRDefault="00C63AE2">
      <w:pPr>
        <w:pStyle w:val="ListBullet"/>
        <w:spacing w:after="40"/>
        <w:rPr>
          <w:lang w:val="es-MX"/>
        </w:rPr>
      </w:pPr>
      <w:r w:rsidRPr="00360AE6">
        <w:rPr>
          <w:lang w:val="es-MX"/>
        </w:rPr>
        <w:t>La FAO indica que la hidroponía es una práctica intensiva en capital y trabajo que requiere conocimientos técnicos; errores humanos en el manejo de nutrientes o fallas del equipo pueden provocar la pérdida completa del cultivo en poco tiempo [1].</w:t>
      </w:r>
    </w:p>
    <w:p w14:paraId="1FE5BF0E" w14:textId="77777777" w:rsidR="00E22A91" w:rsidRPr="00360AE6" w:rsidRDefault="00C63AE2">
      <w:pPr>
        <w:pStyle w:val="ListBullet"/>
        <w:spacing w:after="40"/>
        <w:rPr>
          <w:lang w:val="es-MX"/>
        </w:rPr>
      </w:pPr>
      <w:r w:rsidRPr="00360AE6">
        <w:rPr>
          <w:lang w:val="es-MX"/>
        </w:rPr>
        <w:t>La FAO reporta que la hidroponía puede utilizar hasta 90% menos agua que el cultivo convencional y menciona a los pimientos entre los cultivos adecuados para este tipo de sistema [2].</w:t>
      </w:r>
    </w:p>
    <w:p w14:paraId="4BDF35DB" w14:textId="77777777" w:rsidR="00E22A91" w:rsidRPr="00360AE6" w:rsidRDefault="00C63AE2">
      <w:pPr>
        <w:pStyle w:val="ListBullet"/>
        <w:spacing w:after="40"/>
        <w:rPr>
          <w:lang w:val="es-MX"/>
        </w:rPr>
      </w:pPr>
      <w:r w:rsidRPr="00360AE6">
        <w:rPr>
          <w:lang w:val="es-MX"/>
        </w:rPr>
        <w:t>La CESPT informó que trabajos de reparación y rehabilitación del acueducto Florido-Aguaje involucraron a 632 colonias de Tijuana y Playas de Rosarito, un ejemplo local de la relevancia de administrar eficientemente el agua disponible [3].</w:t>
      </w:r>
    </w:p>
    <w:p w14:paraId="4D21EE1F" w14:textId="77777777" w:rsidR="00625846" w:rsidRPr="00F236E9" w:rsidRDefault="00000000">
      <w:pPr>
        <w:spacing w:before="200" w:after="100"/>
        <w:rPr>
          <w:lang w:val="es-MX"/>
        </w:rPr>
      </w:pPr>
      <w:r w:rsidRPr="00F236E9">
        <w:rPr>
          <w:b/>
          <w:sz w:val="32"/>
          <w:lang w:val="es-MX"/>
        </w:rPr>
        <w:t>4. Objetivo general medible</w:t>
      </w:r>
    </w:p>
    <w:p w14:paraId="29B8F3C1" w14:textId="77777777" w:rsidR="00625846" w:rsidRPr="004114A3" w:rsidRDefault="00000000">
      <w:pPr>
        <w:spacing w:after="60"/>
        <w:rPr>
          <w:lang w:val="es-MX"/>
        </w:rPr>
      </w:pPr>
      <w:r w:rsidRPr="004114A3">
        <w:rPr>
          <w:lang w:val="es-MX"/>
        </w:rPr>
        <w:t xml:space="preserve">Desarrollar durante el semestre un prototipo funcional de </w:t>
      </w:r>
      <w:proofErr w:type="spellStart"/>
      <w:r w:rsidRPr="004114A3">
        <w:rPr>
          <w:lang w:val="es-MX"/>
        </w:rPr>
        <w:t>HydroMate</w:t>
      </w:r>
      <w:proofErr w:type="spellEnd"/>
      <w:r w:rsidRPr="004114A3">
        <w:rPr>
          <w:lang w:val="es-MX"/>
        </w:rPr>
        <w:t xml:space="preserve"> capaz de monitorear al menos cinco variables del sistema hidropónico (nivel de agua, temperatura de la solución, pH, TDS/EC y nivel de luz), automatizar la recirculación, la iluminación complementaria, la dosificación de nutrientes A/B y la corrección de pH Up/Down, y almacenar/mostrar la información en una interfaz con perfiles de cultivo configurables.</w:t>
      </w:r>
    </w:p>
    <w:p w14:paraId="1ED35EC8" w14:textId="77777777" w:rsidR="004114A3" w:rsidRPr="004114A3" w:rsidRDefault="004114A3">
      <w:pPr>
        <w:spacing w:after="60"/>
        <w:rPr>
          <w:lang w:val="es-MX"/>
        </w:rPr>
      </w:pPr>
    </w:p>
    <w:p w14:paraId="376BFA72" w14:textId="77777777" w:rsidR="00625846" w:rsidRPr="004114A3" w:rsidRDefault="00000000">
      <w:pPr>
        <w:spacing w:before="200" w:after="100"/>
        <w:rPr>
          <w:lang w:val="es-MX"/>
        </w:rPr>
      </w:pPr>
      <w:r w:rsidRPr="004114A3">
        <w:rPr>
          <w:b/>
          <w:sz w:val="32"/>
          <w:lang w:val="es-MX"/>
        </w:rPr>
        <w:t>5. Objetivos específicos</w:t>
      </w:r>
    </w:p>
    <w:p w14:paraId="4473BE42" w14:textId="77777777" w:rsidR="00625846" w:rsidRPr="004114A3" w:rsidRDefault="00000000">
      <w:pPr>
        <w:spacing w:after="20"/>
        <w:ind w:left="317" w:hanging="230"/>
        <w:rPr>
          <w:lang w:val="es-MX"/>
        </w:rPr>
      </w:pPr>
      <w:r w:rsidRPr="004114A3">
        <w:rPr>
          <w:lang w:val="es-MX"/>
        </w:rPr>
        <w:t>1. Construir y validar una torre hidropónica recirculante funcional para un cultivo de prueba de hasta 8 plantas, verificando que el agua llegue a la parte superior y regrese al depósito sin fugas importantes.</w:t>
      </w:r>
    </w:p>
    <w:p w14:paraId="2756B176" w14:textId="77777777" w:rsidR="00625846" w:rsidRPr="004114A3" w:rsidRDefault="00000000">
      <w:pPr>
        <w:spacing w:after="20"/>
        <w:ind w:left="317" w:hanging="230"/>
        <w:rPr>
          <w:lang w:val="es-MX"/>
        </w:rPr>
      </w:pPr>
      <w:r w:rsidRPr="004114A3">
        <w:rPr>
          <w:lang w:val="es-MX"/>
        </w:rPr>
        <w:t>2. Capturar como mínimo nivel de agua, temperatura, pH, TDS/EC y nivel de luz, y enviar estas lecturas al sistema de monitoreo con un intervalo configurable.</w:t>
      </w:r>
    </w:p>
    <w:p w14:paraId="43E2BA48" w14:textId="77777777" w:rsidR="00625846" w:rsidRPr="004114A3" w:rsidRDefault="00000000">
      <w:pPr>
        <w:spacing w:after="20"/>
        <w:ind w:left="317" w:hanging="230"/>
        <w:rPr>
          <w:lang w:val="es-MX"/>
        </w:rPr>
      </w:pPr>
      <w:r w:rsidRPr="004114A3">
        <w:rPr>
          <w:lang w:val="es-MX"/>
        </w:rPr>
        <w:t>3. Implementar control automático y manual de la bomba de recirculación y de la iluminación complementaria, incluyendo corte por nivel bajo, límites de funcionamiento y uso de la fotocelda junto con el horario/perfil activo.</w:t>
      </w:r>
    </w:p>
    <w:p w14:paraId="6C1141C2" w14:textId="77777777" w:rsidR="00625846" w:rsidRPr="004114A3" w:rsidRDefault="00000000">
      <w:pPr>
        <w:spacing w:after="20"/>
        <w:ind w:left="317" w:hanging="230"/>
        <w:rPr>
          <w:lang w:val="es-MX"/>
        </w:rPr>
      </w:pPr>
      <w:r w:rsidRPr="004114A3">
        <w:rPr>
          <w:lang w:val="es-MX"/>
        </w:rPr>
        <w:lastRenderedPageBreak/>
        <w:t>4. Implementar dosificación automática independiente de Nutriente A, Nutriente B, pH Up y pH Down, utilizando cuatro bombas dosificadoras, calibración por volumen, dosis pequeñas, tiempo de mezcla, nueva medición y límites de seguridad para evitar sobredosificación.</w:t>
      </w:r>
    </w:p>
    <w:p w14:paraId="6D149501" w14:textId="77777777" w:rsidR="00625846" w:rsidRPr="004114A3" w:rsidRDefault="00000000">
      <w:pPr>
        <w:spacing w:after="20"/>
        <w:ind w:left="317" w:hanging="230"/>
        <w:rPr>
          <w:lang w:val="es-MX"/>
        </w:rPr>
      </w:pPr>
      <w:r w:rsidRPr="004114A3">
        <w:rPr>
          <w:lang w:val="es-MX"/>
        </w:rPr>
        <w:t>5. Implementar una interfaz que muestre datos e historial, genere alertas y permita seleccionar perfiles de cultivo predeterminados o crear perfiles personalizados sin modificar el firmware del ESP32.</w:t>
      </w:r>
    </w:p>
    <w:p w14:paraId="49A525FF" w14:textId="77777777" w:rsidR="00625846" w:rsidRDefault="00000000">
      <w:pPr>
        <w:spacing w:before="200" w:after="100"/>
      </w:pPr>
      <w:r>
        <w:rPr>
          <w:b/>
          <w:sz w:val="32"/>
        </w:rPr>
        <w:t xml:space="preserve">6. </w:t>
      </w:r>
      <w:proofErr w:type="spellStart"/>
      <w:r>
        <w:rPr>
          <w:b/>
          <w:sz w:val="32"/>
        </w:rPr>
        <w:t>Alcance</w:t>
      </w:r>
      <w:proofErr w:type="spellEnd"/>
      <w:r>
        <w:rPr>
          <w:b/>
          <w:sz w:val="32"/>
        </w:rPr>
        <w:t xml:space="preserve"> y </w:t>
      </w:r>
      <w:proofErr w:type="spellStart"/>
      <w:r>
        <w:rPr>
          <w:b/>
          <w:sz w:val="32"/>
        </w:rPr>
        <w:t>exclusiones</w:t>
      </w:r>
      <w:proofErr w:type="spellEnd"/>
    </w:p>
    <w:p w14:paraId="5FAF915C" w14:textId="77777777" w:rsidR="00625846" w:rsidRDefault="00000000">
      <w:pPr>
        <w:spacing w:before="100" w:after="60"/>
      </w:pPr>
      <w:proofErr w:type="spellStart"/>
      <w:r>
        <w:rPr>
          <w:b/>
        </w:rPr>
        <w:t>Alcance</w:t>
      </w:r>
      <w:proofErr w:type="spellEnd"/>
    </w:p>
    <w:p w14:paraId="6D685B93" w14:textId="77777777" w:rsidR="00625846" w:rsidRPr="004114A3" w:rsidRDefault="00000000">
      <w:pPr>
        <w:pStyle w:val="ListBullet"/>
        <w:spacing w:after="20"/>
        <w:rPr>
          <w:lang w:val="es-MX"/>
        </w:rPr>
      </w:pPr>
      <w:r w:rsidRPr="004114A3">
        <w:rPr>
          <w:lang w:val="es-MX"/>
        </w:rPr>
        <w:t>Un prototipo físico hidropónico a escala de una torre.</w:t>
      </w:r>
    </w:p>
    <w:p w14:paraId="578DF87B" w14:textId="77777777" w:rsidR="00625846" w:rsidRPr="004114A3" w:rsidRDefault="00000000">
      <w:pPr>
        <w:pStyle w:val="ListBullet"/>
        <w:spacing w:after="20"/>
        <w:rPr>
          <w:lang w:val="es-MX"/>
        </w:rPr>
      </w:pPr>
      <w:r w:rsidRPr="004114A3">
        <w:rPr>
          <w:lang w:val="es-MX"/>
        </w:rPr>
        <w:t>ESP32 como sistema embebido encargado de la lectura de sensores, aplicación de reglas de seguridad y control local de los actuadores.</w:t>
      </w:r>
    </w:p>
    <w:p w14:paraId="7C827E0A" w14:textId="77777777" w:rsidR="00625846" w:rsidRPr="004114A3" w:rsidRDefault="00000000">
      <w:pPr>
        <w:pStyle w:val="ListBullet"/>
        <w:spacing w:after="20"/>
        <w:rPr>
          <w:lang w:val="es-MX"/>
        </w:rPr>
      </w:pPr>
      <w:r w:rsidRPr="004114A3">
        <w:rPr>
          <w:lang w:val="es-MX"/>
        </w:rPr>
        <w:t>Monitoreo de nivel de agua, temperatura de la solución, pH, TDS/EC y nivel de luz mediante fotocelda o sensor equivalente.</w:t>
      </w:r>
    </w:p>
    <w:p w14:paraId="352A5366" w14:textId="77777777" w:rsidR="00625846" w:rsidRPr="004114A3" w:rsidRDefault="00000000">
      <w:pPr>
        <w:pStyle w:val="ListBullet"/>
        <w:spacing w:after="20"/>
        <w:rPr>
          <w:lang w:val="es-MX"/>
        </w:rPr>
      </w:pPr>
      <w:r w:rsidRPr="004114A3">
        <w:rPr>
          <w:lang w:val="es-MX"/>
        </w:rPr>
        <w:t>Riego/recirculación automática configurable, modo manual, corte por nivel bajo y límites de seguridad.</w:t>
      </w:r>
    </w:p>
    <w:p w14:paraId="33CE3D02" w14:textId="77777777" w:rsidR="00625846" w:rsidRPr="004114A3" w:rsidRDefault="00000000">
      <w:pPr>
        <w:pStyle w:val="ListBullet"/>
        <w:spacing w:after="20"/>
        <w:rPr>
          <w:lang w:val="es-MX"/>
        </w:rPr>
      </w:pPr>
      <w:r w:rsidRPr="004114A3">
        <w:rPr>
          <w:lang w:val="es-MX"/>
        </w:rPr>
        <w:t>Iluminación complementaria automática de acuerdo con el horario, nivel de luz y configuración del perfil activo.</w:t>
      </w:r>
    </w:p>
    <w:p w14:paraId="0A073E1C" w14:textId="77777777" w:rsidR="00625846" w:rsidRPr="004114A3" w:rsidRDefault="00000000">
      <w:pPr>
        <w:pStyle w:val="ListBullet"/>
        <w:spacing w:after="20"/>
        <w:rPr>
          <w:lang w:val="es-MX"/>
        </w:rPr>
      </w:pPr>
      <w:r w:rsidRPr="004114A3">
        <w:rPr>
          <w:lang w:val="es-MX"/>
        </w:rPr>
        <w:t>Dosificación automática e independiente de Nutriente A y Nutriente B mediante dos actuadores dedicados.</w:t>
      </w:r>
    </w:p>
    <w:p w14:paraId="52E67D7B" w14:textId="77777777" w:rsidR="00625846" w:rsidRPr="004114A3" w:rsidRDefault="00000000">
      <w:pPr>
        <w:pStyle w:val="ListBullet"/>
        <w:spacing w:after="20"/>
        <w:rPr>
          <w:lang w:val="es-MX"/>
        </w:rPr>
      </w:pPr>
      <w:r w:rsidRPr="004114A3">
        <w:rPr>
          <w:lang w:val="es-MX"/>
        </w:rPr>
        <w:t>Corrección automática de pH en ambas direcciones mediante un actuador para pH Up y otro para pH Down, con zona de tolerancia, dosis máximas y relectura después de mezclar.</w:t>
      </w:r>
    </w:p>
    <w:p w14:paraId="6F68B232" w14:textId="4B24E0CF" w:rsidR="00625846" w:rsidRPr="004114A3" w:rsidRDefault="00000000">
      <w:pPr>
        <w:pStyle w:val="ListBullet"/>
        <w:spacing w:after="20"/>
        <w:rPr>
          <w:lang w:val="es-MX"/>
        </w:rPr>
      </w:pPr>
      <w:r w:rsidRPr="004114A3">
        <w:rPr>
          <w:lang w:val="es-MX"/>
        </w:rPr>
        <w:t xml:space="preserve">Comunicación inalámbrica hacia un </w:t>
      </w:r>
      <w:proofErr w:type="spellStart"/>
      <w:r w:rsidRPr="004114A3">
        <w:rPr>
          <w:lang w:val="es-MX"/>
        </w:rPr>
        <w:t>backend</w:t>
      </w:r>
      <w:proofErr w:type="spellEnd"/>
      <w:r w:rsidRPr="004114A3">
        <w:rPr>
          <w:lang w:val="es-MX"/>
        </w:rPr>
        <w:t>, almacenamiento de historial y una interfaz móvil para consulta, control y configuración.</w:t>
      </w:r>
    </w:p>
    <w:p w14:paraId="1E891231" w14:textId="77777777" w:rsidR="00625846" w:rsidRPr="004114A3" w:rsidRDefault="00000000">
      <w:pPr>
        <w:pStyle w:val="ListBullet"/>
        <w:spacing w:after="20"/>
        <w:rPr>
          <w:lang w:val="es-MX"/>
        </w:rPr>
      </w:pPr>
      <w:r w:rsidRPr="004114A3">
        <w:rPr>
          <w:lang w:val="es-MX"/>
        </w:rPr>
        <w:t>Perfiles de cultivo predeterminados y perfiles personalizados creados por el usuario. El perfil podrá definir rangos de pH y TDS/EC, riego, iluminación, límites de dosificación, temperatura y alertas.</w:t>
      </w:r>
    </w:p>
    <w:p w14:paraId="0B8B962E" w14:textId="77777777" w:rsidR="00625846" w:rsidRPr="004114A3" w:rsidRDefault="00000000">
      <w:pPr>
        <w:pStyle w:val="ListBullet"/>
        <w:spacing w:after="20"/>
        <w:rPr>
          <w:lang w:val="es-MX"/>
        </w:rPr>
      </w:pPr>
      <w:r w:rsidRPr="004114A3">
        <w:rPr>
          <w:lang w:val="es-MX"/>
        </w:rPr>
        <w:t>Diseño lógico preparado para crecer a varias torres, depósitos o zonas; la operación industrial no se validará durante este semestre.</w:t>
      </w:r>
    </w:p>
    <w:p w14:paraId="050D14EB" w14:textId="77777777" w:rsidR="00625846" w:rsidRDefault="00000000">
      <w:pPr>
        <w:spacing w:before="100" w:after="60"/>
      </w:pPr>
      <w:proofErr w:type="spellStart"/>
      <w:r>
        <w:rPr>
          <w:b/>
        </w:rPr>
        <w:t>Exclusiones</w:t>
      </w:r>
      <w:proofErr w:type="spellEnd"/>
    </w:p>
    <w:p w14:paraId="61E8234E" w14:textId="77777777" w:rsidR="00625846" w:rsidRPr="004114A3" w:rsidRDefault="00000000">
      <w:pPr>
        <w:pStyle w:val="ListBullet"/>
        <w:spacing w:after="20"/>
        <w:rPr>
          <w:lang w:val="es-MX"/>
        </w:rPr>
      </w:pPr>
      <w:r w:rsidRPr="004114A3">
        <w:rPr>
          <w:lang w:val="es-MX"/>
        </w:rPr>
        <w:t>Llenado automático del depósito en la primera versión.</w:t>
      </w:r>
    </w:p>
    <w:p w14:paraId="219F606C" w14:textId="77777777" w:rsidR="00625846" w:rsidRPr="004114A3" w:rsidRDefault="00000000">
      <w:pPr>
        <w:pStyle w:val="ListBullet"/>
        <w:spacing w:after="20"/>
        <w:rPr>
          <w:lang w:val="es-MX"/>
        </w:rPr>
      </w:pPr>
      <w:r w:rsidRPr="004114A3">
        <w:rPr>
          <w:lang w:val="es-MX"/>
        </w:rPr>
        <w:t>Sensores industriales redundantes o certificación metrológica de las mediciones.</w:t>
      </w:r>
    </w:p>
    <w:p w14:paraId="71426E9C" w14:textId="77777777" w:rsidR="00625846" w:rsidRPr="004114A3" w:rsidRDefault="00000000">
      <w:pPr>
        <w:pStyle w:val="ListBullet"/>
        <w:spacing w:after="20"/>
        <w:rPr>
          <w:lang w:val="es-MX"/>
        </w:rPr>
      </w:pPr>
      <w:r w:rsidRPr="004114A3">
        <w:rPr>
          <w:lang w:val="es-MX"/>
        </w:rPr>
        <w:t>Validación en una granja o invernadero de gran escala durante el semestre.</w:t>
      </w:r>
    </w:p>
    <w:p w14:paraId="69251F03" w14:textId="23999D87" w:rsidR="004114A3" w:rsidRPr="00F867EC" w:rsidRDefault="00000000" w:rsidP="00F867EC">
      <w:pPr>
        <w:pStyle w:val="ListBullet"/>
        <w:spacing w:after="20"/>
        <w:rPr>
          <w:lang w:val="es-MX"/>
        </w:rPr>
      </w:pPr>
      <w:r w:rsidRPr="004114A3">
        <w:rPr>
          <w:lang w:val="es-MX"/>
        </w:rPr>
        <w:t>Visión artificial, diagnóstico por cámara o inteligencia artificial para detectar enfermedades en la primera versión.</w:t>
      </w:r>
    </w:p>
    <w:p w14:paraId="0152383F" w14:textId="77777777" w:rsidR="004114A3" w:rsidRPr="004114A3" w:rsidRDefault="004114A3" w:rsidP="004114A3">
      <w:pPr>
        <w:pStyle w:val="ListBullet"/>
        <w:numPr>
          <w:ilvl w:val="0"/>
          <w:numId w:val="0"/>
        </w:numPr>
        <w:spacing w:after="20"/>
        <w:ind w:left="360" w:hanging="360"/>
        <w:rPr>
          <w:lang w:val="es-MX"/>
        </w:rPr>
      </w:pPr>
    </w:p>
    <w:p w14:paraId="66B6301F" w14:textId="77777777" w:rsidR="00625846" w:rsidRDefault="00000000">
      <w:pPr>
        <w:spacing w:before="200" w:after="100"/>
      </w:pPr>
      <w:r>
        <w:rPr>
          <w:b/>
          <w:sz w:val="32"/>
        </w:rPr>
        <w:t xml:space="preserve">7. </w:t>
      </w:r>
      <w:proofErr w:type="spellStart"/>
      <w:r>
        <w:rPr>
          <w:b/>
          <w:sz w:val="32"/>
        </w:rPr>
        <w:t>Beneficiarios</w:t>
      </w:r>
      <w:proofErr w:type="spellEnd"/>
    </w:p>
    <w:p w14:paraId="7661074D" w14:textId="77777777" w:rsidR="00625846" w:rsidRPr="004114A3" w:rsidRDefault="00000000">
      <w:pPr>
        <w:pStyle w:val="ListBullet"/>
        <w:spacing w:after="20"/>
        <w:rPr>
          <w:lang w:val="es-MX"/>
        </w:rPr>
      </w:pPr>
      <w:r w:rsidRPr="004114A3">
        <w:rPr>
          <w:lang w:val="es-MX"/>
        </w:rPr>
        <w:t>Personas que cultivan alimentos en casa y buscan reducir la supervisión manual y recibir ayuda para mantener condiciones adecuadas.</w:t>
      </w:r>
    </w:p>
    <w:p w14:paraId="03620059" w14:textId="77777777" w:rsidR="00625846" w:rsidRPr="004114A3" w:rsidRDefault="00000000">
      <w:pPr>
        <w:pStyle w:val="ListBullet"/>
        <w:spacing w:after="20"/>
        <w:rPr>
          <w:lang w:val="es-MX"/>
        </w:rPr>
      </w:pPr>
      <w:r w:rsidRPr="004114A3">
        <w:rPr>
          <w:lang w:val="es-MX"/>
        </w:rPr>
        <w:t>Usuarios con poca experiencia en hidroponía, que podrán comenzar con perfiles de cultivo predeterminados y recomendaciones del sistema.</w:t>
      </w:r>
    </w:p>
    <w:p w14:paraId="61B4150C" w14:textId="77777777" w:rsidR="00625846" w:rsidRPr="004114A3" w:rsidRDefault="00000000">
      <w:pPr>
        <w:pStyle w:val="ListBullet"/>
        <w:spacing w:after="20"/>
        <w:rPr>
          <w:lang w:val="es-MX"/>
        </w:rPr>
      </w:pPr>
      <w:r w:rsidRPr="004114A3">
        <w:rPr>
          <w:lang w:val="es-MX"/>
        </w:rPr>
        <w:t>Usuarios con mayor experiencia, que podrán crear y ajustar perfiles personalizados según su cultivo, entorno y forma de trabajo.</w:t>
      </w:r>
    </w:p>
    <w:p w14:paraId="54984879" w14:textId="77777777" w:rsidR="00625846" w:rsidRPr="004114A3" w:rsidRDefault="00000000">
      <w:pPr>
        <w:pStyle w:val="ListBullet"/>
        <w:spacing w:after="20"/>
        <w:rPr>
          <w:lang w:val="es-MX"/>
        </w:rPr>
      </w:pPr>
      <w:r w:rsidRPr="004114A3">
        <w:rPr>
          <w:lang w:val="es-MX"/>
        </w:rPr>
        <w:t>Pequeños y medianos productores que necesiten monitorear y automatizar variables de cultivo de forma más constante.</w:t>
      </w:r>
    </w:p>
    <w:p w14:paraId="71211EFF" w14:textId="77777777" w:rsidR="00625846" w:rsidRPr="004114A3" w:rsidRDefault="00000000">
      <w:pPr>
        <w:pStyle w:val="ListBullet"/>
        <w:spacing w:after="20"/>
        <w:rPr>
          <w:lang w:val="es-MX"/>
        </w:rPr>
      </w:pPr>
      <w:r w:rsidRPr="004114A3">
        <w:rPr>
          <w:lang w:val="es-MX"/>
        </w:rPr>
        <w:t>A futuro, productores con varias zonas hidropónicas que puedan reutilizar la misma arquitectura de monitoreo, control y perfiles.</w:t>
      </w:r>
    </w:p>
    <w:p w14:paraId="1EAF230F" w14:textId="77777777" w:rsidR="00625846" w:rsidRPr="004114A3" w:rsidRDefault="00000000">
      <w:pPr>
        <w:spacing w:before="200" w:after="100"/>
        <w:rPr>
          <w:lang w:val="es-MX"/>
        </w:rPr>
      </w:pPr>
      <w:r w:rsidRPr="004114A3">
        <w:rPr>
          <w:b/>
          <w:sz w:val="32"/>
          <w:lang w:val="es-MX"/>
        </w:rPr>
        <w:lastRenderedPageBreak/>
        <w:t>8. Indicadores cuantitativos de éxito</w:t>
      </w:r>
    </w:p>
    <w:p w14:paraId="3FE0CB32" w14:textId="77777777" w:rsidR="00625846" w:rsidRPr="004114A3" w:rsidRDefault="00000000">
      <w:pPr>
        <w:spacing w:after="20"/>
        <w:ind w:left="317" w:hanging="230"/>
        <w:rPr>
          <w:lang w:val="es-MX"/>
        </w:rPr>
      </w:pPr>
      <w:r w:rsidRPr="004114A3">
        <w:rPr>
          <w:lang w:val="es-MX"/>
        </w:rPr>
        <w:t>1. Mostrar correctamente las 5 variables principales del prototipo en la interfaz, con un intervalo de actualización configurable de hasta 60 segundos durante las pruebas.</w:t>
      </w:r>
    </w:p>
    <w:p w14:paraId="2DE0015A" w14:textId="2FD9D589" w:rsidR="00625846" w:rsidRPr="004114A3" w:rsidRDefault="00000000">
      <w:pPr>
        <w:spacing w:after="20"/>
        <w:ind w:left="317" w:hanging="230"/>
        <w:rPr>
          <w:lang w:val="es-MX"/>
        </w:rPr>
      </w:pPr>
      <w:r w:rsidRPr="004114A3">
        <w:rPr>
          <w:lang w:val="es-MX"/>
        </w:rPr>
        <w:t xml:space="preserve">2. Ejecutar correctamente los ciclos programados de riego e iluminación, y bloquear la bomba </w:t>
      </w:r>
      <w:r w:rsidR="00F867EC">
        <w:rPr>
          <w:lang w:val="es-MX"/>
        </w:rPr>
        <w:t xml:space="preserve">principal en </w:t>
      </w:r>
      <w:r w:rsidRPr="004114A3">
        <w:rPr>
          <w:lang w:val="es-MX"/>
        </w:rPr>
        <w:t>las pruebas simuladas de nivel bajo.</w:t>
      </w:r>
    </w:p>
    <w:p w14:paraId="05A0986A" w14:textId="35871F4D" w:rsidR="00625846" w:rsidRPr="004114A3" w:rsidRDefault="00000000">
      <w:pPr>
        <w:spacing w:after="20"/>
        <w:ind w:left="317" w:hanging="230"/>
        <w:rPr>
          <w:lang w:val="es-MX"/>
        </w:rPr>
      </w:pPr>
      <w:r w:rsidRPr="004114A3">
        <w:rPr>
          <w:lang w:val="es-MX"/>
        </w:rPr>
        <w:t xml:space="preserve">3. Calibrar los 4 canales de dosificación y obtener un error promedio no mayor a 10% en dosis de 5 </w:t>
      </w:r>
      <w:proofErr w:type="spellStart"/>
      <w:r w:rsidRPr="004114A3">
        <w:rPr>
          <w:lang w:val="es-MX"/>
        </w:rPr>
        <w:t>mL</w:t>
      </w:r>
      <w:proofErr w:type="spellEnd"/>
      <w:r w:rsidRPr="004114A3">
        <w:rPr>
          <w:lang w:val="es-MX"/>
        </w:rPr>
        <w:t xml:space="preserve"> o mayores.</w:t>
      </w:r>
    </w:p>
    <w:p w14:paraId="7D03CF41" w14:textId="7A64C4DC" w:rsidR="00625846" w:rsidRPr="004114A3" w:rsidRDefault="00000000">
      <w:pPr>
        <w:spacing w:after="20"/>
        <w:ind w:left="317" w:hanging="230"/>
        <w:rPr>
          <w:lang w:val="es-MX"/>
        </w:rPr>
      </w:pPr>
      <w:r w:rsidRPr="004114A3">
        <w:rPr>
          <w:lang w:val="es-MX"/>
        </w:rPr>
        <w:t>4. Incluir al menos 3 perfiles predeterminados iniciales y permitir crear, guardar, editar y aplicar perfil</w:t>
      </w:r>
      <w:r w:rsidR="00F867EC">
        <w:rPr>
          <w:lang w:val="es-MX"/>
        </w:rPr>
        <w:t>es</w:t>
      </w:r>
      <w:r w:rsidRPr="004114A3">
        <w:rPr>
          <w:lang w:val="es-MX"/>
        </w:rPr>
        <w:t xml:space="preserve"> personalizado</w:t>
      </w:r>
      <w:r w:rsidR="00F867EC">
        <w:rPr>
          <w:lang w:val="es-MX"/>
        </w:rPr>
        <w:t>s</w:t>
      </w:r>
      <w:r w:rsidRPr="004114A3">
        <w:rPr>
          <w:lang w:val="es-MX"/>
        </w:rPr>
        <w:t xml:space="preserve"> sin modificar el firmware.</w:t>
      </w:r>
    </w:p>
    <w:p w14:paraId="1632EC06" w14:textId="00B17439" w:rsidR="00625846" w:rsidRPr="004114A3" w:rsidRDefault="00000000">
      <w:pPr>
        <w:spacing w:after="20"/>
        <w:ind w:left="317" w:hanging="230"/>
        <w:rPr>
          <w:lang w:val="es-MX"/>
        </w:rPr>
      </w:pPr>
      <w:r w:rsidRPr="004114A3">
        <w:rPr>
          <w:lang w:val="es-MX"/>
        </w:rPr>
        <w:t xml:space="preserve">5. Mantener el control local del perfil activo, riego, iluminación y reglas de seguridad </w:t>
      </w:r>
      <w:r w:rsidR="00F867EC">
        <w:rPr>
          <w:lang w:val="es-MX"/>
        </w:rPr>
        <w:t>mientras no haya conexión.</w:t>
      </w:r>
    </w:p>
    <w:p w14:paraId="3A955BF3" w14:textId="77777777" w:rsidR="00625846" w:rsidRDefault="00000000">
      <w:pPr>
        <w:spacing w:before="200" w:after="100"/>
      </w:pPr>
      <w:r>
        <w:rPr>
          <w:b/>
          <w:sz w:val="32"/>
        </w:rPr>
        <w:t xml:space="preserve">9. </w:t>
      </w:r>
      <w:proofErr w:type="spellStart"/>
      <w:r>
        <w:rPr>
          <w:b/>
          <w:sz w:val="32"/>
        </w:rPr>
        <w:t>Funciones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iniciales</w:t>
      </w:r>
      <w:proofErr w:type="spellEnd"/>
    </w:p>
    <w:p w14:paraId="0EF554D8" w14:textId="77777777" w:rsidR="00625846" w:rsidRDefault="00000000">
      <w:pPr>
        <w:spacing w:before="100" w:after="60"/>
      </w:pPr>
      <w:proofErr w:type="spellStart"/>
      <w:r>
        <w:rPr>
          <w:b/>
        </w:rPr>
        <w:t>Obligatorias</w:t>
      </w:r>
      <w:proofErr w:type="spellEnd"/>
    </w:p>
    <w:p w14:paraId="74C49498" w14:textId="77777777" w:rsidR="00625846" w:rsidRPr="004114A3" w:rsidRDefault="00000000">
      <w:pPr>
        <w:pStyle w:val="ListBullet"/>
        <w:spacing w:after="20"/>
        <w:rPr>
          <w:lang w:val="es-MX"/>
        </w:rPr>
      </w:pPr>
      <w:r w:rsidRPr="004114A3">
        <w:rPr>
          <w:lang w:val="es-MX"/>
        </w:rPr>
        <w:t>Leer nivel de agua y bloquear la bomba principal cuando el nivel sea insuficiente.</w:t>
      </w:r>
    </w:p>
    <w:p w14:paraId="348578EA" w14:textId="77777777" w:rsidR="00625846" w:rsidRPr="004114A3" w:rsidRDefault="00000000">
      <w:pPr>
        <w:pStyle w:val="ListBullet"/>
        <w:spacing w:after="20"/>
        <w:rPr>
          <w:lang w:val="es-MX"/>
        </w:rPr>
      </w:pPr>
      <w:r w:rsidRPr="004114A3">
        <w:rPr>
          <w:lang w:val="es-MX"/>
        </w:rPr>
        <w:t>Leer temperatura de la solución, pH, TDS/EC y nivel de luz.</w:t>
      </w:r>
    </w:p>
    <w:p w14:paraId="7F7C7FD9" w14:textId="77777777" w:rsidR="00625846" w:rsidRPr="004114A3" w:rsidRDefault="00000000">
      <w:pPr>
        <w:pStyle w:val="ListBullet"/>
        <w:spacing w:after="20"/>
        <w:rPr>
          <w:lang w:val="es-MX"/>
        </w:rPr>
      </w:pPr>
      <w:r w:rsidRPr="004114A3">
        <w:rPr>
          <w:lang w:val="es-MX"/>
        </w:rPr>
        <w:t>Encender y apagar la bomba de riego/recirculación en modo automático y manual.</w:t>
      </w:r>
    </w:p>
    <w:p w14:paraId="664195AD" w14:textId="77777777" w:rsidR="00625846" w:rsidRPr="004114A3" w:rsidRDefault="00000000">
      <w:pPr>
        <w:pStyle w:val="ListBullet"/>
        <w:spacing w:after="20"/>
        <w:rPr>
          <w:lang w:val="es-MX"/>
        </w:rPr>
      </w:pPr>
      <w:r w:rsidRPr="004114A3">
        <w:rPr>
          <w:lang w:val="es-MX"/>
        </w:rPr>
        <w:t>Controlar la iluminación complementaria considerando horario, fotoperiodo, nivel de luz y perfil de cultivo activo.</w:t>
      </w:r>
    </w:p>
    <w:p w14:paraId="7D17F2C6" w14:textId="77777777" w:rsidR="00625846" w:rsidRPr="004114A3" w:rsidRDefault="00000000">
      <w:pPr>
        <w:pStyle w:val="ListBullet"/>
        <w:spacing w:after="20"/>
        <w:rPr>
          <w:lang w:val="es-MX"/>
        </w:rPr>
      </w:pPr>
      <w:r w:rsidRPr="004114A3">
        <w:rPr>
          <w:lang w:val="es-MX"/>
        </w:rPr>
        <w:t>Controlar cuatro bombas dosificadoras independientes: Nutriente A, Nutriente B, pH Up y pH Down.</w:t>
      </w:r>
    </w:p>
    <w:p w14:paraId="1AC98979" w14:textId="77777777" w:rsidR="00625846" w:rsidRPr="004114A3" w:rsidRDefault="00000000">
      <w:pPr>
        <w:pStyle w:val="ListBullet"/>
        <w:spacing w:after="20"/>
        <w:rPr>
          <w:lang w:val="es-MX"/>
        </w:rPr>
      </w:pPr>
      <w:r w:rsidRPr="004114A3">
        <w:rPr>
          <w:lang w:val="es-MX"/>
        </w:rPr>
        <w:t xml:space="preserve">Calibrar cada bomba dosificadora en </w:t>
      </w:r>
      <w:proofErr w:type="spellStart"/>
      <w:r w:rsidRPr="004114A3">
        <w:rPr>
          <w:lang w:val="es-MX"/>
        </w:rPr>
        <w:t>mL</w:t>
      </w:r>
      <w:proofErr w:type="spellEnd"/>
      <w:r w:rsidRPr="004114A3">
        <w:rPr>
          <w:lang w:val="es-MX"/>
        </w:rPr>
        <w:t>/s y realizar correcciones en dosis pequeñas, con tiempo de mezcla, nueva medición y límites máximos de seguridad.</w:t>
      </w:r>
    </w:p>
    <w:p w14:paraId="40AB9E08" w14:textId="77777777" w:rsidR="00625846" w:rsidRPr="004114A3" w:rsidRDefault="00000000">
      <w:pPr>
        <w:pStyle w:val="ListBullet"/>
        <w:spacing w:after="20"/>
        <w:rPr>
          <w:lang w:val="es-MX"/>
        </w:rPr>
      </w:pPr>
      <w:r w:rsidRPr="004114A3">
        <w:rPr>
          <w:lang w:val="es-MX"/>
        </w:rPr>
        <w:t>Usar una zona de tolerancia para pH y TDS/EC para evitar correcciones continuas o que pH Up y pH Down trabajen uno contra otro.</w:t>
      </w:r>
    </w:p>
    <w:p w14:paraId="12DA5FCB" w14:textId="77777777" w:rsidR="00625846" w:rsidRPr="004114A3" w:rsidRDefault="00000000">
      <w:pPr>
        <w:pStyle w:val="ListBullet"/>
        <w:spacing w:after="20"/>
        <w:rPr>
          <w:lang w:val="es-MX"/>
        </w:rPr>
      </w:pPr>
      <w:r w:rsidRPr="004114A3">
        <w:rPr>
          <w:lang w:val="es-MX"/>
        </w:rPr>
        <w:t>Incluir perfiles de cultivo predeterminados, inicialmente para jalapeño, serrano y chiltepín.</w:t>
      </w:r>
    </w:p>
    <w:p w14:paraId="5E999BC7" w14:textId="77777777" w:rsidR="00625846" w:rsidRPr="004114A3" w:rsidRDefault="00000000">
      <w:pPr>
        <w:pStyle w:val="ListBullet"/>
        <w:spacing w:after="20"/>
        <w:rPr>
          <w:lang w:val="es-MX"/>
        </w:rPr>
      </w:pPr>
      <w:r w:rsidRPr="004114A3">
        <w:rPr>
          <w:lang w:val="es-MX"/>
        </w:rPr>
        <w:t>Permitir que el usuario cree, edite, duplique, guarde y seleccione perfiles personalizados.</w:t>
      </w:r>
    </w:p>
    <w:p w14:paraId="45FA0180" w14:textId="77777777" w:rsidR="00625846" w:rsidRPr="004114A3" w:rsidRDefault="00000000">
      <w:pPr>
        <w:pStyle w:val="ListBullet"/>
        <w:spacing w:after="20"/>
        <w:rPr>
          <w:lang w:val="es-MX"/>
        </w:rPr>
      </w:pPr>
      <w:r w:rsidRPr="004114A3">
        <w:rPr>
          <w:lang w:val="es-MX"/>
        </w:rPr>
        <w:t>Permitir que cada perfil defina rangos de pH y TDS/EC, horarios/ciclos de riego, iluminación/fotoperiodo, temperatura, límites de dosificación y alertas.</w:t>
      </w:r>
    </w:p>
    <w:p w14:paraId="23186E08" w14:textId="77777777" w:rsidR="00625846" w:rsidRPr="004114A3" w:rsidRDefault="00000000">
      <w:pPr>
        <w:pStyle w:val="ListBullet"/>
        <w:spacing w:after="20"/>
        <w:rPr>
          <w:lang w:val="es-MX"/>
        </w:rPr>
      </w:pPr>
      <w:r w:rsidRPr="004114A3">
        <w:rPr>
          <w:lang w:val="es-MX"/>
        </w:rPr>
        <w:t xml:space="preserve">Enviar datos por </w:t>
      </w:r>
      <w:proofErr w:type="spellStart"/>
      <w:r w:rsidRPr="004114A3">
        <w:rPr>
          <w:lang w:val="es-MX"/>
        </w:rPr>
        <w:t>Wi</w:t>
      </w:r>
      <w:proofErr w:type="spellEnd"/>
      <w:r w:rsidRPr="004114A3">
        <w:rPr>
          <w:lang w:val="es-MX"/>
        </w:rPr>
        <w:t xml:space="preserve">-Fi al </w:t>
      </w:r>
      <w:proofErr w:type="spellStart"/>
      <w:r w:rsidRPr="004114A3">
        <w:rPr>
          <w:lang w:val="es-MX"/>
        </w:rPr>
        <w:t>backend</w:t>
      </w:r>
      <w:proofErr w:type="spellEnd"/>
      <w:r w:rsidRPr="004114A3">
        <w:rPr>
          <w:lang w:val="es-MX"/>
        </w:rPr>
        <w:t xml:space="preserve"> y recibir configuración/perfil activo desde la aplicación.</w:t>
      </w:r>
    </w:p>
    <w:p w14:paraId="7B41FD46" w14:textId="77777777" w:rsidR="00625846" w:rsidRPr="004114A3" w:rsidRDefault="00000000">
      <w:pPr>
        <w:pStyle w:val="ListBullet"/>
        <w:spacing w:after="20"/>
        <w:rPr>
          <w:lang w:val="es-MX"/>
        </w:rPr>
      </w:pPr>
      <w:r w:rsidRPr="004114A3">
        <w:rPr>
          <w:lang w:val="es-MX"/>
        </w:rPr>
        <w:t>Guardar historial de mediciones, estados de actuadores, dosis realizadas y alertas.</w:t>
      </w:r>
    </w:p>
    <w:p w14:paraId="2D9E5480" w14:textId="77777777" w:rsidR="00625846" w:rsidRPr="004114A3" w:rsidRDefault="00000000">
      <w:pPr>
        <w:pStyle w:val="ListBullet"/>
        <w:spacing w:after="20"/>
        <w:rPr>
          <w:lang w:val="es-MX"/>
        </w:rPr>
      </w:pPr>
      <w:r w:rsidRPr="004114A3">
        <w:rPr>
          <w:lang w:val="es-MX"/>
        </w:rPr>
        <w:t>Mostrar estado actual, historial y configuración en una interfaz móvil o panel web.</w:t>
      </w:r>
    </w:p>
    <w:p w14:paraId="2E1C85E6" w14:textId="77777777" w:rsidR="00625846" w:rsidRPr="004114A3" w:rsidRDefault="00000000">
      <w:pPr>
        <w:pStyle w:val="ListBullet"/>
        <w:spacing w:after="20"/>
        <w:rPr>
          <w:lang w:val="es-MX"/>
        </w:rPr>
      </w:pPr>
      <w:r w:rsidRPr="004114A3">
        <w:rPr>
          <w:lang w:val="es-MX"/>
        </w:rPr>
        <w:t>Generar alertas por nivel bajo, variables fuera de rango, fallas de sensor o condiciones en las que una dosificación sea bloqueada por seguridad.</w:t>
      </w:r>
    </w:p>
    <w:p w14:paraId="17498267" w14:textId="77777777" w:rsidR="00625846" w:rsidRPr="004114A3" w:rsidRDefault="00000000">
      <w:pPr>
        <w:pStyle w:val="ListBullet"/>
        <w:spacing w:after="20"/>
        <w:rPr>
          <w:lang w:val="es-MX"/>
        </w:rPr>
      </w:pPr>
      <w:r w:rsidRPr="004114A3">
        <w:rPr>
          <w:lang w:val="es-MX"/>
        </w:rPr>
        <w:t xml:space="preserve">Mantener el control crítico de forma local en el </w:t>
      </w:r>
      <w:proofErr w:type="gramStart"/>
      <w:r w:rsidRPr="004114A3">
        <w:rPr>
          <w:lang w:val="es-MX"/>
        </w:rPr>
        <w:t>ESP32</w:t>
      </w:r>
      <w:proofErr w:type="gramEnd"/>
      <w:r w:rsidRPr="004114A3">
        <w:rPr>
          <w:lang w:val="es-MX"/>
        </w:rPr>
        <w:t xml:space="preserve"> aunque se pierda la conexión con Internet.</w:t>
      </w:r>
    </w:p>
    <w:p w14:paraId="7A1C6595" w14:textId="77777777" w:rsidR="00625846" w:rsidRDefault="00000000">
      <w:pPr>
        <w:spacing w:before="100" w:after="60"/>
      </w:pPr>
      <w:proofErr w:type="spellStart"/>
      <w:r>
        <w:rPr>
          <w:b/>
        </w:rPr>
        <w:t>Deseables</w:t>
      </w:r>
      <w:proofErr w:type="spellEnd"/>
    </w:p>
    <w:p w14:paraId="2E71FFDD" w14:textId="77777777" w:rsidR="00625846" w:rsidRPr="004114A3" w:rsidRDefault="00000000">
      <w:pPr>
        <w:pStyle w:val="ListBullet"/>
        <w:spacing w:after="20"/>
        <w:rPr>
          <w:lang w:val="es-MX"/>
        </w:rPr>
      </w:pPr>
      <w:r w:rsidRPr="004114A3">
        <w:rPr>
          <w:lang w:val="es-MX"/>
        </w:rPr>
        <w:t>Agregar más perfiles predeterminados para otros cultivos.</w:t>
      </w:r>
    </w:p>
    <w:p w14:paraId="66718924" w14:textId="77777777" w:rsidR="00625846" w:rsidRPr="004114A3" w:rsidRDefault="00000000">
      <w:pPr>
        <w:pStyle w:val="ListBullet"/>
        <w:spacing w:after="20"/>
        <w:rPr>
          <w:lang w:val="es-MX"/>
        </w:rPr>
      </w:pPr>
      <w:r w:rsidRPr="004114A3">
        <w:rPr>
          <w:lang w:val="es-MX"/>
        </w:rPr>
        <w:t>Manejar etapas dentro de cada perfil (por ejemplo: vegetativa, floración y fructificación) con parámetros distintos.</w:t>
      </w:r>
    </w:p>
    <w:p w14:paraId="2CA70B56" w14:textId="77777777" w:rsidR="00625846" w:rsidRPr="004114A3" w:rsidRDefault="00000000">
      <w:pPr>
        <w:pStyle w:val="ListBullet"/>
        <w:spacing w:after="20"/>
        <w:rPr>
          <w:lang w:val="es-MX"/>
        </w:rPr>
      </w:pPr>
      <w:r w:rsidRPr="004114A3">
        <w:rPr>
          <w:lang w:val="es-MX"/>
        </w:rPr>
        <w:t>Estadísticas de horas de bomba, tiempo de iluminación, consumo estimado de nutrientes y tendencias de pH/TDS-EC.</w:t>
      </w:r>
    </w:p>
    <w:p w14:paraId="1F6AB33E" w14:textId="77777777" w:rsidR="00625846" w:rsidRPr="004114A3" w:rsidRDefault="00000000">
      <w:pPr>
        <w:pStyle w:val="ListBullet"/>
        <w:spacing w:after="20"/>
        <w:rPr>
          <w:lang w:val="es-MX"/>
        </w:rPr>
      </w:pPr>
      <w:r w:rsidRPr="004114A3">
        <w:rPr>
          <w:lang w:val="es-MX"/>
        </w:rPr>
        <w:t>Soporte para varias torres, depósitos o zonas desde la misma plataforma.</w:t>
      </w:r>
    </w:p>
    <w:p w14:paraId="5B6B128F" w14:textId="77777777" w:rsidR="00625846" w:rsidRPr="004114A3" w:rsidRDefault="00000000">
      <w:pPr>
        <w:pStyle w:val="ListBullet"/>
        <w:spacing w:after="20"/>
        <w:rPr>
          <w:lang w:val="es-MX"/>
        </w:rPr>
      </w:pPr>
      <w:r w:rsidRPr="004114A3">
        <w:rPr>
          <w:lang w:val="es-MX"/>
        </w:rPr>
        <w:t>Llenado automático del depósito como expansión posterior.</w:t>
      </w:r>
    </w:p>
    <w:p w14:paraId="35B3EB44" w14:textId="77777777" w:rsidR="00625846" w:rsidRDefault="00000000">
      <w:pPr>
        <w:pStyle w:val="ListBullet"/>
        <w:spacing w:after="20"/>
        <w:rPr>
          <w:lang w:val="es-MX"/>
        </w:rPr>
      </w:pPr>
      <w:r w:rsidRPr="004114A3">
        <w:rPr>
          <w:lang w:val="es-MX"/>
        </w:rPr>
        <w:t>Exportar, importar o compartir perfiles de cultivo entre usuarios.</w:t>
      </w:r>
    </w:p>
    <w:p w14:paraId="315D67EA" w14:textId="77777777" w:rsidR="00F867EC" w:rsidRDefault="00F867EC" w:rsidP="00F867EC">
      <w:pPr>
        <w:pStyle w:val="ListBullet"/>
        <w:numPr>
          <w:ilvl w:val="0"/>
          <w:numId w:val="0"/>
        </w:numPr>
        <w:spacing w:after="20"/>
        <w:ind w:left="360" w:hanging="360"/>
        <w:rPr>
          <w:lang w:val="es-MX"/>
        </w:rPr>
      </w:pPr>
    </w:p>
    <w:p w14:paraId="261D1540" w14:textId="77777777" w:rsidR="00F867EC" w:rsidRPr="004114A3" w:rsidRDefault="00F867EC" w:rsidP="00F867EC">
      <w:pPr>
        <w:pStyle w:val="ListBullet"/>
        <w:numPr>
          <w:ilvl w:val="0"/>
          <w:numId w:val="0"/>
        </w:numPr>
        <w:spacing w:after="20"/>
        <w:ind w:left="360" w:hanging="360"/>
        <w:rPr>
          <w:lang w:val="es-MX"/>
        </w:rPr>
      </w:pPr>
    </w:p>
    <w:p w14:paraId="52555815" w14:textId="77777777" w:rsidR="00625846" w:rsidRPr="00F236E9" w:rsidRDefault="00000000">
      <w:pPr>
        <w:spacing w:before="200" w:after="100"/>
        <w:rPr>
          <w:lang w:val="es-MX"/>
        </w:rPr>
      </w:pPr>
      <w:r w:rsidRPr="00F236E9">
        <w:rPr>
          <w:b/>
          <w:sz w:val="32"/>
          <w:lang w:val="es-MX"/>
        </w:rPr>
        <w:lastRenderedPageBreak/>
        <w:t>10. Diagrama preliminar del sistema</w:t>
      </w:r>
    </w:p>
    <w:p w14:paraId="2F21094D" w14:textId="0E4AA302" w:rsidR="00625846" w:rsidRPr="00F236E9" w:rsidRDefault="00F236E9">
      <w:pPr>
        <w:spacing w:after="120"/>
        <w:jc w:val="center"/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605C3747" wp14:editId="36433FD2">
            <wp:extent cx="6309360" cy="3550920"/>
            <wp:effectExtent l="0" t="0" r="0" b="0"/>
            <wp:docPr id="20370783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078332" name="Picture 203707833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EA97D" w14:textId="77777777" w:rsidR="00625846" w:rsidRPr="004114A3" w:rsidRDefault="00000000">
      <w:pPr>
        <w:spacing w:before="200" w:after="100"/>
        <w:rPr>
          <w:lang w:val="es-MX"/>
        </w:rPr>
      </w:pPr>
      <w:r w:rsidRPr="004114A3">
        <w:rPr>
          <w:b/>
          <w:sz w:val="32"/>
          <w:lang w:val="es-MX"/>
        </w:rPr>
        <w:t>11. Datos principales a capturar, almacenar y mostrar</w:t>
      </w:r>
    </w:p>
    <w:p w14:paraId="2D68E412" w14:textId="77777777" w:rsidR="00625846" w:rsidRPr="004114A3" w:rsidRDefault="00000000">
      <w:pPr>
        <w:spacing w:after="20"/>
        <w:ind w:left="317" w:hanging="230"/>
        <w:rPr>
          <w:lang w:val="es-MX"/>
        </w:rPr>
      </w:pPr>
      <w:r w:rsidRPr="004114A3">
        <w:rPr>
          <w:lang w:val="es-MX"/>
        </w:rPr>
        <w:t>1. Fecha y hora.</w:t>
      </w:r>
    </w:p>
    <w:p w14:paraId="2C026134" w14:textId="77777777" w:rsidR="00625846" w:rsidRPr="004114A3" w:rsidRDefault="00000000">
      <w:pPr>
        <w:spacing w:after="20"/>
        <w:ind w:left="317" w:hanging="230"/>
        <w:rPr>
          <w:lang w:val="es-MX"/>
        </w:rPr>
      </w:pPr>
      <w:r w:rsidRPr="004114A3">
        <w:rPr>
          <w:lang w:val="es-MX"/>
        </w:rPr>
        <w:t>2. Nivel de agua.</w:t>
      </w:r>
    </w:p>
    <w:p w14:paraId="7257D97C" w14:textId="77777777" w:rsidR="00625846" w:rsidRPr="004114A3" w:rsidRDefault="00000000">
      <w:pPr>
        <w:spacing w:after="20"/>
        <w:ind w:left="317" w:hanging="230"/>
        <w:rPr>
          <w:lang w:val="es-MX"/>
        </w:rPr>
      </w:pPr>
      <w:r w:rsidRPr="004114A3">
        <w:rPr>
          <w:lang w:val="es-MX"/>
        </w:rPr>
        <w:t>3. Temperatura de la solución.</w:t>
      </w:r>
    </w:p>
    <w:p w14:paraId="2F3F62D5" w14:textId="77777777" w:rsidR="00625846" w:rsidRPr="004114A3" w:rsidRDefault="00000000">
      <w:pPr>
        <w:spacing w:after="20"/>
        <w:ind w:left="317" w:hanging="230"/>
        <w:rPr>
          <w:lang w:val="es-MX"/>
        </w:rPr>
      </w:pPr>
      <w:r w:rsidRPr="004114A3">
        <w:rPr>
          <w:lang w:val="es-MX"/>
        </w:rPr>
        <w:t>4. pH del agua.</w:t>
      </w:r>
    </w:p>
    <w:p w14:paraId="2DBF57BA" w14:textId="77777777" w:rsidR="00625846" w:rsidRPr="004114A3" w:rsidRDefault="00000000">
      <w:pPr>
        <w:spacing w:after="20"/>
        <w:ind w:left="317" w:hanging="230"/>
        <w:rPr>
          <w:lang w:val="es-MX"/>
        </w:rPr>
      </w:pPr>
      <w:r w:rsidRPr="004114A3">
        <w:rPr>
          <w:lang w:val="es-MX"/>
        </w:rPr>
        <w:t>5. TDS/EC o conductividad de la solución.</w:t>
      </w:r>
    </w:p>
    <w:p w14:paraId="209545F3" w14:textId="77777777" w:rsidR="00625846" w:rsidRPr="004114A3" w:rsidRDefault="00000000">
      <w:pPr>
        <w:spacing w:after="20"/>
        <w:ind w:left="317" w:hanging="230"/>
        <w:rPr>
          <w:lang w:val="es-MX"/>
        </w:rPr>
      </w:pPr>
      <w:r w:rsidRPr="004114A3">
        <w:rPr>
          <w:lang w:val="es-MX"/>
        </w:rPr>
        <w:t>6. Nivel de luz medido por la fotocelda/sensor.</w:t>
      </w:r>
    </w:p>
    <w:p w14:paraId="19A94AC7" w14:textId="77777777" w:rsidR="00625846" w:rsidRPr="004114A3" w:rsidRDefault="00000000">
      <w:pPr>
        <w:spacing w:after="20"/>
        <w:ind w:left="317" w:hanging="230"/>
        <w:rPr>
          <w:lang w:val="es-MX"/>
        </w:rPr>
      </w:pPr>
      <w:r w:rsidRPr="004114A3">
        <w:rPr>
          <w:lang w:val="es-MX"/>
        </w:rPr>
        <w:t>7. Estado, modo y ciclo de la bomba principal de riego/recirculación.</w:t>
      </w:r>
    </w:p>
    <w:p w14:paraId="0EA6836C" w14:textId="77777777" w:rsidR="00625846" w:rsidRPr="004114A3" w:rsidRDefault="00000000">
      <w:pPr>
        <w:spacing w:after="20"/>
        <w:ind w:left="317" w:hanging="230"/>
        <w:rPr>
          <w:lang w:val="es-MX"/>
        </w:rPr>
      </w:pPr>
      <w:r w:rsidRPr="004114A3">
        <w:rPr>
          <w:lang w:val="es-MX"/>
        </w:rPr>
        <w:t>8. Estado de las cuatro bombas dosificadoras: Nutriente A, Nutriente B, pH Up y pH Down.</w:t>
      </w:r>
    </w:p>
    <w:p w14:paraId="250C7285" w14:textId="77777777" w:rsidR="00625846" w:rsidRPr="004114A3" w:rsidRDefault="00000000">
      <w:pPr>
        <w:spacing w:after="20"/>
        <w:ind w:left="317" w:hanging="230"/>
        <w:rPr>
          <w:lang w:val="es-MX"/>
        </w:rPr>
      </w:pPr>
      <w:r w:rsidRPr="004114A3">
        <w:rPr>
          <w:lang w:val="es-MX"/>
        </w:rPr>
        <w:t>9. Volumen estimado dosificado por cada bomba y momento de la dosificación.</w:t>
      </w:r>
    </w:p>
    <w:p w14:paraId="69921934" w14:textId="77777777" w:rsidR="00625846" w:rsidRPr="004114A3" w:rsidRDefault="00000000">
      <w:pPr>
        <w:spacing w:after="20"/>
        <w:ind w:left="317" w:hanging="230"/>
        <w:rPr>
          <w:lang w:val="es-MX"/>
        </w:rPr>
      </w:pPr>
      <w:r w:rsidRPr="004114A3">
        <w:rPr>
          <w:lang w:val="es-MX"/>
        </w:rPr>
        <w:t>10. Estado de la iluminación y horas/fotoperiodo acumulado.</w:t>
      </w:r>
    </w:p>
    <w:p w14:paraId="24DDC545" w14:textId="77777777" w:rsidR="00625846" w:rsidRPr="004114A3" w:rsidRDefault="00000000">
      <w:pPr>
        <w:spacing w:after="20"/>
        <w:ind w:left="317" w:hanging="230"/>
        <w:rPr>
          <w:lang w:val="es-MX"/>
        </w:rPr>
      </w:pPr>
      <w:r w:rsidRPr="004114A3">
        <w:rPr>
          <w:lang w:val="es-MX"/>
        </w:rPr>
        <w:t>11. Perfil de cultivo activo e indicación de si es predeterminado o personalizado.</w:t>
      </w:r>
    </w:p>
    <w:p w14:paraId="6AE5B8B0" w14:textId="77777777" w:rsidR="00625846" w:rsidRPr="004114A3" w:rsidRDefault="00000000">
      <w:pPr>
        <w:spacing w:after="20"/>
        <w:ind w:left="317" w:hanging="230"/>
        <w:rPr>
          <w:lang w:val="es-MX"/>
        </w:rPr>
      </w:pPr>
      <w:r w:rsidRPr="004114A3">
        <w:rPr>
          <w:lang w:val="es-MX"/>
        </w:rPr>
        <w:t>12. Parámetros del perfil: rangos de pH, TDS/EC, temperatura y luz; ciclos de riego; fotoperiodo; límites de dosificación y alertas.</w:t>
      </w:r>
    </w:p>
    <w:p w14:paraId="09EB22DD" w14:textId="77777777" w:rsidR="00625846" w:rsidRPr="004114A3" w:rsidRDefault="00000000">
      <w:pPr>
        <w:spacing w:after="20"/>
        <w:ind w:left="317" w:hanging="230"/>
        <w:rPr>
          <w:lang w:val="es-MX"/>
        </w:rPr>
      </w:pPr>
      <w:r w:rsidRPr="004114A3">
        <w:rPr>
          <w:lang w:val="es-MX"/>
        </w:rPr>
        <w:t>13. Alertas, bloqueos de seguridad y acciones automáticas realizadas.</w:t>
      </w:r>
    </w:p>
    <w:p w14:paraId="1CA5338E" w14:textId="77777777" w:rsidR="00625846" w:rsidRPr="004114A3" w:rsidRDefault="00000000">
      <w:pPr>
        <w:spacing w:after="20"/>
        <w:ind w:left="317" w:hanging="230"/>
        <w:rPr>
          <w:lang w:val="es-MX"/>
        </w:rPr>
      </w:pPr>
      <w:r w:rsidRPr="004114A3">
        <w:rPr>
          <w:lang w:val="es-MX"/>
        </w:rPr>
        <w:t xml:space="preserve">14. Estado de la comunicación y última sincronización con el </w:t>
      </w:r>
      <w:proofErr w:type="spellStart"/>
      <w:r w:rsidRPr="004114A3">
        <w:rPr>
          <w:lang w:val="es-MX"/>
        </w:rPr>
        <w:t>backend</w:t>
      </w:r>
      <w:proofErr w:type="spellEnd"/>
      <w:r w:rsidRPr="004114A3">
        <w:rPr>
          <w:lang w:val="es-MX"/>
        </w:rPr>
        <w:t>.</w:t>
      </w:r>
    </w:p>
    <w:p w14:paraId="08B79C11" w14:textId="77777777" w:rsidR="00625846" w:rsidRPr="004114A3" w:rsidRDefault="00000000">
      <w:pPr>
        <w:spacing w:before="200" w:after="100"/>
        <w:rPr>
          <w:lang w:val="es-MX"/>
        </w:rPr>
      </w:pPr>
      <w:r w:rsidRPr="004114A3">
        <w:rPr>
          <w:b/>
          <w:sz w:val="32"/>
          <w:lang w:val="es-MX"/>
        </w:rPr>
        <w:t>12. Restricciones principales</w:t>
      </w:r>
    </w:p>
    <w:p w14:paraId="06EAE49D" w14:textId="77777777" w:rsidR="00625846" w:rsidRPr="004114A3" w:rsidRDefault="00000000">
      <w:pPr>
        <w:spacing w:after="20"/>
        <w:ind w:left="317" w:hanging="230"/>
        <w:rPr>
          <w:lang w:val="es-MX"/>
        </w:rPr>
      </w:pPr>
      <w:r w:rsidRPr="004114A3">
        <w:rPr>
          <w:lang w:val="es-MX"/>
        </w:rPr>
        <w:t>1. Tiempo. La automatización agrega pruebas de sensores, cuatro bombas dosificadoras, iluminación y perfiles de cultivo. La validación debe hacerse por subsistemas para no depender únicamente del crecimiento de las plantas.</w:t>
      </w:r>
    </w:p>
    <w:p w14:paraId="4AFFFC46" w14:textId="122B34FE" w:rsidR="00625846" w:rsidRPr="004114A3" w:rsidRDefault="00000000" w:rsidP="00F867EC">
      <w:pPr>
        <w:spacing w:after="20"/>
        <w:ind w:left="317" w:hanging="230"/>
        <w:rPr>
          <w:lang w:val="es-MX"/>
        </w:rPr>
      </w:pPr>
      <w:r w:rsidRPr="004114A3">
        <w:rPr>
          <w:lang w:val="es-MX"/>
        </w:rPr>
        <w:t>2. Costo. El presupuesto aumenta por los sensores de pH/TDS-EC, cuatro bombas dosificadoras, recipientes y líneas independientes para A/B/pH Up/pH Down, iluminación y electrónica de potencia. Se priorizarán componentes económicos y reemplazables.</w:t>
      </w:r>
    </w:p>
    <w:p w14:paraId="597DDAE0" w14:textId="77777777" w:rsidR="00625846" w:rsidRDefault="00000000">
      <w:pPr>
        <w:spacing w:after="20"/>
        <w:ind w:left="317" w:hanging="230"/>
        <w:rPr>
          <w:lang w:val="es-MX"/>
        </w:rPr>
      </w:pPr>
      <w:r w:rsidRPr="004114A3">
        <w:rPr>
          <w:lang w:val="es-MX"/>
        </w:rPr>
        <w:lastRenderedPageBreak/>
        <w:t>4. Confiabilidad y seguridad. Una lectura incorrecta de pH o TDS/EC podría provocar una dosis equivocada. Por ello, la dosificación deberá detenerse ante lecturas inválidas, usar máximos por ciclo/tiempo y volver a medir después de cada corrección.</w:t>
      </w:r>
    </w:p>
    <w:p w14:paraId="7BDC16E9" w14:textId="77777777" w:rsidR="00F867EC" w:rsidRDefault="00F867EC">
      <w:pPr>
        <w:spacing w:after="20"/>
        <w:ind w:left="317" w:hanging="230"/>
        <w:rPr>
          <w:lang w:val="es-MX"/>
        </w:rPr>
      </w:pPr>
    </w:p>
    <w:p w14:paraId="3B12648C" w14:textId="77777777" w:rsidR="00F867EC" w:rsidRDefault="00F867EC">
      <w:pPr>
        <w:spacing w:after="20"/>
        <w:ind w:left="317" w:hanging="230"/>
        <w:rPr>
          <w:lang w:val="es-MX"/>
        </w:rPr>
      </w:pPr>
    </w:p>
    <w:p w14:paraId="0C2E5836" w14:textId="77777777" w:rsidR="00F867EC" w:rsidRDefault="00F867EC">
      <w:pPr>
        <w:spacing w:after="20"/>
        <w:ind w:left="317" w:hanging="230"/>
        <w:rPr>
          <w:lang w:val="es-MX"/>
        </w:rPr>
      </w:pPr>
    </w:p>
    <w:p w14:paraId="7A42FD0C" w14:textId="77777777" w:rsidR="00F867EC" w:rsidRDefault="00F867EC">
      <w:pPr>
        <w:spacing w:after="20"/>
        <w:ind w:left="317" w:hanging="230"/>
        <w:rPr>
          <w:lang w:val="es-MX"/>
        </w:rPr>
      </w:pPr>
    </w:p>
    <w:p w14:paraId="5709D432" w14:textId="77777777" w:rsidR="00F867EC" w:rsidRDefault="00F867EC">
      <w:pPr>
        <w:spacing w:after="20"/>
        <w:ind w:left="317" w:hanging="230"/>
        <w:rPr>
          <w:lang w:val="es-MX"/>
        </w:rPr>
      </w:pPr>
    </w:p>
    <w:p w14:paraId="3BE75696" w14:textId="77777777" w:rsidR="00F867EC" w:rsidRDefault="00F867EC">
      <w:pPr>
        <w:spacing w:after="20"/>
        <w:ind w:left="317" w:hanging="230"/>
        <w:rPr>
          <w:lang w:val="es-MX"/>
        </w:rPr>
      </w:pPr>
    </w:p>
    <w:p w14:paraId="317964B5" w14:textId="77777777" w:rsidR="00F867EC" w:rsidRDefault="00F867EC">
      <w:pPr>
        <w:spacing w:after="20"/>
        <w:ind w:left="317" w:hanging="230"/>
        <w:rPr>
          <w:lang w:val="es-MX"/>
        </w:rPr>
      </w:pPr>
    </w:p>
    <w:p w14:paraId="7B410C32" w14:textId="77777777" w:rsidR="00F867EC" w:rsidRDefault="00F867EC">
      <w:pPr>
        <w:spacing w:after="20"/>
        <w:ind w:left="317" w:hanging="230"/>
        <w:rPr>
          <w:lang w:val="es-MX"/>
        </w:rPr>
      </w:pPr>
    </w:p>
    <w:p w14:paraId="3DB04891" w14:textId="77777777" w:rsidR="00F867EC" w:rsidRDefault="00F867EC">
      <w:pPr>
        <w:spacing w:after="20"/>
        <w:ind w:left="317" w:hanging="230"/>
        <w:rPr>
          <w:lang w:val="es-MX"/>
        </w:rPr>
      </w:pPr>
    </w:p>
    <w:p w14:paraId="63EE547F" w14:textId="77777777" w:rsidR="00F867EC" w:rsidRDefault="00F867EC">
      <w:pPr>
        <w:spacing w:after="20"/>
        <w:ind w:left="317" w:hanging="230"/>
        <w:rPr>
          <w:lang w:val="es-MX"/>
        </w:rPr>
      </w:pPr>
    </w:p>
    <w:p w14:paraId="494802DC" w14:textId="77777777" w:rsidR="00F867EC" w:rsidRDefault="00F867EC">
      <w:pPr>
        <w:spacing w:after="20"/>
        <w:ind w:left="317" w:hanging="230"/>
        <w:rPr>
          <w:lang w:val="es-MX"/>
        </w:rPr>
      </w:pPr>
    </w:p>
    <w:p w14:paraId="79EF5CF7" w14:textId="77777777" w:rsidR="00F867EC" w:rsidRDefault="00F867EC">
      <w:pPr>
        <w:spacing w:after="20"/>
        <w:ind w:left="317" w:hanging="230"/>
        <w:rPr>
          <w:lang w:val="es-MX"/>
        </w:rPr>
      </w:pPr>
    </w:p>
    <w:p w14:paraId="7E2DB239" w14:textId="77777777" w:rsidR="00F867EC" w:rsidRDefault="00F867EC">
      <w:pPr>
        <w:spacing w:after="20"/>
        <w:ind w:left="317" w:hanging="230"/>
        <w:rPr>
          <w:lang w:val="es-MX"/>
        </w:rPr>
      </w:pPr>
    </w:p>
    <w:p w14:paraId="41539A2F" w14:textId="77777777" w:rsidR="00F867EC" w:rsidRDefault="00F867EC">
      <w:pPr>
        <w:spacing w:after="20"/>
        <w:ind w:left="317" w:hanging="230"/>
        <w:rPr>
          <w:lang w:val="es-MX"/>
        </w:rPr>
      </w:pPr>
    </w:p>
    <w:p w14:paraId="4EABBFC6" w14:textId="77777777" w:rsidR="00F867EC" w:rsidRDefault="00F867EC">
      <w:pPr>
        <w:spacing w:after="20"/>
        <w:ind w:left="317" w:hanging="230"/>
        <w:rPr>
          <w:lang w:val="es-MX"/>
        </w:rPr>
      </w:pPr>
    </w:p>
    <w:p w14:paraId="5C926F97" w14:textId="77777777" w:rsidR="00F867EC" w:rsidRDefault="00F867EC">
      <w:pPr>
        <w:spacing w:after="20"/>
        <w:ind w:left="317" w:hanging="230"/>
        <w:rPr>
          <w:lang w:val="es-MX"/>
        </w:rPr>
      </w:pPr>
    </w:p>
    <w:p w14:paraId="570497FB" w14:textId="77777777" w:rsidR="00F867EC" w:rsidRDefault="00F867EC">
      <w:pPr>
        <w:spacing w:after="20"/>
        <w:ind w:left="317" w:hanging="230"/>
        <w:rPr>
          <w:lang w:val="es-MX"/>
        </w:rPr>
      </w:pPr>
    </w:p>
    <w:p w14:paraId="5C2A9EEF" w14:textId="77777777" w:rsidR="00F867EC" w:rsidRDefault="00F867EC">
      <w:pPr>
        <w:spacing w:after="20"/>
        <w:ind w:left="317" w:hanging="230"/>
        <w:rPr>
          <w:lang w:val="es-MX"/>
        </w:rPr>
      </w:pPr>
    </w:p>
    <w:p w14:paraId="6B151C76" w14:textId="77777777" w:rsidR="00F867EC" w:rsidRDefault="00F867EC">
      <w:pPr>
        <w:spacing w:after="20"/>
        <w:ind w:left="317" w:hanging="230"/>
        <w:rPr>
          <w:lang w:val="es-MX"/>
        </w:rPr>
      </w:pPr>
    </w:p>
    <w:p w14:paraId="0F8DDD60" w14:textId="77777777" w:rsidR="00F867EC" w:rsidRDefault="00F867EC">
      <w:pPr>
        <w:spacing w:after="20"/>
        <w:ind w:left="317" w:hanging="230"/>
        <w:rPr>
          <w:lang w:val="es-MX"/>
        </w:rPr>
      </w:pPr>
    </w:p>
    <w:p w14:paraId="51E88D07" w14:textId="77777777" w:rsidR="00F867EC" w:rsidRDefault="00F867EC">
      <w:pPr>
        <w:spacing w:after="20"/>
        <w:ind w:left="317" w:hanging="230"/>
        <w:rPr>
          <w:lang w:val="es-MX"/>
        </w:rPr>
      </w:pPr>
    </w:p>
    <w:p w14:paraId="30D97156" w14:textId="77777777" w:rsidR="00F867EC" w:rsidRDefault="00F867EC">
      <w:pPr>
        <w:spacing w:after="20"/>
        <w:ind w:left="317" w:hanging="230"/>
        <w:rPr>
          <w:lang w:val="es-MX"/>
        </w:rPr>
      </w:pPr>
    </w:p>
    <w:p w14:paraId="76AFC408" w14:textId="77777777" w:rsidR="00F867EC" w:rsidRDefault="00F867EC">
      <w:pPr>
        <w:spacing w:after="20"/>
        <w:ind w:left="317" w:hanging="230"/>
        <w:rPr>
          <w:lang w:val="es-MX"/>
        </w:rPr>
      </w:pPr>
    </w:p>
    <w:p w14:paraId="39F39555" w14:textId="77777777" w:rsidR="00F867EC" w:rsidRDefault="00F867EC">
      <w:pPr>
        <w:spacing w:after="20"/>
        <w:ind w:left="317" w:hanging="230"/>
        <w:rPr>
          <w:lang w:val="es-MX"/>
        </w:rPr>
      </w:pPr>
    </w:p>
    <w:p w14:paraId="3DC298FE" w14:textId="77777777" w:rsidR="00F867EC" w:rsidRDefault="00F867EC">
      <w:pPr>
        <w:spacing w:after="20"/>
        <w:ind w:left="317" w:hanging="230"/>
        <w:rPr>
          <w:lang w:val="es-MX"/>
        </w:rPr>
      </w:pPr>
    </w:p>
    <w:p w14:paraId="1C2ADA40" w14:textId="77777777" w:rsidR="00F867EC" w:rsidRDefault="00F867EC">
      <w:pPr>
        <w:spacing w:after="20"/>
        <w:ind w:left="317" w:hanging="230"/>
        <w:rPr>
          <w:lang w:val="es-MX"/>
        </w:rPr>
      </w:pPr>
    </w:p>
    <w:p w14:paraId="2BF68DA7" w14:textId="77777777" w:rsidR="00F867EC" w:rsidRDefault="00F867EC">
      <w:pPr>
        <w:spacing w:after="20"/>
        <w:ind w:left="317" w:hanging="230"/>
        <w:rPr>
          <w:lang w:val="es-MX"/>
        </w:rPr>
      </w:pPr>
    </w:p>
    <w:p w14:paraId="51B145DA" w14:textId="77777777" w:rsidR="00F867EC" w:rsidRDefault="00F867EC">
      <w:pPr>
        <w:spacing w:after="20"/>
        <w:ind w:left="317" w:hanging="230"/>
        <w:rPr>
          <w:lang w:val="es-MX"/>
        </w:rPr>
      </w:pPr>
    </w:p>
    <w:p w14:paraId="3A9B32C5" w14:textId="77777777" w:rsidR="00F867EC" w:rsidRDefault="00F867EC">
      <w:pPr>
        <w:spacing w:after="20"/>
        <w:ind w:left="317" w:hanging="230"/>
        <w:rPr>
          <w:lang w:val="es-MX"/>
        </w:rPr>
      </w:pPr>
    </w:p>
    <w:p w14:paraId="2A3F625E" w14:textId="77777777" w:rsidR="00F867EC" w:rsidRDefault="00F867EC">
      <w:pPr>
        <w:spacing w:after="20"/>
        <w:ind w:left="317" w:hanging="230"/>
        <w:rPr>
          <w:lang w:val="es-MX"/>
        </w:rPr>
      </w:pPr>
    </w:p>
    <w:p w14:paraId="06549A73" w14:textId="77777777" w:rsidR="00F867EC" w:rsidRDefault="00F867EC">
      <w:pPr>
        <w:spacing w:after="20"/>
        <w:ind w:left="317" w:hanging="230"/>
        <w:rPr>
          <w:lang w:val="es-MX"/>
        </w:rPr>
      </w:pPr>
    </w:p>
    <w:p w14:paraId="3D46ECFD" w14:textId="77777777" w:rsidR="00F867EC" w:rsidRPr="004114A3" w:rsidRDefault="00F867EC">
      <w:pPr>
        <w:spacing w:after="20"/>
        <w:ind w:left="317" w:hanging="230"/>
        <w:rPr>
          <w:lang w:val="es-MX"/>
        </w:rPr>
      </w:pPr>
    </w:p>
    <w:p w14:paraId="4C42AE39" w14:textId="77777777" w:rsidR="00625846" w:rsidRDefault="00000000">
      <w:pPr>
        <w:spacing w:before="200" w:after="100"/>
      </w:pPr>
      <w:proofErr w:type="spellStart"/>
      <w:r>
        <w:rPr>
          <w:b/>
          <w:sz w:val="32"/>
        </w:rPr>
        <w:t>Referencias</w:t>
      </w:r>
      <w:proofErr w:type="spellEnd"/>
    </w:p>
    <w:p w14:paraId="35229B4C" w14:textId="77777777" w:rsidR="00625846" w:rsidRDefault="00000000">
      <w:pPr>
        <w:spacing w:after="100"/>
        <w:ind w:left="360" w:hanging="360"/>
      </w:pPr>
      <w:r>
        <w:rPr>
          <w:sz w:val="19"/>
        </w:rPr>
        <w:t xml:space="preserve">[1] Food and Agriculture Organization of the United Nations (FAO), “Growing without soil: hydroponics fundamentals, pros and cons,” Plant Production and Protection, 2024. </w:t>
      </w:r>
      <w:r w:rsidRPr="004114A3">
        <w:rPr>
          <w:sz w:val="19"/>
          <w:lang w:val="es-MX"/>
        </w:rPr>
        <w:t xml:space="preserve">[En línea]. Disponible en: https://www.fao.org/plant-production-protection/news-and-events/news/news-detail/growing-without-soil--hydroponics-fundamentals--pros-and-cons/en. </w:t>
      </w:r>
      <w:r>
        <w:rPr>
          <w:sz w:val="19"/>
        </w:rPr>
        <w:t>[</w:t>
      </w:r>
      <w:proofErr w:type="spellStart"/>
      <w:r>
        <w:rPr>
          <w:sz w:val="19"/>
        </w:rPr>
        <w:t>Consultado</w:t>
      </w:r>
      <w:proofErr w:type="spellEnd"/>
      <w:r>
        <w:rPr>
          <w:sz w:val="19"/>
        </w:rPr>
        <w:t>: 1-sep-2026].</w:t>
      </w:r>
    </w:p>
    <w:p w14:paraId="0BAC7D3E" w14:textId="77777777" w:rsidR="00625846" w:rsidRPr="004114A3" w:rsidRDefault="00000000">
      <w:pPr>
        <w:spacing w:after="100"/>
        <w:ind w:left="360" w:hanging="360"/>
        <w:rPr>
          <w:lang w:val="es-MX"/>
        </w:rPr>
      </w:pPr>
      <w:r>
        <w:rPr>
          <w:sz w:val="19"/>
        </w:rPr>
        <w:t xml:space="preserve">[2] Food and Agriculture Organization of the United Nations (FAO), “No soil, no problem,” 27 abr. 2026. </w:t>
      </w:r>
      <w:r w:rsidRPr="004114A3">
        <w:rPr>
          <w:sz w:val="19"/>
          <w:lang w:val="es-MX"/>
        </w:rPr>
        <w:t>[En línea]. Disponible en: https://www.fao.org/newsroom/story/no-soil-no-problem/en. [Consultado: 1-sep-2026].</w:t>
      </w:r>
    </w:p>
    <w:p w14:paraId="734D63B3" w14:textId="77777777" w:rsidR="00625846" w:rsidRDefault="00000000">
      <w:pPr>
        <w:spacing w:after="100"/>
        <w:ind w:left="360" w:hanging="360"/>
      </w:pPr>
      <w:r w:rsidRPr="004114A3">
        <w:rPr>
          <w:sz w:val="19"/>
          <w:lang w:val="es-MX"/>
        </w:rPr>
        <w:t xml:space="preserve">[3] Comisión Estatal de Servicios Públicos de Tijuana (CESPT), “Anuncia CESPT trabajos necesarios de reparación en el Acueducto Florido-Aguaje,” 8 ene. 2025. [En línea]. Disponible en: https://www.cespt.gob.mx/noticiascespt/noticia.aspx?id=1278. </w:t>
      </w:r>
      <w:r>
        <w:rPr>
          <w:sz w:val="19"/>
        </w:rPr>
        <w:t>[</w:t>
      </w:r>
      <w:proofErr w:type="spellStart"/>
      <w:r>
        <w:rPr>
          <w:sz w:val="19"/>
        </w:rPr>
        <w:t>Consultado</w:t>
      </w:r>
      <w:proofErr w:type="spellEnd"/>
      <w:r>
        <w:rPr>
          <w:sz w:val="19"/>
        </w:rPr>
        <w:t>: 1-sep-2026].</w:t>
      </w:r>
    </w:p>
    <w:sectPr w:rsidR="00625846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EA9758" w14:textId="77777777" w:rsidR="00D27065" w:rsidRDefault="00D27065">
      <w:pPr>
        <w:spacing w:after="0" w:line="240" w:lineRule="auto"/>
      </w:pPr>
      <w:r>
        <w:separator/>
      </w:r>
    </w:p>
  </w:endnote>
  <w:endnote w:type="continuationSeparator" w:id="0">
    <w:p w14:paraId="136EC1B1" w14:textId="77777777" w:rsidR="00D27065" w:rsidRDefault="00D270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2A44C" w14:textId="77777777" w:rsidR="00D27065" w:rsidRDefault="00D27065">
      <w:pPr>
        <w:spacing w:after="0" w:line="240" w:lineRule="auto"/>
      </w:pPr>
      <w:r>
        <w:separator/>
      </w:r>
    </w:p>
  </w:footnote>
  <w:footnote w:type="continuationSeparator" w:id="0">
    <w:p w14:paraId="6AFA842A" w14:textId="77777777" w:rsidR="00D27065" w:rsidRDefault="00D270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0A7659"/>
    <w:multiLevelType w:val="hybridMultilevel"/>
    <w:tmpl w:val="F02A28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807B32"/>
    <w:multiLevelType w:val="hybridMultilevel"/>
    <w:tmpl w:val="E11EFB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E0321B"/>
    <w:multiLevelType w:val="hybridMultilevel"/>
    <w:tmpl w:val="F6D627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1692008">
    <w:abstractNumId w:val="8"/>
  </w:num>
  <w:num w:numId="2" w16cid:durableId="693503228">
    <w:abstractNumId w:val="6"/>
  </w:num>
  <w:num w:numId="3" w16cid:durableId="1159662546">
    <w:abstractNumId w:val="5"/>
  </w:num>
  <w:num w:numId="4" w16cid:durableId="1481190625">
    <w:abstractNumId w:val="4"/>
  </w:num>
  <w:num w:numId="5" w16cid:durableId="2024815549">
    <w:abstractNumId w:val="7"/>
  </w:num>
  <w:num w:numId="6" w16cid:durableId="1847591615">
    <w:abstractNumId w:val="3"/>
  </w:num>
  <w:num w:numId="7" w16cid:durableId="975183067">
    <w:abstractNumId w:val="2"/>
  </w:num>
  <w:num w:numId="8" w16cid:durableId="501774665">
    <w:abstractNumId w:val="1"/>
  </w:num>
  <w:num w:numId="9" w16cid:durableId="439647678">
    <w:abstractNumId w:val="0"/>
  </w:num>
  <w:num w:numId="10" w16cid:durableId="544411693">
    <w:abstractNumId w:val="10"/>
  </w:num>
  <w:num w:numId="11" w16cid:durableId="197476526">
    <w:abstractNumId w:val="9"/>
  </w:num>
  <w:num w:numId="12" w16cid:durableId="203148532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3FE6"/>
    <w:rsid w:val="0015074B"/>
    <w:rsid w:val="001C6894"/>
    <w:rsid w:val="00254E2E"/>
    <w:rsid w:val="0029639D"/>
    <w:rsid w:val="00326F90"/>
    <w:rsid w:val="00360AE6"/>
    <w:rsid w:val="003D5FEB"/>
    <w:rsid w:val="004114A3"/>
    <w:rsid w:val="005A15C4"/>
    <w:rsid w:val="00625846"/>
    <w:rsid w:val="00A82320"/>
    <w:rsid w:val="00AA1D8D"/>
    <w:rsid w:val="00B069BC"/>
    <w:rsid w:val="00B47730"/>
    <w:rsid w:val="00C63AE2"/>
    <w:rsid w:val="00CB0664"/>
    <w:rsid w:val="00D27065"/>
    <w:rsid w:val="00E22A91"/>
    <w:rsid w:val="00E77A8B"/>
    <w:rsid w:val="00F236E9"/>
    <w:rsid w:val="00F867EC"/>
    <w:rsid w:val="00F969D4"/>
    <w:rsid w:val="00FC693F"/>
    <w:rsid w:val="00FD5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298759"/>
  <w14:defaultImageDpi w14:val="300"/>
  <w15:docId w15:val="{715F6137-5E26-4273-BCBD-BB1A0A4BB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7</Pages>
  <Words>1896</Words>
  <Characters>10813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DANNA BENIGBE CRUZ OSORIO</cp:lastModifiedBy>
  <cp:revision>3</cp:revision>
  <cp:lastPrinted>2026-09-02T20:00:00Z</cp:lastPrinted>
  <dcterms:created xsi:type="dcterms:W3CDTF">2026-08-26T20:18:00Z</dcterms:created>
  <dcterms:modified xsi:type="dcterms:W3CDTF">2026-09-02T20:00:00Z</dcterms:modified>
  <cp:category/>
</cp:coreProperties>
</file>