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B469E" w14:textId="77777777" w:rsidR="00A34ECD" w:rsidRDefault="00A34ECD" w:rsidP="00A34ECD">
      <w:pPr>
        <w:jc w:val="both"/>
      </w:pPr>
      <w:r>
        <w:rPr>
          <w:noProof/>
        </w:rPr>
        <w:drawing>
          <wp:inline distT="0" distB="0" distL="0" distR="0" wp14:anchorId="791BE573" wp14:editId="3E3E71A0">
            <wp:extent cx="5943600" cy="3016885"/>
            <wp:effectExtent l="0" t="0" r="0" b="0"/>
            <wp:docPr id="1297604719" name="Picture 1" descr="logo vector Universidad Autónoma de Baja California (UABC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 vector Universidad Autónoma de Baja California (UABC ..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0DFE3" w14:textId="77777777" w:rsidR="00A34ECD" w:rsidRDefault="00A34ECD" w:rsidP="00A34ECD">
      <w:pPr>
        <w:jc w:val="both"/>
      </w:pPr>
    </w:p>
    <w:p w14:paraId="0AA9BBB2" w14:textId="77777777" w:rsidR="00A34ECD" w:rsidRDefault="00A34ECD" w:rsidP="00A34ECD">
      <w:pPr>
        <w:jc w:val="both"/>
        <w:rPr>
          <w:rFonts w:cs="Arial"/>
          <w:b/>
          <w:bCs/>
          <w:sz w:val="48"/>
          <w:szCs w:val="48"/>
        </w:rPr>
      </w:pPr>
    </w:p>
    <w:p w14:paraId="2C923FEE" w14:textId="77777777" w:rsidR="00A34ECD" w:rsidRDefault="00A34ECD" w:rsidP="00A34ECD">
      <w:pPr>
        <w:jc w:val="both"/>
        <w:rPr>
          <w:rFonts w:cs="Arial"/>
          <w:b/>
          <w:bCs/>
          <w:sz w:val="48"/>
          <w:szCs w:val="48"/>
        </w:rPr>
      </w:pPr>
    </w:p>
    <w:p w14:paraId="01AB6402" w14:textId="77777777" w:rsidR="00A34ECD" w:rsidRPr="00F3436D" w:rsidRDefault="00A34ECD" w:rsidP="00A34ECD">
      <w:pPr>
        <w:jc w:val="center"/>
        <w:rPr>
          <w:rFonts w:cs="Arial"/>
          <w:b/>
          <w:bCs/>
          <w:sz w:val="48"/>
          <w:szCs w:val="48"/>
          <w:lang w:val="es-MX"/>
        </w:rPr>
      </w:pPr>
      <w:r>
        <w:rPr>
          <w:rFonts w:cs="Arial"/>
          <w:b/>
          <w:bCs/>
          <w:sz w:val="48"/>
          <w:szCs w:val="48"/>
          <w:lang w:val="es-MX"/>
        </w:rPr>
        <w:t>Proyecto de Carrera</w:t>
      </w:r>
    </w:p>
    <w:p w14:paraId="27284C56" w14:textId="77777777" w:rsidR="00A34ECD" w:rsidRDefault="00A34ECD" w:rsidP="00A34ECD">
      <w:pPr>
        <w:jc w:val="center"/>
        <w:rPr>
          <w:rFonts w:cs="Arial"/>
          <w:sz w:val="40"/>
          <w:szCs w:val="40"/>
          <w:lang w:val="es-MX"/>
        </w:rPr>
      </w:pPr>
      <w:r>
        <w:rPr>
          <w:rFonts w:cs="Arial"/>
          <w:sz w:val="36"/>
          <w:szCs w:val="40"/>
          <w:lang w:val="es-MX"/>
        </w:rPr>
        <w:t>Taller 6. Especificación de requisitos</w:t>
      </w:r>
    </w:p>
    <w:p w14:paraId="50054E25" w14:textId="77777777" w:rsidR="00A34ECD" w:rsidRDefault="00A34ECD" w:rsidP="00A34ECD">
      <w:pPr>
        <w:jc w:val="center"/>
        <w:rPr>
          <w:rFonts w:cs="Arial"/>
          <w:sz w:val="40"/>
          <w:szCs w:val="40"/>
          <w:lang w:val="es-MX"/>
        </w:rPr>
      </w:pPr>
    </w:p>
    <w:p w14:paraId="7693B62F" w14:textId="77777777" w:rsidR="00A34ECD" w:rsidRDefault="00A34ECD" w:rsidP="00A34ECD">
      <w:pPr>
        <w:jc w:val="center"/>
        <w:rPr>
          <w:rFonts w:cs="Arial"/>
          <w:sz w:val="40"/>
          <w:szCs w:val="40"/>
          <w:lang w:val="es-MX"/>
        </w:rPr>
      </w:pPr>
    </w:p>
    <w:p w14:paraId="1BC113A0" w14:textId="77777777" w:rsidR="00A34ECD" w:rsidRDefault="00A34ECD" w:rsidP="00A34ECD">
      <w:pPr>
        <w:jc w:val="center"/>
        <w:rPr>
          <w:rFonts w:cs="Arial"/>
          <w:sz w:val="40"/>
          <w:szCs w:val="40"/>
          <w:lang w:val="es-MX"/>
        </w:rPr>
      </w:pPr>
    </w:p>
    <w:p w14:paraId="591A9FFD" w14:textId="77777777" w:rsidR="00A34ECD" w:rsidRDefault="00A34ECD" w:rsidP="00A34ECD">
      <w:pPr>
        <w:rPr>
          <w:rFonts w:cs="Arial"/>
          <w:sz w:val="40"/>
          <w:szCs w:val="40"/>
          <w:lang w:val="es-MX"/>
        </w:rPr>
      </w:pPr>
      <w:r>
        <w:rPr>
          <w:rFonts w:cs="Arial"/>
          <w:sz w:val="40"/>
          <w:szCs w:val="40"/>
          <w:lang w:val="es-MX"/>
        </w:rPr>
        <w:t>Valdez Meza Kevin Osmar</w:t>
      </w:r>
    </w:p>
    <w:p w14:paraId="6D7895F5" w14:textId="77777777" w:rsidR="00A34ECD" w:rsidRDefault="00A34ECD" w:rsidP="00A34ECD">
      <w:pPr>
        <w:rPr>
          <w:rFonts w:cs="Arial"/>
          <w:sz w:val="40"/>
          <w:szCs w:val="40"/>
          <w:lang w:val="es-MX"/>
        </w:rPr>
      </w:pPr>
      <w:r>
        <w:rPr>
          <w:rFonts w:cs="Arial"/>
          <w:sz w:val="40"/>
          <w:szCs w:val="40"/>
          <w:lang w:val="es-MX"/>
        </w:rPr>
        <w:t>1288703</w:t>
      </w:r>
    </w:p>
    <w:p w14:paraId="461DCB2B" w14:textId="77777777" w:rsidR="00A34ECD" w:rsidRDefault="00A34ECD" w:rsidP="00A34ECD">
      <w:pPr>
        <w:jc w:val="both"/>
        <w:rPr>
          <w:rFonts w:cs="Arial"/>
          <w:lang w:val="es-MX"/>
        </w:rPr>
      </w:pPr>
    </w:p>
    <w:p w14:paraId="00081182" w14:textId="77777777" w:rsidR="00A34ECD" w:rsidRDefault="00A34ECD" w:rsidP="00A34ECD">
      <w:pPr>
        <w:tabs>
          <w:tab w:val="left" w:pos="2460"/>
        </w:tabs>
        <w:jc w:val="right"/>
        <w:rPr>
          <w:rFonts w:cs="Arial"/>
          <w:lang w:val="es-MX"/>
        </w:rPr>
      </w:pPr>
      <w:r>
        <w:rPr>
          <w:rFonts w:cs="Arial"/>
          <w:sz w:val="22"/>
          <w:lang w:val="es-MX"/>
        </w:rPr>
        <w:t>23 – Septiembre – 2026</w:t>
      </w:r>
    </w:p>
    <w:p w14:paraId="50945662" w14:textId="77777777" w:rsidR="00106F59" w:rsidRPr="00A34ECD" w:rsidRDefault="00000000">
      <w:pPr>
        <w:rPr>
          <w:lang w:val="es-MX"/>
        </w:rPr>
      </w:pPr>
      <w:r w:rsidRPr="00A34ECD">
        <w:rPr>
          <w:lang w:val="es-MX"/>
        </w:rPr>
        <w:br w:type="page"/>
      </w:r>
    </w:p>
    <w:p w14:paraId="65C2C33E" w14:textId="77777777" w:rsidR="000A2DC1" w:rsidRDefault="00000000">
      <w:pPr>
        <w:spacing w:before="160" w:after="80"/>
      </w:pPr>
      <w:r>
        <w:rPr>
          <w:b/>
          <w:sz w:val="28"/>
        </w:rPr>
        <w:lastRenderedPageBreak/>
        <w:t>Propósito y alcance</w:t>
      </w:r>
    </w:p>
    <w:p w14:paraId="7BC92099" w14:textId="77777777" w:rsidR="000A2DC1" w:rsidRDefault="00000000">
      <w:pPr>
        <w:spacing w:after="120"/>
        <w:jc w:val="both"/>
      </w:pPr>
      <w:r>
        <w:t>Este documento define los requisitos de la versión actual de HydroMate. El sistema es una torre hidropónica vertical recirculante controlada por ESP32 e integra hardware, firmware, comunicación, backend Laravel, PostgreSQL, aplicación Android, monitoreo, recirculación, iluminación complementaria, dosificación automática de Nutriente A, Nutriente B, pH Up y pH Down, perfiles de cultivo, seguridad y recuperación ante fallos. La primera versión física tendrá capacidad para un mínimo de seis plantas y mantendrá el control crítico local aun cuando se pierda la conexión a Internet.</w:t>
      </w:r>
    </w:p>
    <w:p w14:paraId="6DF4902E" w14:textId="77777777" w:rsidR="000A2DC1" w:rsidRDefault="00000000">
      <w:pPr>
        <w:spacing w:before="160" w:after="80"/>
      </w:pPr>
      <w:r>
        <w:rPr>
          <w:b/>
          <w:sz w:val="28"/>
        </w:rPr>
        <w:t>Identificación de usuarios y partes interesadas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8"/>
        <w:gridCol w:w="6336"/>
      </w:tblGrid>
      <w:tr w:rsidR="000A2DC1" w14:paraId="2B3758C7" w14:textId="77777777">
        <w:trPr>
          <w:cantSplit/>
          <w:tblHeader/>
        </w:trPr>
        <w:tc>
          <w:tcPr>
            <w:tcW w:w="3168" w:type="dxa"/>
          </w:tcPr>
          <w:p w14:paraId="5A4C25A0" w14:textId="77777777" w:rsidR="000A2DC1" w:rsidRDefault="00000000">
            <w:r>
              <w:rPr>
                <w:b/>
                <w:sz w:val="18"/>
              </w:rPr>
              <w:t>Parte interesada</w:t>
            </w:r>
          </w:p>
        </w:tc>
        <w:tc>
          <w:tcPr>
            <w:tcW w:w="6336" w:type="dxa"/>
          </w:tcPr>
          <w:p w14:paraId="364C6123" w14:textId="77777777" w:rsidR="000A2DC1" w:rsidRDefault="00000000">
            <w:r>
              <w:rPr>
                <w:b/>
                <w:sz w:val="18"/>
              </w:rPr>
              <w:t>Participación</w:t>
            </w:r>
          </w:p>
        </w:tc>
      </w:tr>
      <w:tr w:rsidR="000A2DC1" w14:paraId="22F45018" w14:textId="77777777">
        <w:trPr>
          <w:cantSplit/>
        </w:trPr>
        <w:tc>
          <w:tcPr>
            <w:tcW w:w="3168" w:type="dxa"/>
          </w:tcPr>
          <w:p w14:paraId="055594B3" w14:textId="77777777" w:rsidR="000A2DC1" w:rsidRDefault="00000000">
            <w:r>
              <w:rPr>
                <w:sz w:val="18"/>
              </w:rPr>
              <w:t>Usuario doméstico</w:t>
            </w:r>
          </w:p>
        </w:tc>
        <w:tc>
          <w:tcPr>
            <w:tcW w:w="6336" w:type="dxa"/>
          </w:tcPr>
          <w:p w14:paraId="3F3658AA" w14:textId="77777777" w:rsidR="000A2DC1" w:rsidRDefault="00000000">
            <w:r>
              <w:rPr>
                <w:sz w:val="18"/>
              </w:rPr>
              <w:t>Consulta variables, recibe alertas, configura y utiliza perfiles.</w:t>
            </w:r>
          </w:p>
        </w:tc>
      </w:tr>
      <w:tr w:rsidR="000A2DC1" w14:paraId="210009C2" w14:textId="77777777">
        <w:trPr>
          <w:cantSplit/>
        </w:trPr>
        <w:tc>
          <w:tcPr>
            <w:tcW w:w="3168" w:type="dxa"/>
          </w:tcPr>
          <w:p w14:paraId="11B1767F" w14:textId="77777777" w:rsidR="000A2DC1" w:rsidRDefault="00000000">
            <w:r>
              <w:rPr>
                <w:sz w:val="18"/>
              </w:rPr>
              <w:t>Pequeño productor / operador</w:t>
            </w:r>
          </w:p>
        </w:tc>
        <w:tc>
          <w:tcPr>
            <w:tcW w:w="6336" w:type="dxa"/>
          </w:tcPr>
          <w:p w14:paraId="601BAE71" w14:textId="77777777" w:rsidR="000A2DC1" w:rsidRDefault="00000000">
            <w:r>
              <w:rPr>
                <w:sz w:val="18"/>
              </w:rPr>
              <w:t>Usuario potencial que busca reducir supervisión manual y conservar historial.</w:t>
            </w:r>
          </w:p>
        </w:tc>
      </w:tr>
      <w:tr w:rsidR="000A2DC1" w14:paraId="1E74C375" w14:textId="77777777">
        <w:trPr>
          <w:cantSplit/>
        </w:trPr>
        <w:tc>
          <w:tcPr>
            <w:tcW w:w="3168" w:type="dxa"/>
          </w:tcPr>
          <w:p w14:paraId="19830FC0" w14:textId="77777777" w:rsidR="000A2DC1" w:rsidRDefault="00000000">
            <w:r>
              <w:rPr>
                <w:sz w:val="18"/>
              </w:rPr>
              <w:t>Administrador</w:t>
            </w:r>
          </w:p>
        </w:tc>
        <w:tc>
          <w:tcPr>
            <w:tcW w:w="6336" w:type="dxa"/>
          </w:tcPr>
          <w:p w14:paraId="53FFFC09" w14:textId="77777777" w:rsidR="000A2DC1" w:rsidRDefault="00000000">
            <w:r>
              <w:rPr>
                <w:sz w:val="18"/>
              </w:rPr>
              <w:t>Gestiona plataforma, usuarios, dispositivos y perfiles públicos.</w:t>
            </w:r>
          </w:p>
        </w:tc>
      </w:tr>
      <w:tr w:rsidR="000A2DC1" w14:paraId="372102E9" w14:textId="77777777">
        <w:trPr>
          <w:cantSplit/>
        </w:trPr>
        <w:tc>
          <w:tcPr>
            <w:tcW w:w="3168" w:type="dxa"/>
          </w:tcPr>
          <w:p w14:paraId="007B1F59" w14:textId="77777777" w:rsidR="000A2DC1" w:rsidRDefault="00000000">
            <w:r>
              <w:rPr>
                <w:sz w:val="18"/>
              </w:rPr>
              <w:t>Desarrollador e integrador</w:t>
            </w:r>
          </w:p>
        </w:tc>
        <w:tc>
          <w:tcPr>
            <w:tcW w:w="6336" w:type="dxa"/>
          </w:tcPr>
          <w:p w14:paraId="0E6E4385" w14:textId="77777777" w:rsidR="000A2DC1" w:rsidRDefault="00000000">
            <w:r>
              <w:rPr>
                <w:sz w:val="18"/>
              </w:rPr>
              <w:t>Kevin Osmar Valdez Meza; responsable del prototipo e integración.</w:t>
            </w:r>
          </w:p>
        </w:tc>
      </w:tr>
      <w:tr w:rsidR="000A2DC1" w14:paraId="1BF9E918" w14:textId="77777777">
        <w:trPr>
          <w:cantSplit/>
        </w:trPr>
        <w:tc>
          <w:tcPr>
            <w:tcW w:w="3168" w:type="dxa"/>
          </w:tcPr>
          <w:p w14:paraId="08796F77" w14:textId="77777777" w:rsidR="000A2DC1" w:rsidRDefault="00000000">
            <w:r>
              <w:rPr>
                <w:sz w:val="18"/>
              </w:rPr>
              <w:t>Docente / evaluador</w:t>
            </w:r>
          </w:p>
        </w:tc>
        <w:tc>
          <w:tcPr>
            <w:tcW w:w="6336" w:type="dxa"/>
          </w:tcPr>
          <w:p w14:paraId="35B5D6B0" w14:textId="77777777" w:rsidR="000A2DC1" w:rsidRDefault="00000000">
            <w:r>
              <w:rPr>
                <w:sz w:val="18"/>
              </w:rPr>
              <w:t>Verifica alcance, pruebas, documentación y criterios de aceptación.</w:t>
            </w:r>
          </w:p>
        </w:tc>
      </w:tr>
      <w:tr w:rsidR="000A2DC1" w14:paraId="323A22BF" w14:textId="77777777">
        <w:trPr>
          <w:cantSplit/>
        </w:trPr>
        <w:tc>
          <w:tcPr>
            <w:tcW w:w="3168" w:type="dxa"/>
          </w:tcPr>
          <w:p w14:paraId="5D6FF850" w14:textId="77777777" w:rsidR="000A2DC1" w:rsidRDefault="00000000">
            <w:r>
              <w:rPr>
                <w:sz w:val="18"/>
              </w:rPr>
              <w:t>Cultivo de prueba</w:t>
            </w:r>
          </w:p>
        </w:tc>
        <w:tc>
          <w:tcPr>
            <w:tcW w:w="6336" w:type="dxa"/>
          </w:tcPr>
          <w:p w14:paraId="2B95F08D" w14:textId="77777777" w:rsidR="000A2DC1" w:rsidRDefault="00000000">
            <w:r>
              <w:rPr>
                <w:sz w:val="18"/>
              </w:rPr>
              <w:t>Elemento biológico afectado por riego, luz, nutrientes y pH; forma parte de la validación.</w:t>
            </w:r>
          </w:p>
        </w:tc>
      </w:tr>
    </w:tbl>
    <w:p w14:paraId="7B53C4D6" w14:textId="77777777" w:rsidR="000A2DC1" w:rsidRDefault="000A2DC1"/>
    <w:p w14:paraId="57B34292" w14:textId="77777777" w:rsidR="000A2DC1" w:rsidRDefault="00000000">
      <w:pPr>
        <w:spacing w:before="160" w:after="80"/>
      </w:pPr>
      <w:r>
        <w:rPr>
          <w:b/>
          <w:sz w:val="28"/>
        </w:rPr>
        <w:t>Método utilizado para obtener requisitos</w:t>
      </w:r>
    </w:p>
    <w:p w14:paraId="130DCC8F" w14:textId="77777777" w:rsidR="000A2DC1" w:rsidRDefault="00000000">
      <w:pPr>
        <w:spacing w:after="120"/>
        <w:jc w:val="both"/>
      </w:pPr>
      <w:r>
        <w:rPr>
          <w:sz w:val="22"/>
        </w:rPr>
        <w:t>Los requisitos se obtuvieron mediante análisis incremental de los documentos del proyecto, definición del problema y alcance, investigación técnica, comparación de alternativas, selección y compra de componentes, revisión de costo y tiempo, y planeación de pruebas de hidráulica, sensores, comunicación y dosificación. El diseño se refinó conforme se adquirieron componentes reales. Los criterios de aceptación se redactaron con condiciones observables o medibles.</w:t>
      </w:r>
    </w:p>
    <w:p w14:paraId="136D448C" w14:textId="77777777" w:rsidR="000A2DC1" w:rsidRDefault="00000000">
      <w:pPr>
        <w:spacing w:before="160" w:after="80"/>
      </w:pPr>
      <w:r>
        <w:rPr>
          <w:b/>
          <w:sz w:val="28"/>
        </w:rPr>
        <w:t>Requisitos funcionales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5"/>
        <w:gridCol w:w="2125"/>
        <w:gridCol w:w="1199"/>
        <w:gridCol w:w="2228"/>
        <w:gridCol w:w="2171"/>
        <w:gridCol w:w="1504"/>
      </w:tblGrid>
      <w:tr w:rsidR="000A2DC1" w14:paraId="2E2C1D0C" w14:textId="77777777">
        <w:trPr>
          <w:cantSplit/>
          <w:tblHeader/>
          <w:jc w:val="center"/>
        </w:trPr>
        <w:tc>
          <w:tcPr>
            <w:tcW w:w="1632" w:type="dxa"/>
            <w:shd w:val="clear" w:color="auto" w:fill="D9EAF7"/>
          </w:tcPr>
          <w:p w14:paraId="61EB63FB" w14:textId="77777777" w:rsidR="000A2DC1" w:rsidRDefault="00000000">
            <w:r>
              <w:rPr>
                <w:b/>
                <w:sz w:val="14"/>
              </w:rPr>
              <w:t>ID</w:t>
            </w:r>
          </w:p>
        </w:tc>
        <w:tc>
          <w:tcPr>
            <w:tcW w:w="1632" w:type="dxa"/>
            <w:shd w:val="clear" w:color="auto" w:fill="D9EAF7"/>
          </w:tcPr>
          <w:p w14:paraId="1E678C12" w14:textId="77777777" w:rsidR="000A2DC1" w:rsidRDefault="00000000">
            <w:r>
              <w:rPr>
                <w:b/>
                <w:sz w:val="14"/>
              </w:rPr>
              <w:t>Descripción</w:t>
            </w:r>
          </w:p>
        </w:tc>
        <w:tc>
          <w:tcPr>
            <w:tcW w:w="1632" w:type="dxa"/>
            <w:shd w:val="clear" w:color="auto" w:fill="D9EAF7"/>
          </w:tcPr>
          <w:p w14:paraId="057559FF" w14:textId="77777777" w:rsidR="000A2DC1" w:rsidRDefault="00000000">
            <w:r>
              <w:rPr>
                <w:b/>
                <w:sz w:val="14"/>
              </w:rPr>
              <w:t>Prioridad</w:t>
            </w:r>
          </w:p>
        </w:tc>
        <w:tc>
          <w:tcPr>
            <w:tcW w:w="1632" w:type="dxa"/>
            <w:shd w:val="clear" w:color="auto" w:fill="D9EAF7"/>
          </w:tcPr>
          <w:p w14:paraId="020A3BBF" w14:textId="77777777" w:rsidR="000A2DC1" w:rsidRDefault="00000000">
            <w:r>
              <w:rPr>
                <w:b/>
                <w:sz w:val="14"/>
              </w:rPr>
              <w:t>Criterio de aceptación medible</w:t>
            </w:r>
          </w:p>
        </w:tc>
        <w:tc>
          <w:tcPr>
            <w:tcW w:w="1632" w:type="dxa"/>
            <w:shd w:val="clear" w:color="auto" w:fill="D9EAF7"/>
          </w:tcPr>
          <w:p w14:paraId="5DA2B306" w14:textId="77777777" w:rsidR="000A2DC1" w:rsidRDefault="00000000">
            <w:r>
              <w:rPr>
                <w:b/>
                <w:sz w:val="14"/>
              </w:rPr>
              <w:t>Método de verificación</w:t>
            </w:r>
          </w:p>
        </w:tc>
        <w:tc>
          <w:tcPr>
            <w:tcW w:w="1632" w:type="dxa"/>
            <w:shd w:val="clear" w:color="auto" w:fill="D9EAF7"/>
          </w:tcPr>
          <w:p w14:paraId="45BAE691" w14:textId="77777777" w:rsidR="000A2DC1" w:rsidRDefault="00000000">
            <w:r>
              <w:rPr>
                <w:b/>
                <w:sz w:val="14"/>
              </w:rPr>
              <w:t>Componente responsable</w:t>
            </w:r>
          </w:p>
        </w:tc>
      </w:tr>
      <w:tr w:rsidR="000A2DC1" w14:paraId="40BD6ED9" w14:textId="77777777">
        <w:trPr>
          <w:cantSplit/>
          <w:jc w:val="center"/>
        </w:trPr>
        <w:tc>
          <w:tcPr>
            <w:tcW w:w="1632" w:type="dxa"/>
          </w:tcPr>
          <w:p w14:paraId="6D631D10" w14:textId="77777777" w:rsidR="000A2DC1" w:rsidRDefault="00000000">
            <w:r>
              <w:t>RF-01</w:t>
            </w:r>
          </w:p>
        </w:tc>
        <w:tc>
          <w:tcPr>
            <w:tcW w:w="1632" w:type="dxa"/>
          </w:tcPr>
          <w:p w14:paraId="0E5EE880" w14:textId="77777777" w:rsidR="000A2DC1" w:rsidRDefault="00000000">
            <w:r>
              <w:t>Protección de la bomba por nivel bajo</w:t>
            </w:r>
          </w:p>
        </w:tc>
        <w:tc>
          <w:tcPr>
            <w:tcW w:w="1632" w:type="dxa"/>
          </w:tcPr>
          <w:p w14:paraId="6A0A2960" w14:textId="77777777" w:rsidR="000A2DC1" w:rsidRDefault="00000000">
            <w:r>
              <w:t>Obligatoria</w:t>
            </w:r>
          </w:p>
        </w:tc>
        <w:tc>
          <w:tcPr>
            <w:tcW w:w="1632" w:type="dxa"/>
          </w:tcPr>
          <w:p w14:paraId="22E22E87" w14:textId="77777777" w:rsidR="000A2DC1" w:rsidRDefault="00000000">
            <w:r>
              <w:t>Con nivel bajo, la bomba se apaga y se rechaza cualquier encendido mientras persista la condición.</w:t>
            </w:r>
          </w:p>
        </w:tc>
        <w:tc>
          <w:tcPr>
            <w:tcW w:w="1632" w:type="dxa"/>
          </w:tcPr>
          <w:p w14:paraId="5A1FC509" w14:textId="77777777" w:rsidR="000A2DC1" w:rsidRDefault="00000000">
            <w:r>
              <w:t>Simular nivel bajo con flotador.</w:t>
            </w:r>
          </w:p>
        </w:tc>
        <w:tc>
          <w:tcPr>
            <w:tcW w:w="1632" w:type="dxa"/>
          </w:tcPr>
          <w:p w14:paraId="0FD6DBDD" w14:textId="77777777" w:rsidR="000A2DC1" w:rsidRDefault="00000000">
            <w:r>
              <w:t>Hardware / Firmware</w:t>
            </w:r>
          </w:p>
        </w:tc>
      </w:tr>
      <w:tr w:rsidR="000A2DC1" w14:paraId="565847F2" w14:textId="77777777">
        <w:trPr>
          <w:cantSplit/>
          <w:jc w:val="center"/>
        </w:trPr>
        <w:tc>
          <w:tcPr>
            <w:tcW w:w="1632" w:type="dxa"/>
          </w:tcPr>
          <w:p w14:paraId="3E525233" w14:textId="77777777" w:rsidR="000A2DC1" w:rsidRDefault="00000000">
            <w:r>
              <w:t>RF-02</w:t>
            </w:r>
          </w:p>
        </w:tc>
        <w:tc>
          <w:tcPr>
            <w:tcW w:w="1632" w:type="dxa"/>
          </w:tcPr>
          <w:p w14:paraId="7728406C" w14:textId="77777777" w:rsidR="000A2DC1" w:rsidRDefault="00000000">
            <w:r>
              <w:t>Monitoreo de temperatura de la solución</w:t>
            </w:r>
          </w:p>
        </w:tc>
        <w:tc>
          <w:tcPr>
            <w:tcW w:w="1632" w:type="dxa"/>
          </w:tcPr>
          <w:p w14:paraId="5E3C5D87" w14:textId="77777777" w:rsidR="000A2DC1" w:rsidRDefault="00000000">
            <w:r>
              <w:t>Obligatoria</w:t>
            </w:r>
          </w:p>
        </w:tc>
        <w:tc>
          <w:tcPr>
            <w:tcW w:w="1632" w:type="dxa"/>
          </w:tcPr>
          <w:p w14:paraId="4CDCEC45" w14:textId="77777777" w:rsidR="000A2DC1" w:rsidRDefault="00000000">
            <w:r>
              <w:t>Obtiene y registra temperatura en °C y detecta sensor sin respuesta.</w:t>
            </w:r>
          </w:p>
        </w:tc>
        <w:tc>
          <w:tcPr>
            <w:tcW w:w="1632" w:type="dxa"/>
          </w:tcPr>
          <w:p w14:paraId="5260DFF1" w14:textId="77777777" w:rsidR="000A2DC1" w:rsidRDefault="00000000">
            <w:r>
              <w:t>Comparar con referencia y desconectar sensor.</w:t>
            </w:r>
          </w:p>
        </w:tc>
        <w:tc>
          <w:tcPr>
            <w:tcW w:w="1632" w:type="dxa"/>
          </w:tcPr>
          <w:p w14:paraId="697C0853" w14:textId="77777777" w:rsidR="000A2DC1" w:rsidRDefault="00000000">
            <w:r>
              <w:t>Hardware / Firmware</w:t>
            </w:r>
          </w:p>
        </w:tc>
      </w:tr>
      <w:tr w:rsidR="000A2DC1" w14:paraId="3C8A93B6" w14:textId="77777777">
        <w:trPr>
          <w:cantSplit/>
          <w:jc w:val="center"/>
        </w:trPr>
        <w:tc>
          <w:tcPr>
            <w:tcW w:w="1632" w:type="dxa"/>
          </w:tcPr>
          <w:p w14:paraId="13CCE90E" w14:textId="77777777" w:rsidR="000A2DC1" w:rsidRDefault="00000000">
            <w:r>
              <w:t>RF-03</w:t>
            </w:r>
          </w:p>
        </w:tc>
        <w:tc>
          <w:tcPr>
            <w:tcW w:w="1632" w:type="dxa"/>
          </w:tcPr>
          <w:p w14:paraId="37158545" w14:textId="77777777" w:rsidR="000A2DC1" w:rsidRDefault="00000000">
            <w:r>
              <w:t>Monitoreo de pH de la solución nutritiva</w:t>
            </w:r>
          </w:p>
        </w:tc>
        <w:tc>
          <w:tcPr>
            <w:tcW w:w="1632" w:type="dxa"/>
          </w:tcPr>
          <w:p w14:paraId="4FA670F9" w14:textId="77777777" w:rsidR="000A2DC1" w:rsidRDefault="00000000">
            <w:r>
              <w:t>Obligatoria</w:t>
            </w:r>
          </w:p>
        </w:tc>
        <w:tc>
          <w:tcPr>
            <w:tcW w:w="1632" w:type="dxa"/>
          </w:tcPr>
          <w:p w14:paraId="3F48D02E" w14:textId="77777777" w:rsidR="000A2DC1" w:rsidRDefault="00000000">
            <w:r>
              <w:t>Registra pH válido; con lectura inválida bloquea pH Up y pH Down.</w:t>
            </w:r>
          </w:p>
        </w:tc>
        <w:tc>
          <w:tcPr>
            <w:tcW w:w="1632" w:type="dxa"/>
          </w:tcPr>
          <w:p w14:paraId="676758BD" w14:textId="77777777" w:rsidR="000A2DC1" w:rsidRDefault="00000000">
            <w:r>
              <w:t>Buffers y prueba con sensor inválido.</w:t>
            </w:r>
          </w:p>
        </w:tc>
        <w:tc>
          <w:tcPr>
            <w:tcW w:w="1632" w:type="dxa"/>
          </w:tcPr>
          <w:p w14:paraId="02C4374F" w14:textId="77777777" w:rsidR="000A2DC1" w:rsidRDefault="00000000">
            <w:r>
              <w:t>Hardware / Firmware</w:t>
            </w:r>
          </w:p>
        </w:tc>
      </w:tr>
      <w:tr w:rsidR="000A2DC1" w14:paraId="13B5A020" w14:textId="77777777">
        <w:trPr>
          <w:cantSplit/>
          <w:jc w:val="center"/>
        </w:trPr>
        <w:tc>
          <w:tcPr>
            <w:tcW w:w="1632" w:type="dxa"/>
          </w:tcPr>
          <w:p w14:paraId="2B5187EF" w14:textId="77777777" w:rsidR="000A2DC1" w:rsidRDefault="00000000">
            <w:r>
              <w:t>RF-04</w:t>
            </w:r>
          </w:p>
        </w:tc>
        <w:tc>
          <w:tcPr>
            <w:tcW w:w="1632" w:type="dxa"/>
          </w:tcPr>
          <w:p w14:paraId="71D8ABFF" w14:textId="77777777" w:rsidR="000A2DC1" w:rsidRDefault="00000000">
            <w:r>
              <w:t>Monitoreo de concentración mediante TDS</w:t>
            </w:r>
          </w:p>
        </w:tc>
        <w:tc>
          <w:tcPr>
            <w:tcW w:w="1632" w:type="dxa"/>
          </w:tcPr>
          <w:p w14:paraId="204B3D1D" w14:textId="77777777" w:rsidR="000A2DC1" w:rsidRDefault="00000000">
            <w:r>
              <w:t>Obligatoria</w:t>
            </w:r>
          </w:p>
        </w:tc>
        <w:tc>
          <w:tcPr>
            <w:tcW w:w="1632" w:type="dxa"/>
          </w:tcPr>
          <w:p w14:paraId="01745589" w14:textId="77777777" w:rsidR="000A2DC1" w:rsidRDefault="00000000">
            <w:r>
              <w:t>Registra TDS y exige mezcla y nueva lectura válida antes de repetir dosis A/B.</w:t>
            </w:r>
          </w:p>
        </w:tc>
        <w:tc>
          <w:tcPr>
            <w:tcW w:w="1632" w:type="dxa"/>
          </w:tcPr>
          <w:p w14:paraId="67020DA2" w14:textId="77777777" w:rsidR="000A2DC1" w:rsidRDefault="00000000">
            <w:r>
              <w:t>Prueba con soluciones distintas.</w:t>
            </w:r>
          </w:p>
        </w:tc>
        <w:tc>
          <w:tcPr>
            <w:tcW w:w="1632" w:type="dxa"/>
          </w:tcPr>
          <w:p w14:paraId="54D1E7C7" w14:textId="77777777" w:rsidR="000A2DC1" w:rsidRDefault="00000000">
            <w:r>
              <w:t>Hardware / Firmware</w:t>
            </w:r>
          </w:p>
        </w:tc>
      </w:tr>
      <w:tr w:rsidR="000A2DC1" w14:paraId="33D21FF8" w14:textId="77777777">
        <w:trPr>
          <w:cantSplit/>
          <w:jc w:val="center"/>
        </w:trPr>
        <w:tc>
          <w:tcPr>
            <w:tcW w:w="1632" w:type="dxa"/>
          </w:tcPr>
          <w:p w14:paraId="39CCB581" w14:textId="77777777" w:rsidR="000A2DC1" w:rsidRDefault="00000000">
            <w:r>
              <w:t>RF-05</w:t>
            </w:r>
          </w:p>
        </w:tc>
        <w:tc>
          <w:tcPr>
            <w:tcW w:w="1632" w:type="dxa"/>
          </w:tcPr>
          <w:p w14:paraId="7D5BF372" w14:textId="77777777" w:rsidR="000A2DC1" w:rsidRDefault="00000000">
            <w:r>
              <w:t>Monitoreo de intensidad luminosa</w:t>
            </w:r>
          </w:p>
        </w:tc>
        <w:tc>
          <w:tcPr>
            <w:tcW w:w="1632" w:type="dxa"/>
          </w:tcPr>
          <w:p w14:paraId="4B975799" w14:textId="77777777" w:rsidR="000A2DC1" w:rsidRDefault="00000000">
            <w:r>
              <w:t>Obligatoria</w:t>
            </w:r>
          </w:p>
        </w:tc>
        <w:tc>
          <w:tcPr>
            <w:tcW w:w="1632" w:type="dxa"/>
          </w:tcPr>
          <w:p w14:paraId="080853BD" w14:textId="77777777" w:rsidR="000A2DC1" w:rsidRDefault="00000000">
            <w:r>
              <w:t>Obtiene y registra luz y detecta lectura inválida.</w:t>
            </w:r>
          </w:p>
        </w:tc>
        <w:tc>
          <w:tcPr>
            <w:tcW w:w="1632" w:type="dxa"/>
          </w:tcPr>
          <w:p w14:paraId="42813441" w14:textId="77777777" w:rsidR="000A2DC1" w:rsidRDefault="00000000">
            <w:r>
              <w:t>Variar iluminación sobre el sensor.</w:t>
            </w:r>
          </w:p>
        </w:tc>
        <w:tc>
          <w:tcPr>
            <w:tcW w:w="1632" w:type="dxa"/>
          </w:tcPr>
          <w:p w14:paraId="71BE7D19" w14:textId="77777777" w:rsidR="000A2DC1" w:rsidRDefault="00000000">
            <w:r>
              <w:t>Hardware / Firmware</w:t>
            </w:r>
          </w:p>
        </w:tc>
      </w:tr>
      <w:tr w:rsidR="000A2DC1" w14:paraId="3E5007EE" w14:textId="77777777">
        <w:trPr>
          <w:cantSplit/>
          <w:jc w:val="center"/>
        </w:trPr>
        <w:tc>
          <w:tcPr>
            <w:tcW w:w="1632" w:type="dxa"/>
          </w:tcPr>
          <w:p w14:paraId="1F21388D" w14:textId="77777777" w:rsidR="000A2DC1" w:rsidRDefault="00000000">
            <w:r>
              <w:lastRenderedPageBreak/>
              <w:t>RF-06</w:t>
            </w:r>
          </w:p>
        </w:tc>
        <w:tc>
          <w:tcPr>
            <w:tcW w:w="1632" w:type="dxa"/>
          </w:tcPr>
          <w:p w14:paraId="58832953" w14:textId="77777777" w:rsidR="000A2DC1" w:rsidRDefault="00000000">
            <w:r>
              <w:t>Control automático de iluminación complementaria</w:t>
            </w:r>
          </w:p>
        </w:tc>
        <w:tc>
          <w:tcPr>
            <w:tcW w:w="1632" w:type="dxa"/>
          </w:tcPr>
          <w:p w14:paraId="3AD54685" w14:textId="77777777" w:rsidR="000A2DC1" w:rsidRDefault="00000000">
            <w:r>
              <w:t>Obligatoria</w:t>
            </w:r>
          </w:p>
        </w:tc>
        <w:tc>
          <w:tcPr>
            <w:tcW w:w="1632" w:type="dxa"/>
          </w:tcPr>
          <w:p w14:paraId="22FF2F57" w14:textId="77777777" w:rsidR="000A2DC1" w:rsidRDefault="00000000">
            <w:r>
              <w:t>Enciende/apaga según el perfil activo y registra cada cambio.</w:t>
            </w:r>
          </w:p>
        </w:tc>
        <w:tc>
          <w:tcPr>
            <w:tcW w:w="1632" w:type="dxa"/>
          </w:tcPr>
          <w:p w14:paraId="32C7D9F9" w14:textId="77777777" w:rsidR="000A2DC1" w:rsidRDefault="00000000">
            <w:r>
              <w:t>Variar condiciones de luz/horario.</w:t>
            </w:r>
          </w:p>
        </w:tc>
        <w:tc>
          <w:tcPr>
            <w:tcW w:w="1632" w:type="dxa"/>
          </w:tcPr>
          <w:p w14:paraId="3801F63B" w14:textId="77777777" w:rsidR="000A2DC1" w:rsidRDefault="00000000">
            <w:r>
              <w:t>Firmware / Hardware</w:t>
            </w:r>
          </w:p>
        </w:tc>
      </w:tr>
      <w:tr w:rsidR="000A2DC1" w14:paraId="4837D5AF" w14:textId="77777777">
        <w:trPr>
          <w:cantSplit/>
          <w:jc w:val="center"/>
        </w:trPr>
        <w:tc>
          <w:tcPr>
            <w:tcW w:w="1632" w:type="dxa"/>
          </w:tcPr>
          <w:p w14:paraId="1F4D0EC7" w14:textId="77777777" w:rsidR="000A2DC1" w:rsidRDefault="00000000">
            <w:r>
              <w:t>RF-07</w:t>
            </w:r>
          </w:p>
        </w:tc>
        <w:tc>
          <w:tcPr>
            <w:tcW w:w="1632" w:type="dxa"/>
          </w:tcPr>
          <w:p w14:paraId="6A3CAF8C" w14:textId="77777777" w:rsidR="000A2DC1" w:rsidRDefault="00000000">
            <w:r>
              <w:t>Control automático y manual de la bomba</w:t>
            </w:r>
          </w:p>
        </w:tc>
        <w:tc>
          <w:tcPr>
            <w:tcW w:w="1632" w:type="dxa"/>
          </w:tcPr>
          <w:p w14:paraId="35278419" w14:textId="77777777" w:rsidR="000A2DC1" w:rsidRDefault="00000000">
            <w:r>
              <w:t>Obligatoria</w:t>
            </w:r>
          </w:p>
        </w:tc>
        <w:tc>
          <w:tcPr>
            <w:tcW w:w="1632" w:type="dxa"/>
          </w:tcPr>
          <w:p w14:paraId="48037EAF" w14:textId="77777777" w:rsidR="000A2DC1" w:rsidRDefault="00000000">
            <w:r>
              <w:t>Responde en ambos modos, pero permanece bloqueada con nivel bajo.</w:t>
            </w:r>
          </w:p>
        </w:tc>
        <w:tc>
          <w:tcPr>
            <w:tcW w:w="1632" w:type="dxa"/>
          </w:tcPr>
          <w:p w14:paraId="491FE3FA" w14:textId="77777777" w:rsidR="000A2DC1" w:rsidRDefault="00000000">
            <w:r>
              <w:t>Probar ambos modos y nivel bajo.</w:t>
            </w:r>
          </w:p>
        </w:tc>
        <w:tc>
          <w:tcPr>
            <w:tcW w:w="1632" w:type="dxa"/>
          </w:tcPr>
          <w:p w14:paraId="6779D6F1" w14:textId="77777777" w:rsidR="000A2DC1" w:rsidRDefault="00000000">
            <w:r>
              <w:t>Firmware / Hardware</w:t>
            </w:r>
          </w:p>
        </w:tc>
      </w:tr>
      <w:tr w:rsidR="000A2DC1" w14:paraId="0CE00C78" w14:textId="77777777">
        <w:trPr>
          <w:cantSplit/>
          <w:jc w:val="center"/>
        </w:trPr>
        <w:tc>
          <w:tcPr>
            <w:tcW w:w="1632" w:type="dxa"/>
          </w:tcPr>
          <w:p w14:paraId="210D7743" w14:textId="77777777" w:rsidR="000A2DC1" w:rsidRDefault="00000000">
            <w:r>
              <w:t>RF-08</w:t>
            </w:r>
          </w:p>
        </w:tc>
        <w:tc>
          <w:tcPr>
            <w:tcW w:w="1632" w:type="dxa"/>
          </w:tcPr>
          <w:p w14:paraId="1CA51345" w14:textId="77777777" w:rsidR="000A2DC1" w:rsidRDefault="00000000">
            <w:r>
              <w:t>Ciclos automáticos de recirculación</w:t>
            </w:r>
          </w:p>
        </w:tc>
        <w:tc>
          <w:tcPr>
            <w:tcW w:w="1632" w:type="dxa"/>
          </w:tcPr>
          <w:p w14:paraId="03E0EDF3" w14:textId="77777777" w:rsidR="000A2DC1" w:rsidRDefault="00000000">
            <w:r>
              <w:t>Obligatoria</w:t>
            </w:r>
          </w:p>
        </w:tc>
        <w:tc>
          <w:tcPr>
            <w:tcW w:w="1632" w:type="dxa"/>
          </w:tcPr>
          <w:p w14:paraId="67153960" w14:textId="77777777" w:rsidR="000A2DC1" w:rsidRDefault="00000000">
            <w:r>
              <w:t>Cinco ciclos respetan tiempos configurados con desviación máxima de ±2 s, salvo condición de seguridad.</w:t>
            </w:r>
          </w:p>
        </w:tc>
        <w:tc>
          <w:tcPr>
            <w:tcW w:w="1632" w:type="dxa"/>
          </w:tcPr>
          <w:p w14:paraId="3446F742" w14:textId="77777777" w:rsidR="000A2DC1" w:rsidRDefault="00000000">
            <w:r>
              <w:t>Prueba temporizada de cinco ciclos.</w:t>
            </w:r>
          </w:p>
        </w:tc>
        <w:tc>
          <w:tcPr>
            <w:tcW w:w="1632" w:type="dxa"/>
          </w:tcPr>
          <w:p w14:paraId="21888196" w14:textId="77777777" w:rsidR="000A2DC1" w:rsidRDefault="00000000">
            <w:r>
              <w:t>Firmware</w:t>
            </w:r>
          </w:p>
        </w:tc>
      </w:tr>
      <w:tr w:rsidR="000A2DC1" w14:paraId="1CED1E37" w14:textId="77777777">
        <w:trPr>
          <w:cantSplit/>
          <w:jc w:val="center"/>
        </w:trPr>
        <w:tc>
          <w:tcPr>
            <w:tcW w:w="1632" w:type="dxa"/>
          </w:tcPr>
          <w:p w14:paraId="0A4B1B2F" w14:textId="77777777" w:rsidR="000A2DC1" w:rsidRDefault="00000000">
            <w:r>
              <w:t>RF-09</w:t>
            </w:r>
          </w:p>
        </w:tc>
        <w:tc>
          <w:tcPr>
            <w:tcW w:w="1632" w:type="dxa"/>
          </w:tcPr>
          <w:p w14:paraId="7E5E8767" w14:textId="77777777" w:rsidR="000A2DC1" w:rsidRDefault="00000000">
            <w:r>
              <w:t>Dosificación independiente de A, B, pH Up y pH Down</w:t>
            </w:r>
          </w:p>
        </w:tc>
        <w:tc>
          <w:tcPr>
            <w:tcW w:w="1632" w:type="dxa"/>
          </w:tcPr>
          <w:p w14:paraId="0B7D7681" w14:textId="77777777" w:rsidR="000A2DC1" w:rsidRDefault="00000000">
            <w:r>
              <w:t>Obligatoria</w:t>
            </w:r>
          </w:p>
        </w:tc>
        <w:tc>
          <w:tcPr>
            <w:tcW w:w="1632" w:type="dxa"/>
          </w:tcPr>
          <w:p w14:paraId="6737DE8B" w14:textId="77777777" w:rsidR="000A2DC1" w:rsidRDefault="00000000">
            <w:r>
              <w:t>Los cuatro canales se activan individualmente y quedan cerrados sin energía.</w:t>
            </w:r>
          </w:p>
        </w:tc>
        <w:tc>
          <w:tcPr>
            <w:tcW w:w="1632" w:type="dxa"/>
          </w:tcPr>
          <w:p w14:paraId="656176BA" w14:textId="77777777" w:rsidR="000A2DC1" w:rsidRDefault="00000000">
            <w:r>
              <w:t>Probar 4 canales y cortar alimentación.</w:t>
            </w:r>
          </w:p>
        </w:tc>
        <w:tc>
          <w:tcPr>
            <w:tcW w:w="1632" w:type="dxa"/>
          </w:tcPr>
          <w:p w14:paraId="67149D8D" w14:textId="77777777" w:rsidR="000A2DC1" w:rsidRDefault="00000000">
            <w:r>
              <w:t>Hardware / Firmware</w:t>
            </w:r>
          </w:p>
        </w:tc>
      </w:tr>
      <w:tr w:rsidR="000A2DC1" w14:paraId="4A0130E2" w14:textId="77777777">
        <w:trPr>
          <w:cantSplit/>
          <w:jc w:val="center"/>
        </w:trPr>
        <w:tc>
          <w:tcPr>
            <w:tcW w:w="1632" w:type="dxa"/>
          </w:tcPr>
          <w:p w14:paraId="4FACDE59" w14:textId="77777777" w:rsidR="000A2DC1" w:rsidRDefault="00000000">
            <w:r>
              <w:t>RF-10</w:t>
            </w:r>
          </w:p>
        </w:tc>
        <w:tc>
          <w:tcPr>
            <w:tcW w:w="1632" w:type="dxa"/>
          </w:tcPr>
          <w:p w14:paraId="35DAE947" w14:textId="77777777" w:rsidR="000A2DC1" w:rsidRDefault="00000000">
            <w:r>
              <w:t>Dosificación automática mediante realimentación</w:t>
            </w:r>
          </w:p>
        </w:tc>
        <w:tc>
          <w:tcPr>
            <w:tcW w:w="1632" w:type="dxa"/>
          </w:tcPr>
          <w:p w14:paraId="2A3426AE" w14:textId="77777777" w:rsidR="000A2DC1" w:rsidRDefault="00000000">
            <w:r>
              <w:t>Obligatoria</w:t>
            </w:r>
          </w:p>
        </w:tc>
        <w:tc>
          <w:tcPr>
            <w:tcW w:w="1632" w:type="dxa"/>
          </w:tcPr>
          <w:p w14:paraId="2DBCAB8B" w14:textId="77777777" w:rsidR="000A2DC1" w:rsidRDefault="00000000">
            <w:r>
              <w:t>Tras dosificar: cierra, mezcla, espera y obtiene nueva lectura válida antes de otra corrección.</w:t>
            </w:r>
          </w:p>
        </w:tc>
        <w:tc>
          <w:tcPr>
            <w:tcW w:w="1632" w:type="dxa"/>
          </w:tcPr>
          <w:p w14:paraId="3A0DAE2A" w14:textId="77777777" w:rsidR="000A2DC1" w:rsidRDefault="00000000">
            <w:r>
              <w:t>Prueba de secuencia y eventos.</w:t>
            </w:r>
          </w:p>
        </w:tc>
        <w:tc>
          <w:tcPr>
            <w:tcW w:w="1632" w:type="dxa"/>
          </w:tcPr>
          <w:p w14:paraId="39DF63B7" w14:textId="77777777" w:rsidR="000A2DC1" w:rsidRDefault="00000000">
            <w:r>
              <w:t>Firmware</w:t>
            </w:r>
          </w:p>
        </w:tc>
      </w:tr>
      <w:tr w:rsidR="000A2DC1" w14:paraId="5B12CBC9" w14:textId="77777777">
        <w:trPr>
          <w:cantSplit/>
          <w:jc w:val="center"/>
        </w:trPr>
        <w:tc>
          <w:tcPr>
            <w:tcW w:w="1632" w:type="dxa"/>
          </w:tcPr>
          <w:p w14:paraId="2ABD19EE" w14:textId="77777777" w:rsidR="000A2DC1" w:rsidRDefault="00000000">
            <w:r>
              <w:t>RF-11</w:t>
            </w:r>
          </w:p>
        </w:tc>
        <w:tc>
          <w:tcPr>
            <w:tcW w:w="1632" w:type="dxa"/>
          </w:tcPr>
          <w:p w14:paraId="33989268" w14:textId="77777777" w:rsidR="000A2DC1" w:rsidRDefault="00000000">
            <w:r>
              <w:t>Límites de seguridad en dosificación</w:t>
            </w:r>
          </w:p>
        </w:tc>
        <w:tc>
          <w:tcPr>
            <w:tcW w:w="1632" w:type="dxa"/>
          </w:tcPr>
          <w:p w14:paraId="7F357C8A" w14:textId="77777777" w:rsidR="000A2DC1" w:rsidRDefault="00000000">
            <w:r>
              <w:t>Obligatoria</w:t>
            </w:r>
          </w:p>
        </w:tc>
        <w:tc>
          <w:tcPr>
            <w:tcW w:w="1632" w:type="dxa"/>
          </w:tcPr>
          <w:p w14:paraId="41F7B564" w14:textId="77777777" w:rsidR="000A2DC1" w:rsidRDefault="00000000">
            <w:r>
              <w:t>Impide pH Up/Down simultáneos, bloquea sensor inválido y respeta límites por evento/hora/día.</w:t>
            </w:r>
          </w:p>
        </w:tc>
        <w:tc>
          <w:tcPr>
            <w:tcW w:w="1632" w:type="dxa"/>
          </w:tcPr>
          <w:p w14:paraId="56F68F86" w14:textId="77777777" w:rsidR="000A2DC1" w:rsidRDefault="00000000">
            <w:r>
              <w:t>Forzar conflictos y límites.</w:t>
            </w:r>
          </w:p>
        </w:tc>
        <w:tc>
          <w:tcPr>
            <w:tcW w:w="1632" w:type="dxa"/>
          </w:tcPr>
          <w:p w14:paraId="4BECEB7C" w14:textId="77777777" w:rsidR="000A2DC1" w:rsidRDefault="00000000">
            <w:r>
              <w:t>Firmware</w:t>
            </w:r>
          </w:p>
        </w:tc>
      </w:tr>
      <w:tr w:rsidR="000A2DC1" w14:paraId="3D6E0B8D" w14:textId="77777777">
        <w:trPr>
          <w:cantSplit/>
          <w:jc w:val="center"/>
        </w:trPr>
        <w:tc>
          <w:tcPr>
            <w:tcW w:w="1632" w:type="dxa"/>
          </w:tcPr>
          <w:p w14:paraId="7B20D2C1" w14:textId="77777777" w:rsidR="000A2DC1" w:rsidRDefault="00000000">
            <w:r>
              <w:t>RF-12</w:t>
            </w:r>
          </w:p>
        </w:tc>
        <w:tc>
          <w:tcPr>
            <w:tcW w:w="1632" w:type="dxa"/>
          </w:tcPr>
          <w:p w14:paraId="3542362B" w14:textId="77777777" w:rsidR="000A2DC1" w:rsidRDefault="00000000">
            <w:r>
              <w:t>Operación autónoma ante pérdida de conexión</w:t>
            </w:r>
          </w:p>
        </w:tc>
        <w:tc>
          <w:tcPr>
            <w:tcW w:w="1632" w:type="dxa"/>
          </w:tcPr>
          <w:p w14:paraId="4824D36E" w14:textId="77777777" w:rsidR="000A2DC1" w:rsidRDefault="00000000">
            <w:r>
              <w:t>Obligatoria</w:t>
            </w:r>
          </w:p>
        </w:tc>
        <w:tc>
          <w:tcPr>
            <w:tcW w:w="1632" w:type="dxa"/>
          </w:tcPr>
          <w:p w14:paraId="47D00B90" w14:textId="77777777" w:rsidR="000A2DC1" w:rsidRDefault="00000000">
            <w:r>
              <w:t>Durante 30 min sin Internet mantiene monitoreo, recirculación, iluminación y protecciones locales.</w:t>
            </w:r>
          </w:p>
        </w:tc>
        <w:tc>
          <w:tcPr>
            <w:tcW w:w="1632" w:type="dxa"/>
          </w:tcPr>
          <w:p w14:paraId="13585CAC" w14:textId="77777777" w:rsidR="000A2DC1" w:rsidRDefault="00000000">
            <w:r>
              <w:t>Desconectar red durante 30 min.</w:t>
            </w:r>
          </w:p>
        </w:tc>
        <w:tc>
          <w:tcPr>
            <w:tcW w:w="1632" w:type="dxa"/>
          </w:tcPr>
          <w:p w14:paraId="3FE7DF4B" w14:textId="77777777" w:rsidR="000A2DC1" w:rsidRDefault="00000000">
            <w:r>
              <w:t>Firmware / ESP32</w:t>
            </w:r>
          </w:p>
        </w:tc>
      </w:tr>
      <w:tr w:rsidR="000A2DC1" w14:paraId="0D241022" w14:textId="77777777">
        <w:trPr>
          <w:cantSplit/>
          <w:jc w:val="center"/>
        </w:trPr>
        <w:tc>
          <w:tcPr>
            <w:tcW w:w="1632" w:type="dxa"/>
          </w:tcPr>
          <w:p w14:paraId="41BDE8C1" w14:textId="77777777" w:rsidR="000A2DC1" w:rsidRDefault="00000000">
            <w:r>
              <w:t>RF-13</w:t>
            </w:r>
          </w:p>
        </w:tc>
        <w:tc>
          <w:tcPr>
            <w:tcW w:w="1632" w:type="dxa"/>
          </w:tcPr>
          <w:p w14:paraId="2D97075C" w14:textId="77777777" w:rsidR="000A2DC1" w:rsidRDefault="00000000">
            <w:r>
              <w:t>Detección y aviso de pérdida/recuperación de conexión</w:t>
            </w:r>
          </w:p>
        </w:tc>
        <w:tc>
          <w:tcPr>
            <w:tcW w:w="1632" w:type="dxa"/>
          </w:tcPr>
          <w:p w14:paraId="160226B2" w14:textId="77777777" w:rsidR="000A2DC1" w:rsidRDefault="00000000">
            <w:r>
              <w:t>Obligatoria</w:t>
            </w:r>
          </w:p>
        </w:tc>
        <w:tc>
          <w:tcPr>
            <w:tcW w:w="1632" w:type="dxa"/>
          </w:tcPr>
          <w:p w14:paraId="6B933F12" w14:textId="77777777" w:rsidR="000A2DC1" w:rsidRDefault="00000000">
            <w:r>
              <w:t>El backend marca desconexión y alerta; al recuperar comunicación actualiza el estado.</w:t>
            </w:r>
          </w:p>
        </w:tc>
        <w:tc>
          <w:tcPr>
            <w:tcW w:w="1632" w:type="dxa"/>
          </w:tcPr>
          <w:p w14:paraId="0AE78F87" w14:textId="77777777" w:rsidR="000A2DC1" w:rsidRDefault="00000000">
            <w:r>
              <w:t>Desconectar y restablecer Wi-Fi.</w:t>
            </w:r>
          </w:p>
        </w:tc>
        <w:tc>
          <w:tcPr>
            <w:tcW w:w="1632" w:type="dxa"/>
          </w:tcPr>
          <w:p w14:paraId="7079D66D" w14:textId="77777777" w:rsidR="000A2DC1" w:rsidRDefault="00000000">
            <w:r>
              <w:t>Backend / Firmware / Android</w:t>
            </w:r>
          </w:p>
        </w:tc>
      </w:tr>
      <w:tr w:rsidR="000A2DC1" w14:paraId="553E3164" w14:textId="77777777">
        <w:trPr>
          <w:cantSplit/>
          <w:jc w:val="center"/>
        </w:trPr>
        <w:tc>
          <w:tcPr>
            <w:tcW w:w="1632" w:type="dxa"/>
          </w:tcPr>
          <w:p w14:paraId="3B8B97A2" w14:textId="77777777" w:rsidR="000A2DC1" w:rsidRDefault="00000000">
            <w:r>
              <w:t>RF-14</w:t>
            </w:r>
          </w:p>
        </w:tc>
        <w:tc>
          <w:tcPr>
            <w:tcW w:w="1632" w:type="dxa"/>
          </w:tcPr>
          <w:p w14:paraId="7544ECED" w14:textId="77777777" w:rsidR="000A2DC1" w:rsidRDefault="00000000">
            <w:r>
              <w:t>Comunicación bidireccional HydroMate-servidor</w:t>
            </w:r>
          </w:p>
        </w:tc>
        <w:tc>
          <w:tcPr>
            <w:tcW w:w="1632" w:type="dxa"/>
          </w:tcPr>
          <w:p w14:paraId="70424072" w14:textId="77777777" w:rsidR="000A2DC1" w:rsidRDefault="00000000">
            <w:r>
              <w:t>Obligatoria</w:t>
            </w:r>
          </w:p>
        </w:tc>
        <w:tc>
          <w:tcPr>
            <w:tcW w:w="1632" w:type="dxa"/>
          </w:tcPr>
          <w:p w14:paraId="38AF5B76" w14:textId="77777777" w:rsidR="000A2DC1" w:rsidRDefault="00000000">
            <w:r>
              <w:t>Publica telemetría y recibe un comando mediante MQTT/TLS.</w:t>
            </w:r>
          </w:p>
        </w:tc>
        <w:tc>
          <w:tcPr>
            <w:tcW w:w="1632" w:type="dxa"/>
          </w:tcPr>
          <w:p w14:paraId="3A54960F" w14:textId="77777777" w:rsidR="000A2DC1" w:rsidRDefault="00000000">
            <w:r>
              <w:t>Prueba extremo a extremo MQTT.</w:t>
            </w:r>
          </w:p>
        </w:tc>
        <w:tc>
          <w:tcPr>
            <w:tcW w:w="1632" w:type="dxa"/>
          </w:tcPr>
          <w:p w14:paraId="5A0D8F45" w14:textId="77777777" w:rsidR="000A2DC1" w:rsidRDefault="00000000">
            <w:r>
              <w:t>Firmware / Backend</w:t>
            </w:r>
          </w:p>
        </w:tc>
      </w:tr>
      <w:tr w:rsidR="000A2DC1" w14:paraId="68234D98" w14:textId="77777777">
        <w:trPr>
          <w:cantSplit/>
          <w:jc w:val="center"/>
        </w:trPr>
        <w:tc>
          <w:tcPr>
            <w:tcW w:w="1632" w:type="dxa"/>
          </w:tcPr>
          <w:p w14:paraId="4DF9B5AD" w14:textId="77777777" w:rsidR="000A2DC1" w:rsidRDefault="00000000">
            <w:r>
              <w:t>RF-15</w:t>
            </w:r>
          </w:p>
        </w:tc>
        <w:tc>
          <w:tcPr>
            <w:tcW w:w="1632" w:type="dxa"/>
          </w:tcPr>
          <w:p w14:paraId="7FBB7A59" w14:textId="77777777" w:rsidR="000A2DC1" w:rsidRDefault="00000000">
            <w:r>
              <w:t>Autenticación y acceso seguro de usuarios</w:t>
            </w:r>
          </w:p>
        </w:tc>
        <w:tc>
          <w:tcPr>
            <w:tcW w:w="1632" w:type="dxa"/>
          </w:tcPr>
          <w:p w14:paraId="565193A1" w14:textId="77777777" w:rsidR="000A2DC1" w:rsidRDefault="00000000">
            <w:r>
              <w:t>Obligatoria</w:t>
            </w:r>
          </w:p>
        </w:tc>
        <w:tc>
          <w:tcPr>
            <w:tcW w:w="1632" w:type="dxa"/>
          </w:tcPr>
          <w:p w14:paraId="12996587" w14:textId="77777777" w:rsidR="000A2DC1" w:rsidRDefault="00000000">
            <w:r>
              <w:t>Usuario válido accede a sus recursos; acceso no autenticado o cruzado es rechazado.</w:t>
            </w:r>
          </w:p>
        </w:tc>
        <w:tc>
          <w:tcPr>
            <w:tcW w:w="1632" w:type="dxa"/>
          </w:tcPr>
          <w:p w14:paraId="21D89DF3" w14:textId="77777777" w:rsidR="000A2DC1" w:rsidRDefault="00000000">
            <w:r>
              <w:t>Login, token inválido y dos cuentas.</w:t>
            </w:r>
          </w:p>
        </w:tc>
        <w:tc>
          <w:tcPr>
            <w:tcW w:w="1632" w:type="dxa"/>
          </w:tcPr>
          <w:p w14:paraId="0E3025B5" w14:textId="77777777" w:rsidR="000A2DC1" w:rsidRDefault="00000000">
            <w:r>
              <w:t>Backend / BD / Android</w:t>
            </w:r>
          </w:p>
        </w:tc>
      </w:tr>
      <w:tr w:rsidR="000A2DC1" w14:paraId="7E0A6AA1" w14:textId="77777777">
        <w:trPr>
          <w:cantSplit/>
          <w:jc w:val="center"/>
        </w:trPr>
        <w:tc>
          <w:tcPr>
            <w:tcW w:w="1632" w:type="dxa"/>
          </w:tcPr>
          <w:p w14:paraId="2D64ACF1" w14:textId="77777777" w:rsidR="000A2DC1" w:rsidRDefault="00000000">
            <w:r>
              <w:lastRenderedPageBreak/>
              <w:t>RF-16</w:t>
            </w:r>
          </w:p>
        </w:tc>
        <w:tc>
          <w:tcPr>
            <w:tcW w:w="1632" w:type="dxa"/>
          </w:tcPr>
          <w:p w14:paraId="0A4B6289" w14:textId="77777777" w:rsidR="000A2DC1" w:rsidRDefault="00000000">
            <w:r>
              <w:t>Gestión de perfiles de cultivo</w:t>
            </w:r>
          </w:p>
        </w:tc>
        <w:tc>
          <w:tcPr>
            <w:tcW w:w="1632" w:type="dxa"/>
          </w:tcPr>
          <w:p w14:paraId="090FD21A" w14:textId="77777777" w:rsidR="000A2DC1" w:rsidRDefault="00000000">
            <w:r>
              <w:t>Obligatoria</w:t>
            </w:r>
          </w:p>
        </w:tc>
        <w:tc>
          <w:tcPr>
            <w:tcW w:w="1632" w:type="dxa"/>
          </w:tcPr>
          <w:p w14:paraId="3EFBE8FE" w14:textId="77777777" w:rsidR="000A2DC1" w:rsidRDefault="00000000">
            <w:r>
              <w:t>Crea, edita, duplica, guarda y activa perfiles sin recompilar firmware.</w:t>
            </w:r>
          </w:p>
        </w:tc>
        <w:tc>
          <w:tcPr>
            <w:tcW w:w="1632" w:type="dxa"/>
          </w:tcPr>
          <w:p w14:paraId="61261EEE" w14:textId="77777777" w:rsidR="000A2DC1" w:rsidRDefault="00000000">
            <w:r>
              <w:t>Prueba Android-API-ESP32.</w:t>
            </w:r>
          </w:p>
        </w:tc>
        <w:tc>
          <w:tcPr>
            <w:tcW w:w="1632" w:type="dxa"/>
          </w:tcPr>
          <w:p w14:paraId="0E7D7551" w14:textId="77777777" w:rsidR="000A2DC1" w:rsidRDefault="00000000">
            <w:r>
              <w:t>Android / Backend / Firmware</w:t>
            </w:r>
          </w:p>
        </w:tc>
      </w:tr>
      <w:tr w:rsidR="000A2DC1" w14:paraId="28596280" w14:textId="77777777">
        <w:trPr>
          <w:cantSplit/>
          <w:jc w:val="center"/>
        </w:trPr>
        <w:tc>
          <w:tcPr>
            <w:tcW w:w="1632" w:type="dxa"/>
          </w:tcPr>
          <w:p w14:paraId="70A9AA41" w14:textId="77777777" w:rsidR="000A2DC1" w:rsidRDefault="00000000">
            <w:r>
              <w:t>RF-17</w:t>
            </w:r>
          </w:p>
        </w:tc>
        <w:tc>
          <w:tcPr>
            <w:tcW w:w="1632" w:type="dxa"/>
          </w:tcPr>
          <w:p w14:paraId="37F584E9" w14:textId="77777777" w:rsidR="000A2DC1" w:rsidRDefault="00000000">
            <w:r>
              <w:t>Historial de monitoreo y operación</w:t>
            </w:r>
          </w:p>
        </w:tc>
        <w:tc>
          <w:tcPr>
            <w:tcW w:w="1632" w:type="dxa"/>
          </w:tcPr>
          <w:p w14:paraId="60F8BDE0" w14:textId="77777777" w:rsidR="000A2DC1" w:rsidRDefault="00000000">
            <w:r>
              <w:t>Obligatoria</w:t>
            </w:r>
          </w:p>
        </w:tc>
        <w:tc>
          <w:tcPr>
            <w:tcW w:w="1632" w:type="dxa"/>
          </w:tcPr>
          <w:p w14:paraId="41993568" w14:textId="77777777" w:rsidR="000A2DC1" w:rsidRDefault="00000000">
            <w:r>
              <w:t>Guarda fecha/hora, dispositivo, mediciones, estados, alertas y acciones de dosificación.</w:t>
            </w:r>
          </w:p>
        </w:tc>
        <w:tc>
          <w:tcPr>
            <w:tcW w:w="1632" w:type="dxa"/>
          </w:tcPr>
          <w:p w14:paraId="2DA2BA5D" w14:textId="77777777" w:rsidR="000A2DC1" w:rsidRDefault="00000000">
            <w:r>
              <w:t>Generar eventos y consultar API/BD.</w:t>
            </w:r>
          </w:p>
        </w:tc>
        <w:tc>
          <w:tcPr>
            <w:tcW w:w="1632" w:type="dxa"/>
          </w:tcPr>
          <w:p w14:paraId="56D4449F" w14:textId="77777777" w:rsidR="000A2DC1" w:rsidRDefault="00000000">
            <w:r>
              <w:t>Firmware / Backend / PostgreSQL</w:t>
            </w:r>
          </w:p>
        </w:tc>
      </w:tr>
      <w:tr w:rsidR="000A2DC1" w14:paraId="6EEF3B1F" w14:textId="77777777">
        <w:trPr>
          <w:cantSplit/>
          <w:jc w:val="center"/>
        </w:trPr>
        <w:tc>
          <w:tcPr>
            <w:tcW w:w="1632" w:type="dxa"/>
          </w:tcPr>
          <w:p w14:paraId="0824A112" w14:textId="77777777" w:rsidR="000A2DC1" w:rsidRDefault="00000000">
            <w:r>
              <w:t>RF-18</w:t>
            </w:r>
          </w:p>
        </w:tc>
        <w:tc>
          <w:tcPr>
            <w:tcW w:w="1632" w:type="dxa"/>
          </w:tcPr>
          <w:p w14:paraId="0043D77B" w14:textId="77777777" w:rsidR="000A2DC1" w:rsidRDefault="00000000">
            <w:r>
              <w:t>Visualización y monitoreo en Android</w:t>
            </w:r>
          </w:p>
        </w:tc>
        <w:tc>
          <w:tcPr>
            <w:tcW w:w="1632" w:type="dxa"/>
          </w:tcPr>
          <w:p w14:paraId="45AE360B" w14:textId="77777777" w:rsidR="000A2DC1" w:rsidRDefault="00000000">
            <w:r>
              <w:t>Obligatoria</w:t>
            </w:r>
          </w:p>
        </w:tc>
        <w:tc>
          <w:tcPr>
            <w:tcW w:w="1632" w:type="dxa"/>
          </w:tcPr>
          <w:p w14:paraId="475C0BDB" w14:textId="77777777" w:rsidR="000A2DC1" w:rsidRDefault="00000000">
            <w:r>
              <w:t>Muestra estado actual e historial de variables, bomba, conectividad y alertas.</w:t>
            </w:r>
          </w:p>
        </w:tc>
        <w:tc>
          <w:tcPr>
            <w:tcW w:w="1632" w:type="dxa"/>
          </w:tcPr>
          <w:p w14:paraId="313F99D7" w14:textId="77777777" w:rsidR="000A2DC1" w:rsidRDefault="00000000">
            <w:r>
              <w:t>Comparar app contra backend.</w:t>
            </w:r>
          </w:p>
        </w:tc>
        <w:tc>
          <w:tcPr>
            <w:tcW w:w="1632" w:type="dxa"/>
          </w:tcPr>
          <w:p w14:paraId="6FFD994E" w14:textId="77777777" w:rsidR="000A2DC1" w:rsidRDefault="00000000">
            <w:r>
              <w:t>Android / Backend</w:t>
            </w:r>
          </w:p>
        </w:tc>
      </w:tr>
      <w:tr w:rsidR="000A2DC1" w14:paraId="1E304037" w14:textId="77777777">
        <w:trPr>
          <w:cantSplit/>
          <w:jc w:val="center"/>
        </w:trPr>
        <w:tc>
          <w:tcPr>
            <w:tcW w:w="1632" w:type="dxa"/>
          </w:tcPr>
          <w:p w14:paraId="6ABC02C7" w14:textId="77777777" w:rsidR="000A2DC1" w:rsidRDefault="00000000">
            <w:r>
              <w:t>RF-19</w:t>
            </w:r>
          </w:p>
        </w:tc>
        <w:tc>
          <w:tcPr>
            <w:tcW w:w="1632" w:type="dxa"/>
          </w:tcPr>
          <w:p w14:paraId="49C3897F" w14:textId="77777777" w:rsidR="000A2DC1" w:rsidRDefault="00000000">
            <w:r>
              <w:t>Configuración inicial de Wi-Fi</w:t>
            </w:r>
          </w:p>
        </w:tc>
        <w:tc>
          <w:tcPr>
            <w:tcW w:w="1632" w:type="dxa"/>
          </w:tcPr>
          <w:p w14:paraId="6D7EBAFB" w14:textId="77777777" w:rsidR="000A2DC1" w:rsidRDefault="00000000">
            <w:r>
              <w:t>Obligatoria</w:t>
            </w:r>
          </w:p>
        </w:tc>
        <w:tc>
          <w:tcPr>
            <w:tcW w:w="1632" w:type="dxa"/>
          </w:tcPr>
          <w:p w14:paraId="31D813F7" w14:textId="77777777" w:rsidR="000A2DC1" w:rsidRDefault="00000000">
            <w:r>
              <w:t>El sistema deberá permitir configurar o cambiar la red Wi-Fi sin recompilar el firmware y, si el proceso falla, deberá permitir repetir la configuración.</w:t>
            </w:r>
          </w:p>
        </w:tc>
        <w:tc>
          <w:tcPr>
            <w:tcW w:w="1632" w:type="dxa"/>
          </w:tcPr>
          <w:p w14:paraId="4982AA0B" w14:textId="77777777" w:rsidR="000A2DC1" w:rsidRDefault="00000000">
            <w:r>
              <w:t>Aprovisionamiento desde Android, previsto por BLE.</w:t>
            </w:r>
          </w:p>
        </w:tc>
        <w:tc>
          <w:tcPr>
            <w:tcW w:w="1632" w:type="dxa"/>
          </w:tcPr>
          <w:p w14:paraId="34C2547E" w14:textId="77777777" w:rsidR="000A2DC1" w:rsidRDefault="00000000">
            <w:r>
              <w:t>Android / Firmware</w:t>
            </w:r>
          </w:p>
        </w:tc>
      </w:tr>
      <w:tr w:rsidR="000A2DC1" w14:paraId="03843FAC" w14:textId="77777777">
        <w:trPr>
          <w:cantSplit/>
          <w:jc w:val="center"/>
        </w:trPr>
        <w:tc>
          <w:tcPr>
            <w:tcW w:w="1632" w:type="dxa"/>
          </w:tcPr>
          <w:p w14:paraId="3C1C3AAC" w14:textId="77777777" w:rsidR="000A2DC1" w:rsidRDefault="00000000">
            <w:r>
              <w:t>RF-20</w:t>
            </w:r>
          </w:p>
        </w:tc>
        <w:tc>
          <w:tcPr>
            <w:tcW w:w="1632" w:type="dxa"/>
          </w:tcPr>
          <w:p w14:paraId="2203B745" w14:textId="77777777" w:rsidR="000A2DC1" w:rsidRDefault="00000000">
            <w:r>
              <w:t>Compartición y clonación de perfiles</w:t>
            </w:r>
          </w:p>
        </w:tc>
        <w:tc>
          <w:tcPr>
            <w:tcW w:w="1632" w:type="dxa"/>
          </w:tcPr>
          <w:p w14:paraId="039AA34B" w14:textId="77777777" w:rsidR="000A2DC1" w:rsidRDefault="00000000">
            <w:r>
              <w:t>Deseable</w:t>
            </w:r>
          </w:p>
        </w:tc>
        <w:tc>
          <w:tcPr>
            <w:tcW w:w="1632" w:type="dxa"/>
          </w:tcPr>
          <w:p w14:paraId="5E7723D3" w14:textId="77777777" w:rsidR="000A2DC1" w:rsidRDefault="00000000">
            <w:r>
              <w:t>El sistema deberá permitir que otro usuario consulte y clone un perfil público sin modificar el perfil original.</w:t>
            </w:r>
          </w:p>
        </w:tc>
        <w:tc>
          <w:tcPr>
            <w:tcW w:w="1632" w:type="dxa"/>
          </w:tcPr>
          <w:p w14:paraId="1BA63C9B" w14:textId="77777777" w:rsidR="000A2DC1" w:rsidRDefault="00000000">
            <w:r>
              <w:t>Prueba con dos usuarios.</w:t>
            </w:r>
          </w:p>
        </w:tc>
        <w:tc>
          <w:tcPr>
            <w:tcW w:w="1632" w:type="dxa"/>
          </w:tcPr>
          <w:p w14:paraId="536FCFD0" w14:textId="77777777" w:rsidR="000A2DC1" w:rsidRDefault="00000000">
            <w:r>
              <w:t>Backend / BD / Android</w:t>
            </w:r>
          </w:p>
        </w:tc>
      </w:tr>
      <w:tr w:rsidR="000A2DC1" w14:paraId="14A11C66" w14:textId="77777777">
        <w:trPr>
          <w:cantSplit/>
          <w:jc w:val="center"/>
        </w:trPr>
        <w:tc>
          <w:tcPr>
            <w:tcW w:w="1632" w:type="dxa"/>
          </w:tcPr>
          <w:p w14:paraId="038B6C8D" w14:textId="77777777" w:rsidR="000A2DC1" w:rsidRDefault="00000000">
            <w:r>
              <w:t>RF-21</w:t>
            </w:r>
          </w:p>
        </w:tc>
        <w:tc>
          <w:tcPr>
            <w:tcW w:w="1632" w:type="dxa"/>
          </w:tcPr>
          <w:p w14:paraId="16D00024" w14:textId="77777777" w:rsidR="000A2DC1" w:rsidRDefault="00000000">
            <w:r>
              <w:t>Notificaciones de alertas y eventos</w:t>
            </w:r>
          </w:p>
        </w:tc>
        <w:tc>
          <w:tcPr>
            <w:tcW w:w="1632" w:type="dxa"/>
          </w:tcPr>
          <w:p w14:paraId="44A23148" w14:textId="77777777" w:rsidR="000A2DC1" w:rsidRDefault="00000000">
            <w:r>
              <w:t>Obligatoria</w:t>
            </w:r>
          </w:p>
        </w:tc>
        <w:tc>
          <w:tcPr>
            <w:tcW w:w="1632" w:type="dxa"/>
          </w:tcPr>
          <w:p w14:paraId="1D496695" w14:textId="77777777" w:rsidR="000A2DC1" w:rsidRDefault="00000000">
            <w:r>
              <w:t>Una alerta registra evento y genera notificación identificando HydroMate y tipo de alerta.</w:t>
            </w:r>
          </w:p>
        </w:tc>
        <w:tc>
          <w:tcPr>
            <w:tcW w:w="1632" w:type="dxa"/>
          </w:tcPr>
          <w:p w14:paraId="23F12A49" w14:textId="77777777" w:rsidR="000A2DC1" w:rsidRDefault="00000000">
            <w:r>
              <w:t>Provocar alerta y comprobar FCM.</w:t>
            </w:r>
          </w:p>
        </w:tc>
        <w:tc>
          <w:tcPr>
            <w:tcW w:w="1632" w:type="dxa"/>
          </w:tcPr>
          <w:p w14:paraId="75F00949" w14:textId="77777777" w:rsidR="000A2DC1" w:rsidRDefault="00000000">
            <w:r>
              <w:t>Backend / Android</w:t>
            </w:r>
          </w:p>
        </w:tc>
      </w:tr>
      <w:tr w:rsidR="000A2DC1" w14:paraId="28A033BB" w14:textId="77777777">
        <w:trPr>
          <w:cantSplit/>
          <w:jc w:val="center"/>
        </w:trPr>
        <w:tc>
          <w:tcPr>
            <w:tcW w:w="1632" w:type="dxa"/>
          </w:tcPr>
          <w:p w14:paraId="03CB37AC" w14:textId="77777777" w:rsidR="000A2DC1" w:rsidRDefault="00000000">
            <w:r>
              <w:t>RF-22</w:t>
            </w:r>
          </w:p>
        </w:tc>
        <w:tc>
          <w:tcPr>
            <w:tcW w:w="1632" w:type="dxa"/>
          </w:tcPr>
          <w:p w14:paraId="262360F5" w14:textId="77777777" w:rsidR="000A2DC1" w:rsidRDefault="00000000">
            <w:r>
              <w:t>Persistencia de configuración crítica</w:t>
            </w:r>
          </w:p>
        </w:tc>
        <w:tc>
          <w:tcPr>
            <w:tcW w:w="1632" w:type="dxa"/>
          </w:tcPr>
          <w:p w14:paraId="364B5592" w14:textId="77777777" w:rsidR="000A2DC1" w:rsidRDefault="00000000">
            <w:r>
              <w:t>Obligatoria</w:t>
            </w:r>
          </w:p>
        </w:tc>
        <w:tc>
          <w:tcPr>
            <w:tcW w:w="1632" w:type="dxa"/>
          </w:tcPr>
          <w:p w14:paraId="031E8F38" w14:textId="77777777" w:rsidR="000A2DC1" w:rsidRDefault="00000000">
            <w:r>
              <w:t>Tras reinicio recupera configuración; dosificación inicia cerrada hasta validar condiciones.</w:t>
            </w:r>
          </w:p>
        </w:tc>
        <w:tc>
          <w:tcPr>
            <w:tcW w:w="1632" w:type="dxa"/>
          </w:tcPr>
          <w:p w14:paraId="46690E44" w14:textId="77777777" w:rsidR="000A2DC1" w:rsidRDefault="00000000">
            <w:r>
              <w:t>Apagar/encender y comprobar estado.</w:t>
            </w:r>
          </w:p>
        </w:tc>
        <w:tc>
          <w:tcPr>
            <w:tcW w:w="1632" w:type="dxa"/>
          </w:tcPr>
          <w:p w14:paraId="47552604" w14:textId="77777777" w:rsidR="000A2DC1" w:rsidRDefault="00000000">
            <w:r>
              <w:t>Firmware / ESP32</w:t>
            </w:r>
          </w:p>
        </w:tc>
      </w:tr>
      <w:tr w:rsidR="000A2DC1" w14:paraId="39A94A59" w14:textId="77777777">
        <w:trPr>
          <w:cantSplit/>
          <w:jc w:val="center"/>
        </w:trPr>
        <w:tc>
          <w:tcPr>
            <w:tcW w:w="1632" w:type="dxa"/>
          </w:tcPr>
          <w:p w14:paraId="24ED6354" w14:textId="77777777" w:rsidR="000A2DC1" w:rsidRDefault="00000000">
            <w:r>
              <w:t>RF-23</w:t>
            </w:r>
          </w:p>
        </w:tc>
        <w:tc>
          <w:tcPr>
            <w:tcW w:w="1632" w:type="dxa"/>
          </w:tcPr>
          <w:p w14:paraId="4208518D" w14:textId="77777777" w:rsidR="000A2DC1" w:rsidRDefault="00000000">
            <w:r>
              <w:t>Reconexión automática de comunicaciones</w:t>
            </w:r>
          </w:p>
        </w:tc>
        <w:tc>
          <w:tcPr>
            <w:tcW w:w="1632" w:type="dxa"/>
          </w:tcPr>
          <w:p w14:paraId="542D655D" w14:textId="77777777" w:rsidR="000A2DC1" w:rsidRDefault="00000000">
            <w:r>
              <w:t>Obligatoria</w:t>
            </w:r>
          </w:p>
        </w:tc>
        <w:tc>
          <w:tcPr>
            <w:tcW w:w="1632" w:type="dxa"/>
          </w:tcPr>
          <w:p w14:paraId="6C968423" w14:textId="77777777" w:rsidR="000A2DC1" w:rsidRDefault="00000000">
            <w:r>
              <w:t>Tras recuperar red, reconecta a Wi-Fi/broker y publica estado sin reinicio manual.</w:t>
            </w:r>
          </w:p>
        </w:tc>
        <w:tc>
          <w:tcPr>
            <w:tcW w:w="1632" w:type="dxa"/>
          </w:tcPr>
          <w:p w14:paraId="65582D5F" w14:textId="77777777" w:rsidR="000A2DC1" w:rsidRDefault="00000000">
            <w:r>
              <w:t>Pérdida y recuperación de red.</w:t>
            </w:r>
          </w:p>
        </w:tc>
        <w:tc>
          <w:tcPr>
            <w:tcW w:w="1632" w:type="dxa"/>
          </w:tcPr>
          <w:p w14:paraId="02D17CB1" w14:textId="77777777" w:rsidR="000A2DC1" w:rsidRDefault="00000000">
            <w:r>
              <w:t>Firmware / Comunicación</w:t>
            </w:r>
          </w:p>
        </w:tc>
      </w:tr>
      <w:tr w:rsidR="000A2DC1" w14:paraId="4939C051" w14:textId="77777777">
        <w:trPr>
          <w:cantSplit/>
          <w:jc w:val="center"/>
        </w:trPr>
        <w:tc>
          <w:tcPr>
            <w:tcW w:w="1632" w:type="dxa"/>
          </w:tcPr>
          <w:p w14:paraId="2E960D14" w14:textId="77777777" w:rsidR="000A2DC1" w:rsidRDefault="00000000">
            <w:r>
              <w:t>RF-24</w:t>
            </w:r>
          </w:p>
        </w:tc>
        <w:tc>
          <w:tcPr>
            <w:tcW w:w="1632" w:type="dxa"/>
          </w:tcPr>
          <w:p w14:paraId="4D809374" w14:textId="77777777" w:rsidR="000A2DC1" w:rsidRDefault="00000000">
            <w:r>
              <w:t>Control manual remoto de actuadores</w:t>
            </w:r>
          </w:p>
        </w:tc>
        <w:tc>
          <w:tcPr>
            <w:tcW w:w="1632" w:type="dxa"/>
          </w:tcPr>
          <w:p w14:paraId="58A5A527" w14:textId="77777777" w:rsidR="000A2DC1" w:rsidRDefault="00000000">
            <w:r>
              <w:t>Deseable</w:t>
            </w:r>
          </w:p>
        </w:tc>
        <w:tc>
          <w:tcPr>
            <w:tcW w:w="1632" w:type="dxa"/>
          </w:tcPr>
          <w:p w14:paraId="65BDA51A" w14:textId="77777777" w:rsidR="000A2DC1" w:rsidRDefault="00000000">
            <w:r>
              <w:t>Controla bomba/luz; dosificación manual es activable/desactivable y siempre respeta protecciones.</w:t>
            </w:r>
          </w:p>
        </w:tc>
        <w:tc>
          <w:tcPr>
            <w:tcW w:w="1632" w:type="dxa"/>
          </w:tcPr>
          <w:p w14:paraId="3773D1C7" w14:textId="77777777" w:rsidR="000A2DC1" w:rsidRDefault="00000000">
            <w:r>
              <w:t>Probar opción activada/desactivada.</w:t>
            </w:r>
          </w:p>
        </w:tc>
        <w:tc>
          <w:tcPr>
            <w:tcW w:w="1632" w:type="dxa"/>
          </w:tcPr>
          <w:p w14:paraId="71439861" w14:textId="77777777" w:rsidR="000A2DC1" w:rsidRDefault="00000000">
            <w:r>
              <w:t>Android / Backend / Firmware</w:t>
            </w:r>
          </w:p>
        </w:tc>
      </w:tr>
      <w:tr w:rsidR="000A2DC1" w14:paraId="19F3C8FB" w14:textId="77777777">
        <w:trPr>
          <w:cantSplit/>
          <w:jc w:val="center"/>
        </w:trPr>
        <w:tc>
          <w:tcPr>
            <w:tcW w:w="1632" w:type="dxa"/>
          </w:tcPr>
          <w:p w14:paraId="4793BFAA" w14:textId="77777777" w:rsidR="000A2DC1" w:rsidRDefault="00000000">
            <w:r>
              <w:lastRenderedPageBreak/>
              <w:t>RF-25</w:t>
            </w:r>
          </w:p>
        </w:tc>
        <w:tc>
          <w:tcPr>
            <w:tcW w:w="1632" w:type="dxa"/>
          </w:tcPr>
          <w:p w14:paraId="0A2CA73D" w14:textId="77777777" w:rsidR="000A2DC1" w:rsidRDefault="00000000">
            <w:r>
              <w:t>Gráficas y tendencias históricas</w:t>
            </w:r>
          </w:p>
        </w:tc>
        <w:tc>
          <w:tcPr>
            <w:tcW w:w="1632" w:type="dxa"/>
          </w:tcPr>
          <w:p w14:paraId="6E1897C3" w14:textId="77777777" w:rsidR="000A2DC1" w:rsidRDefault="00000000">
            <w:r>
              <w:t>Deseable</w:t>
            </w:r>
          </w:p>
        </w:tc>
        <w:tc>
          <w:tcPr>
            <w:tcW w:w="1632" w:type="dxa"/>
          </w:tcPr>
          <w:p w14:paraId="4083146B" w14:textId="77777777" w:rsidR="000A2DC1" w:rsidRDefault="00000000">
            <w:r>
              <w:t>El sistema deberá permitir graficar una variable histórica para el periodo seleccionado por el usuario.</w:t>
            </w:r>
          </w:p>
        </w:tc>
        <w:tc>
          <w:tcPr>
            <w:tcW w:w="1632" w:type="dxa"/>
          </w:tcPr>
          <w:p w14:paraId="7FB31B05" w14:textId="77777777" w:rsidR="000A2DC1" w:rsidRDefault="00000000">
            <w:r>
              <w:t>Prueba con datos almacenados.</w:t>
            </w:r>
          </w:p>
        </w:tc>
        <w:tc>
          <w:tcPr>
            <w:tcW w:w="1632" w:type="dxa"/>
          </w:tcPr>
          <w:p w14:paraId="152079F8" w14:textId="77777777" w:rsidR="000A2DC1" w:rsidRDefault="00000000">
            <w:r>
              <w:t>Android / Backend</w:t>
            </w:r>
          </w:p>
        </w:tc>
      </w:tr>
      <w:tr w:rsidR="000A2DC1" w14:paraId="5C150B4C" w14:textId="77777777">
        <w:trPr>
          <w:cantSplit/>
          <w:jc w:val="center"/>
        </w:trPr>
        <w:tc>
          <w:tcPr>
            <w:tcW w:w="1632" w:type="dxa"/>
          </w:tcPr>
          <w:p w14:paraId="38720D44" w14:textId="77777777" w:rsidR="000A2DC1" w:rsidRDefault="00000000">
            <w:r>
              <w:t>RF-26</w:t>
            </w:r>
          </w:p>
        </w:tc>
        <w:tc>
          <w:tcPr>
            <w:tcW w:w="1632" w:type="dxa"/>
          </w:tcPr>
          <w:p w14:paraId="0A73B981" w14:textId="77777777" w:rsidR="000A2DC1" w:rsidRDefault="00000000">
            <w:r>
              <w:t>Monitoreo del consumo energético</w:t>
            </w:r>
          </w:p>
        </w:tc>
        <w:tc>
          <w:tcPr>
            <w:tcW w:w="1632" w:type="dxa"/>
          </w:tcPr>
          <w:p w14:paraId="14A04E80" w14:textId="77777777" w:rsidR="000A2DC1" w:rsidRDefault="00000000">
            <w:r>
              <w:t>Opcional</w:t>
            </w:r>
          </w:p>
        </w:tc>
        <w:tc>
          <w:tcPr>
            <w:tcW w:w="1632" w:type="dxa"/>
          </w:tcPr>
          <w:p w14:paraId="64F046A9" w14:textId="77777777" w:rsidR="000A2DC1" w:rsidRDefault="00000000">
            <w:r>
              <w:t>Registra consumo medido o estimado y distingue ambos tipos.</w:t>
            </w:r>
          </w:p>
        </w:tc>
        <w:tc>
          <w:tcPr>
            <w:tcW w:w="1632" w:type="dxa"/>
          </w:tcPr>
          <w:p w14:paraId="70D3AA24" w14:textId="77777777" w:rsidR="000A2DC1" w:rsidRDefault="00000000">
            <w:r>
              <w:t>Sensor de energía o cálculo conocido.</w:t>
            </w:r>
          </w:p>
        </w:tc>
        <w:tc>
          <w:tcPr>
            <w:tcW w:w="1632" w:type="dxa"/>
          </w:tcPr>
          <w:p w14:paraId="033324BD" w14:textId="77777777" w:rsidR="000A2DC1" w:rsidRDefault="00000000">
            <w:r>
              <w:t>Hardware / Firmware / Backend</w:t>
            </w:r>
          </w:p>
        </w:tc>
      </w:tr>
      <w:tr w:rsidR="000A2DC1" w14:paraId="5BBE9CC7" w14:textId="77777777">
        <w:trPr>
          <w:cantSplit/>
          <w:jc w:val="center"/>
        </w:trPr>
        <w:tc>
          <w:tcPr>
            <w:tcW w:w="1632" w:type="dxa"/>
          </w:tcPr>
          <w:p w14:paraId="2E5F5BFF" w14:textId="77777777" w:rsidR="000A2DC1" w:rsidRDefault="00000000">
            <w:r>
              <w:t>RF-27</w:t>
            </w:r>
          </w:p>
        </w:tc>
        <w:tc>
          <w:tcPr>
            <w:tcW w:w="1632" w:type="dxa"/>
          </w:tcPr>
          <w:p w14:paraId="1B591A02" w14:textId="77777777" w:rsidR="000A2DC1" w:rsidRDefault="00000000">
            <w:r>
              <w:t>Gestión de múltiples dispositivos</w:t>
            </w:r>
          </w:p>
        </w:tc>
        <w:tc>
          <w:tcPr>
            <w:tcW w:w="1632" w:type="dxa"/>
          </w:tcPr>
          <w:p w14:paraId="4447866F" w14:textId="77777777" w:rsidR="000A2DC1" w:rsidRDefault="00000000">
            <w:r>
              <w:t>Deseable</w:t>
            </w:r>
          </w:p>
        </w:tc>
        <w:tc>
          <w:tcPr>
            <w:tcW w:w="1632" w:type="dxa"/>
          </w:tcPr>
          <w:p w14:paraId="06FD23A6" w14:textId="77777777" w:rsidR="000A2DC1" w:rsidRDefault="00000000">
            <w:r>
              <w:t>Una cuenta maneja dos dispositivos sin mezclar mediciones, perfiles ni eventos.</w:t>
            </w:r>
          </w:p>
        </w:tc>
        <w:tc>
          <w:tcPr>
            <w:tcW w:w="1632" w:type="dxa"/>
          </w:tcPr>
          <w:p w14:paraId="384D4A2F" w14:textId="77777777" w:rsidR="000A2DC1" w:rsidRDefault="00000000">
            <w:r>
              <w:t>Prueba con dos dispositivos lógicos.</w:t>
            </w:r>
          </w:p>
        </w:tc>
        <w:tc>
          <w:tcPr>
            <w:tcW w:w="1632" w:type="dxa"/>
          </w:tcPr>
          <w:p w14:paraId="0823AD5E" w14:textId="77777777" w:rsidR="000A2DC1" w:rsidRDefault="00000000">
            <w:r>
              <w:t>Android / Backend / BD</w:t>
            </w:r>
          </w:p>
        </w:tc>
      </w:tr>
      <w:tr w:rsidR="000A2DC1" w14:paraId="4C94D4EF" w14:textId="77777777">
        <w:trPr>
          <w:cantSplit/>
          <w:jc w:val="center"/>
        </w:trPr>
        <w:tc>
          <w:tcPr>
            <w:tcW w:w="1632" w:type="dxa"/>
          </w:tcPr>
          <w:p w14:paraId="3A916FE3" w14:textId="77777777" w:rsidR="000A2DC1" w:rsidRDefault="00000000">
            <w:r>
              <w:t>RF-28</w:t>
            </w:r>
          </w:p>
        </w:tc>
        <w:tc>
          <w:tcPr>
            <w:tcW w:w="1632" w:type="dxa"/>
          </w:tcPr>
          <w:p w14:paraId="787E1906" w14:textId="77777777" w:rsidR="000A2DC1" w:rsidRDefault="00000000">
            <w:r>
              <w:t>Perfiles de cultivo predeterminados</w:t>
            </w:r>
          </w:p>
        </w:tc>
        <w:tc>
          <w:tcPr>
            <w:tcW w:w="1632" w:type="dxa"/>
          </w:tcPr>
          <w:p w14:paraId="1892F8E9" w14:textId="77777777" w:rsidR="000A2DC1" w:rsidRDefault="00000000">
            <w:r>
              <w:t>Obligatoria</w:t>
            </w:r>
          </w:p>
        </w:tc>
        <w:tc>
          <w:tcPr>
            <w:tcW w:w="1632" w:type="dxa"/>
          </w:tcPr>
          <w:p w14:paraId="5963D4B1" w14:textId="77777777" w:rsidR="000A2DC1" w:rsidRDefault="00000000">
            <w:r>
              <w:t>Incluye al menos tres perfiles base consultables, activables y copiables sin alterar el original.</w:t>
            </w:r>
          </w:p>
        </w:tc>
        <w:tc>
          <w:tcPr>
            <w:tcW w:w="1632" w:type="dxa"/>
          </w:tcPr>
          <w:p w14:paraId="65E3602B" w14:textId="77777777" w:rsidR="000A2DC1" w:rsidRDefault="00000000">
            <w:r>
              <w:t>Prueba con perfiles base.</w:t>
            </w:r>
          </w:p>
        </w:tc>
        <w:tc>
          <w:tcPr>
            <w:tcW w:w="1632" w:type="dxa"/>
          </w:tcPr>
          <w:p w14:paraId="5EED319A" w14:textId="77777777" w:rsidR="000A2DC1" w:rsidRDefault="00000000">
            <w:r>
              <w:t>Backend / BD / Android</w:t>
            </w:r>
          </w:p>
        </w:tc>
      </w:tr>
      <w:tr w:rsidR="000A2DC1" w14:paraId="71A6450E" w14:textId="77777777">
        <w:trPr>
          <w:cantSplit/>
          <w:jc w:val="center"/>
        </w:trPr>
        <w:tc>
          <w:tcPr>
            <w:tcW w:w="1632" w:type="dxa"/>
          </w:tcPr>
          <w:p w14:paraId="04B9B590" w14:textId="77777777" w:rsidR="000A2DC1" w:rsidRDefault="00000000">
            <w:r>
              <w:t>RF-29</w:t>
            </w:r>
          </w:p>
        </w:tc>
        <w:tc>
          <w:tcPr>
            <w:tcW w:w="1632" w:type="dxa"/>
          </w:tcPr>
          <w:p w14:paraId="6376F588" w14:textId="77777777" w:rsidR="000A2DC1" w:rsidRDefault="00000000">
            <w:r>
              <w:t>Configuración de límites y alertas</w:t>
            </w:r>
          </w:p>
        </w:tc>
        <w:tc>
          <w:tcPr>
            <w:tcW w:w="1632" w:type="dxa"/>
          </w:tcPr>
          <w:p w14:paraId="65B6404A" w14:textId="77777777" w:rsidR="000A2DC1" w:rsidRDefault="00000000">
            <w:r>
              <w:t>Obligatoria</w:t>
            </w:r>
          </w:p>
        </w:tc>
        <w:tc>
          <w:tcPr>
            <w:tcW w:w="1632" w:type="dxa"/>
          </w:tcPr>
          <w:p w14:paraId="1BCD4794" w14:textId="77777777" w:rsidR="000A2DC1" w:rsidRDefault="00000000">
            <w:r>
              <w:t>El sistema deberá permitir consultar y modificar los límites autorizados y deberá generar una alerta cuando una variable salga del rango configurado.</w:t>
            </w:r>
          </w:p>
        </w:tc>
        <w:tc>
          <w:tcPr>
            <w:tcW w:w="1632" w:type="dxa"/>
          </w:tcPr>
          <w:p w14:paraId="2D3FB370" w14:textId="77777777" w:rsidR="000A2DC1" w:rsidRDefault="00000000">
            <w:r>
              <w:t>Cambiar límites y provocar evento.</w:t>
            </w:r>
          </w:p>
        </w:tc>
        <w:tc>
          <w:tcPr>
            <w:tcW w:w="1632" w:type="dxa"/>
          </w:tcPr>
          <w:p w14:paraId="7FD38BC7" w14:textId="77777777" w:rsidR="000A2DC1" w:rsidRDefault="00000000">
            <w:r>
              <w:t>Android / Backend / Firmware</w:t>
            </w:r>
          </w:p>
        </w:tc>
      </w:tr>
      <w:tr w:rsidR="000A2DC1" w14:paraId="2D8BEFBA" w14:textId="77777777">
        <w:trPr>
          <w:cantSplit/>
          <w:jc w:val="center"/>
        </w:trPr>
        <w:tc>
          <w:tcPr>
            <w:tcW w:w="1632" w:type="dxa"/>
          </w:tcPr>
          <w:p w14:paraId="12B41C5B" w14:textId="77777777" w:rsidR="000A2DC1" w:rsidRDefault="00000000">
            <w:r>
              <w:t>RF-30</w:t>
            </w:r>
          </w:p>
        </w:tc>
        <w:tc>
          <w:tcPr>
            <w:tcW w:w="1632" w:type="dxa"/>
          </w:tcPr>
          <w:p w14:paraId="22B082B0" w14:textId="77777777" w:rsidR="000A2DC1" w:rsidRDefault="00000000">
            <w:r>
              <w:t>Calibración de sensores desde el sistema</w:t>
            </w:r>
          </w:p>
        </w:tc>
        <w:tc>
          <w:tcPr>
            <w:tcW w:w="1632" w:type="dxa"/>
          </w:tcPr>
          <w:p w14:paraId="6892532E" w14:textId="77777777" w:rsidR="000A2DC1" w:rsidRDefault="00000000">
            <w:r>
              <w:t>Opcional</w:t>
            </w:r>
          </w:p>
        </w:tc>
        <w:tc>
          <w:tcPr>
            <w:tcW w:w="1632" w:type="dxa"/>
          </w:tcPr>
          <w:p w14:paraId="508E0339" w14:textId="77777777" w:rsidR="000A2DC1" w:rsidRDefault="00000000">
            <w:r>
              <w:t>El sistema deberá permitir calibrar pH y TDS desde la interfaz, conservar los parámetros de calibración y suspender la dosificación asociada mientras dure el proceso.</w:t>
            </w:r>
          </w:p>
        </w:tc>
        <w:tc>
          <w:tcPr>
            <w:tcW w:w="1632" w:type="dxa"/>
          </w:tcPr>
          <w:p w14:paraId="731E70AE" w14:textId="77777777" w:rsidR="000A2DC1" w:rsidRDefault="00000000">
            <w:r>
              <w:t>Calibrar y reiniciar ESP32.</w:t>
            </w:r>
          </w:p>
        </w:tc>
        <w:tc>
          <w:tcPr>
            <w:tcW w:w="1632" w:type="dxa"/>
          </w:tcPr>
          <w:p w14:paraId="71D5AE48" w14:textId="77777777" w:rsidR="000A2DC1" w:rsidRDefault="00000000">
            <w:r>
              <w:t>Android / Firmware</w:t>
            </w:r>
          </w:p>
        </w:tc>
      </w:tr>
      <w:tr w:rsidR="000A2DC1" w14:paraId="1805642E" w14:textId="77777777">
        <w:trPr>
          <w:cantSplit/>
          <w:jc w:val="center"/>
        </w:trPr>
        <w:tc>
          <w:tcPr>
            <w:tcW w:w="1632" w:type="dxa"/>
          </w:tcPr>
          <w:p w14:paraId="6C7877E0" w14:textId="77777777" w:rsidR="000A2DC1" w:rsidRDefault="00000000">
            <w:r>
              <w:t>RF-31</w:t>
            </w:r>
          </w:p>
        </w:tc>
        <w:tc>
          <w:tcPr>
            <w:tcW w:w="1632" w:type="dxa"/>
          </w:tcPr>
          <w:p w14:paraId="649BCD40" w14:textId="77777777" w:rsidR="000A2DC1" w:rsidRDefault="00000000">
            <w:r>
              <w:t>Asociación de HydroMate a una cuenta</w:t>
            </w:r>
          </w:p>
        </w:tc>
        <w:tc>
          <w:tcPr>
            <w:tcW w:w="1632" w:type="dxa"/>
          </w:tcPr>
          <w:p w14:paraId="481DFA46" w14:textId="77777777" w:rsidR="000A2DC1" w:rsidRDefault="00000000">
            <w:r>
              <w:t>Obligatoria</w:t>
            </w:r>
          </w:p>
        </w:tc>
        <w:tc>
          <w:tcPr>
            <w:tcW w:w="1632" w:type="dxa"/>
          </w:tcPr>
          <w:p w14:paraId="41172A18" w14:textId="77777777" w:rsidR="000A2DC1" w:rsidRDefault="00000000">
            <w:r>
              <w:t>El sistema deberá asociar cada HydroMate a una cuenta y deberá impedir que otros usuarios controlen el dispositivo o consulten sus datos sin autorización.</w:t>
            </w:r>
          </w:p>
        </w:tc>
        <w:tc>
          <w:tcPr>
            <w:tcW w:w="1632" w:type="dxa"/>
          </w:tcPr>
          <w:p w14:paraId="30B6AC51" w14:textId="77777777" w:rsidR="000A2DC1" w:rsidRDefault="00000000">
            <w:r>
              <w:t>Prueba con dos cuentas.</w:t>
            </w:r>
          </w:p>
        </w:tc>
        <w:tc>
          <w:tcPr>
            <w:tcW w:w="1632" w:type="dxa"/>
          </w:tcPr>
          <w:p w14:paraId="6AFD71D8" w14:textId="77777777" w:rsidR="000A2DC1" w:rsidRDefault="00000000">
            <w:r>
              <w:t>Android / Backend / BD</w:t>
            </w:r>
          </w:p>
        </w:tc>
      </w:tr>
      <w:tr w:rsidR="000A2DC1" w14:paraId="09914A5D" w14:textId="77777777">
        <w:trPr>
          <w:cantSplit/>
          <w:jc w:val="center"/>
        </w:trPr>
        <w:tc>
          <w:tcPr>
            <w:tcW w:w="1632" w:type="dxa"/>
          </w:tcPr>
          <w:p w14:paraId="21E1042A" w14:textId="77777777" w:rsidR="000A2DC1" w:rsidRDefault="00000000">
            <w:r>
              <w:lastRenderedPageBreak/>
              <w:t>RF-32</w:t>
            </w:r>
          </w:p>
        </w:tc>
        <w:tc>
          <w:tcPr>
            <w:tcW w:w="1632" w:type="dxa"/>
          </w:tcPr>
          <w:p w14:paraId="506995B9" w14:textId="77777777" w:rsidR="000A2DC1" w:rsidRDefault="00000000">
            <w:r>
              <w:t>Desvinculación de dispositivos</w:t>
            </w:r>
          </w:p>
        </w:tc>
        <w:tc>
          <w:tcPr>
            <w:tcW w:w="1632" w:type="dxa"/>
          </w:tcPr>
          <w:p w14:paraId="7DA1CB92" w14:textId="77777777" w:rsidR="000A2DC1" w:rsidRDefault="00000000">
            <w:r>
              <w:t>Deseable</w:t>
            </w:r>
          </w:p>
        </w:tc>
        <w:tc>
          <w:tcPr>
            <w:tcW w:w="1632" w:type="dxa"/>
          </w:tcPr>
          <w:p w14:paraId="430B996C" w14:textId="77777777" w:rsidR="000A2DC1" w:rsidRDefault="00000000">
            <w:r>
              <w:t>El sistema deberá retirar el acceso de la asociación anterior al desvincular un dispositivo y deberá permitir que el equipo se asocie nuevamente.</w:t>
            </w:r>
          </w:p>
        </w:tc>
        <w:tc>
          <w:tcPr>
            <w:tcW w:w="1632" w:type="dxa"/>
          </w:tcPr>
          <w:p w14:paraId="2F09A7F7" w14:textId="77777777" w:rsidR="000A2DC1" w:rsidRDefault="00000000">
            <w:r>
              <w:t>Desvincular y reasociar.</w:t>
            </w:r>
          </w:p>
        </w:tc>
        <w:tc>
          <w:tcPr>
            <w:tcW w:w="1632" w:type="dxa"/>
          </w:tcPr>
          <w:p w14:paraId="207D7F81" w14:textId="77777777" w:rsidR="000A2DC1" w:rsidRDefault="00000000">
            <w:r>
              <w:t>Android / Backend / BD</w:t>
            </w:r>
          </w:p>
        </w:tc>
      </w:tr>
      <w:tr w:rsidR="000A2DC1" w14:paraId="6D123AC8" w14:textId="77777777">
        <w:trPr>
          <w:cantSplit/>
          <w:jc w:val="center"/>
        </w:trPr>
        <w:tc>
          <w:tcPr>
            <w:tcW w:w="1632" w:type="dxa"/>
          </w:tcPr>
          <w:p w14:paraId="25DE84BD" w14:textId="77777777" w:rsidR="000A2DC1" w:rsidRDefault="00000000">
            <w:r>
              <w:t>RF-33</w:t>
            </w:r>
          </w:p>
        </w:tc>
        <w:tc>
          <w:tcPr>
            <w:tcW w:w="1632" w:type="dxa"/>
          </w:tcPr>
          <w:p w14:paraId="64970DEA" w14:textId="77777777" w:rsidR="000A2DC1" w:rsidRDefault="00000000">
            <w:r>
              <w:t>Selección entre modo automático y manual</w:t>
            </w:r>
          </w:p>
        </w:tc>
        <w:tc>
          <w:tcPr>
            <w:tcW w:w="1632" w:type="dxa"/>
          </w:tcPr>
          <w:p w14:paraId="11FDC03F" w14:textId="77777777" w:rsidR="000A2DC1" w:rsidRDefault="00000000">
            <w:r>
              <w:t>Obligatoria</w:t>
            </w:r>
          </w:p>
        </w:tc>
        <w:tc>
          <w:tcPr>
            <w:tcW w:w="1632" w:type="dxa"/>
          </w:tcPr>
          <w:p w14:paraId="4EC4FC7D" w14:textId="77777777" w:rsidR="000A2DC1" w:rsidRDefault="00000000">
            <w:r>
              <w:t>Manual suspende automatizaciones correspondientes; automático retoma perfil; protecciones siempre activas.</w:t>
            </w:r>
          </w:p>
        </w:tc>
        <w:tc>
          <w:tcPr>
            <w:tcW w:w="1632" w:type="dxa"/>
          </w:tcPr>
          <w:p w14:paraId="76172BD0" w14:textId="77777777" w:rsidR="000A2DC1" w:rsidRDefault="00000000">
            <w:r>
              <w:t>Cambiar modos y verificar.</w:t>
            </w:r>
          </w:p>
        </w:tc>
        <w:tc>
          <w:tcPr>
            <w:tcW w:w="1632" w:type="dxa"/>
          </w:tcPr>
          <w:p w14:paraId="71F8B3AF" w14:textId="77777777" w:rsidR="000A2DC1" w:rsidRDefault="00000000">
            <w:r>
              <w:t>Android / Backend / Firmware</w:t>
            </w:r>
          </w:p>
        </w:tc>
      </w:tr>
      <w:tr w:rsidR="000A2DC1" w14:paraId="0622B751" w14:textId="77777777">
        <w:trPr>
          <w:cantSplit/>
          <w:jc w:val="center"/>
        </w:trPr>
        <w:tc>
          <w:tcPr>
            <w:tcW w:w="1632" w:type="dxa"/>
          </w:tcPr>
          <w:p w14:paraId="6F65EE62" w14:textId="77777777" w:rsidR="000A2DC1" w:rsidRDefault="00000000">
            <w:r>
              <w:t>RF-34</w:t>
            </w:r>
          </w:p>
        </w:tc>
        <w:tc>
          <w:tcPr>
            <w:tcW w:w="1632" w:type="dxa"/>
          </w:tcPr>
          <w:p w14:paraId="34771CD0" w14:textId="77777777" w:rsidR="000A2DC1" w:rsidRDefault="00000000">
            <w:r>
              <w:t>Detección y reporte de fallos detectables</w:t>
            </w:r>
          </w:p>
        </w:tc>
        <w:tc>
          <w:tcPr>
            <w:tcW w:w="1632" w:type="dxa"/>
          </w:tcPr>
          <w:p w14:paraId="5899311A" w14:textId="77777777" w:rsidR="000A2DC1" w:rsidRDefault="00000000">
            <w:r>
              <w:t>Obligatoria</w:t>
            </w:r>
          </w:p>
        </w:tc>
        <w:tc>
          <w:tcPr>
            <w:tcW w:w="1632" w:type="dxa"/>
          </w:tcPr>
          <w:p w14:paraId="07FD8E9C" w14:textId="77777777" w:rsidR="000A2DC1" w:rsidRDefault="00000000">
            <w:r>
              <w:t>Sensor inválido/desconectado genera alerta y bloquea acciones que dependan de esa lectura.</w:t>
            </w:r>
          </w:p>
        </w:tc>
        <w:tc>
          <w:tcPr>
            <w:tcW w:w="1632" w:type="dxa"/>
          </w:tcPr>
          <w:p w14:paraId="2554BA2F" w14:textId="77777777" w:rsidR="000A2DC1" w:rsidRDefault="00000000">
            <w:r>
              <w:t>Desconectar sensores/provocar valores inválidos.</w:t>
            </w:r>
          </w:p>
        </w:tc>
        <w:tc>
          <w:tcPr>
            <w:tcW w:w="1632" w:type="dxa"/>
          </w:tcPr>
          <w:p w14:paraId="3E7769CD" w14:textId="77777777" w:rsidR="000A2DC1" w:rsidRDefault="00000000">
            <w:r>
              <w:t>Firmware / Backend / Android</w:t>
            </w:r>
          </w:p>
        </w:tc>
      </w:tr>
    </w:tbl>
    <w:p w14:paraId="7CDF49BB" w14:textId="77777777" w:rsidR="000A2DC1" w:rsidRDefault="000A2DC1"/>
    <w:p w14:paraId="1D1C8AB0" w14:textId="77777777" w:rsidR="000A2DC1" w:rsidRDefault="00000000">
      <w:pPr>
        <w:spacing w:before="160" w:after="80"/>
      </w:pPr>
      <w:r>
        <w:rPr>
          <w:b/>
          <w:sz w:val="28"/>
        </w:rPr>
        <w:t>Requisitos no funcionales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78"/>
        <w:gridCol w:w="1722"/>
        <w:gridCol w:w="1477"/>
        <w:gridCol w:w="2166"/>
        <w:gridCol w:w="1540"/>
        <w:gridCol w:w="1599"/>
      </w:tblGrid>
      <w:tr w:rsidR="000A2DC1" w14:paraId="7170F6C3" w14:textId="77777777">
        <w:trPr>
          <w:cantSplit/>
          <w:tblHeader/>
          <w:jc w:val="center"/>
        </w:trPr>
        <w:tc>
          <w:tcPr>
            <w:tcW w:w="1632" w:type="dxa"/>
            <w:shd w:val="clear" w:color="auto" w:fill="D9EAF7"/>
          </w:tcPr>
          <w:p w14:paraId="6B01503C" w14:textId="77777777" w:rsidR="000A2DC1" w:rsidRDefault="00000000">
            <w:r>
              <w:rPr>
                <w:b/>
                <w:sz w:val="14"/>
              </w:rPr>
              <w:t>ID</w:t>
            </w:r>
          </w:p>
        </w:tc>
        <w:tc>
          <w:tcPr>
            <w:tcW w:w="1632" w:type="dxa"/>
            <w:shd w:val="clear" w:color="auto" w:fill="D9EAF7"/>
          </w:tcPr>
          <w:p w14:paraId="2C7006E2" w14:textId="77777777" w:rsidR="000A2DC1" w:rsidRDefault="00000000">
            <w:r>
              <w:rPr>
                <w:b/>
                <w:sz w:val="14"/>
              </w:rPr>
              <w:t>Descripción</w:t>
            </w:r>
          </w:p>
        </w:tc>
        <w:tc>
          <w:tcPr>
            <w:tcW w:w="1632" w:type="dxa"/>
            <w:shd w:val="clear" w:color="auto" w:fill="D9EAF7"/>
          </w:tcPr>
          <w:p w14:paraId="60C4D3F5" w14:textId="77777777" w:rsidR="000A2DC1" w:rsidRDefault="00000000">
            <w:r>
              <w:rPr>
                <w:b/>
                <w:sz w:val="14"/>
              </w:rPr>
              <w:t>Prioridad</w:t>
            </w:r>
          </w:p>
        </w:tc>
        <w:tc>
          <w:tcPr>
            <w:tcW w:w="1632" w:type="dxa"/>
            <w:shd w:val="clear" w:color="auto" w:fill="D9EAF7"/>
          </w:tcPr>
          <w:p w14:paraId="7A043F42" w14:textId="77777777" w:rsidR="000A2DC1" w:rsidRDefault="00000000">
            <w:r>
              <w:rPr>
                <w:b/>
                <w:sz w:val="14"/>
              </w:rPr>
              <w:t>Criterio de aceptación medible</w:t>
            </w:r>
          </w:p>
        </w:tc>
        <w:tc>
          <w:tcPr>
            <w:tcW w:w="1632" w:type="dxa"/>
            <w:shd w:val="clear" w:color="auto" w:fill="D9EAF7"/>
          </w:tcPr>
          <w:p w14:paraId="0FFBBE57" w14:textId="77777777" w:rsidR="000A2DC1" w:rsidRDefault="00000000">
            <w:r>
              <w:rPr>
                <w:b/>
                <w:sz w:val="14"/>
              </w:rPr>
              <w:t>Método de verificación</w:t>
            </w:r>
          </w:p>
        </w:tc>
        <w:tc>
          <w:tcPr>
            <w:tcW w:w="1632" w:type="dxa"/>
            <w:shd w:val="clear" w:color="auto" w:fill="D9EAF7"/>
          </w:tcPr>
          <w:p w14:paraId="47C1D0B8" w14:textId="77777777" w:rsidR="000A2DC1" w:rsidRDefault="00000000">
            <w:r>
              <w:rPr>
                <w:b/>
                <w:sz w:val="14"/>
              </w:rPr>
              <w:t>Componente responsable</w:t>
            </w:r>
          </w:p>
        </w:tc>
      </w:tr>
      <w:tr w:rsidR="000A2DC1" w14:paraId="033ECEBF" w14:textId="77777777">
        <w:trPr>
          <w:cantSplit/>
          <w:jc w:val="center"/>
        </w:trPr>
        <w:tc>
          <w:tcPr>
            <w:tcW w:w="1632" w:type="dxa"/>
          </w:tcPr>
          <w:p w14:paraId="15B78177" w14:textId="77777777" w:rsidR="000A2DC1" w:rsidRDefault="00000000">
            <w:r>
              <w:t>RNF-01</w:t>
            </w:r>
          </w:p>
        </w:tc>
        <w:tc>
          <w:tcPr>
            <w:tcW w:w="1632" w:type="dxa"/>
          </w:tcPr>
          <w:p w14:paraId="3BEE77FD" w14:textId="77777777" w:rsidR="000A2DC1" w:rsidRDefault="00000000">
            <w:r>
              <w:t>Seguridad de las comunicaciones</w:t>
            </w:r>
          </w:p>
        </w:tc>
        <w:tc>
          <w:tcPr>
            <w:tcW w:w="1632" w:type="dxa"/>
          </w:tcPr>
          <w:p w14:paraId="467E02DF" w14:textId="77777777" w:rsidR="000A2DC1" w:rsidRDefault="00000000">
            <w:r>
              <w:t>Obligatoria</w:t>
            </w:r>
          </w:p>
        </w:tc>
        <w:tc>
          <w:tcPr>
            <w:tcW w:w="1632" w:type="dxa"/>
          </w:tcPr>
          <w:p w14:paraId="6B40F64E" w14:textId="77777777" w:rsidR="000A2DC1" w:rsidRDefault="00000000">
            <w:r>
              <w:t>MQTT usa TLS y Android-backend HTTPS; no se aceptan canales remotos equivalentes sin cifrado.</w:t>
            </w:r>
          </w:p>
        </w:tc>
        <w:tc>
          <w:tcPr>
            <w:tcW w:w="1632" w:type="dxa"/>
          </w:tcPr>
          <w:p w14:paraId="3636119C" w14:textId="77777777" w:rsidR="000A2DC1" w:rsidRDefault="00000000">
            <w:r>
              <w:t>Inspección y prueba de conexiones.</w:t>
            </w:r>
          </w:p>
        </w:tc>
        <w:tc>
          <w:tcPr>
            <w:tcW w:w="1632" w:type="dxa"/>
          </w:tcPr>
          <w:p w14:paraId="534E7080" w14:textId="77777777" w:rsidR="000A2DC1" w:rsidRDefault="00000000">
            <w:r>
              <w:t>Backend / Comunicación</w:t>
            </w:r>
          </w:p>
        </w:tc>
      </w:tr>
      <w:tr w:rsidR="000A2DC1" w14:paraId="31A963D5" w14:textId="77777777">
        <w:trPr>
          <w:cantSplit/>
          <w:jc w:val="center"/>
        </w:trPr>
        <w:tc>
          <w:tcPr>
            <w:tcW w:w="1632" w:type="dxa"/>
          </w:tcPr>
          <w:p w14:paraId="1B8E2C9D" w14:textId="77777777" w:rsidR="000A2DC1" w:rsidRDefault="00000000">
            <w:r>
              <w:t>RNF-02</w:t>
            </w:r>
          </w:p>
        </w:tc>
        <w:tc>
          <w:tcPr>
            <w:tcW w:w="1632" w:type="dxa"/>
          </w:tcPr>
          <w:p w14:paraId="3852317E" w14:textId="77777777" w:rsidR="000A2DC1" w:rsidRDefault="00000000">
            <w:r>
              <w:t>Seguridad eléctrica</w:t>
            </w:r>
          </w:p>
        </w:tc>
        <w:tc>
          <w:tcPr>
            <w:tcW w:w="1632" w:type="dxa"/>
          </w:tcPr>
          <w:p w14:paraId="444190EE" w14:textId="77777777" w:rsidR="000A2DC1" w:rsidRDefault="00000000">
            <w:r>
              <w:t>Obligatoria</w:t>
            </w:r>
          </w:p>
        </w:tc>
        <w:tc>
          <w:tcPr>
            <w:tcW w:w="1632" w:type="dxa"/>
          </w:tcPr>
          <w:p w14:paraId="2261D25B" w14:textId="77777777" w:rsidR="000A2DC1" w:rsidRDefault="00000000">
            <w:r>
              <w:t>Bombas/servos no se alimentan desde GPIO; cargas usan fuente/driver adecuados y señales al ESP32 son compatibles con 3.3 V.</w:t>
            </w:r>
          </w:p>
        </w:tc>
        <w:tc>
          <w:tcPr>
            <w:tcW w:w="1632" w:type="dxa"/>
          </w:tcPr>
          <w:p w14:paraId="1DCFA302" w14:textId="77777777" w:rsidR="000A2DC1" w:rsidRDefault="00000000">
            <w:r>
              <w:t>Inspección y multímetro.</w:t>
            </w:r>
          </w:p>
        </w:tc>
        <w:tc>
          <w:tcPr>
            <w:tcW w:w="1632" w:type="dxa"/>
          </w:tcPr>
          <w:p w14:paraId="41AD552D" w14:textId="77777777" w:rsidR="000A2DC1" w:rsidRDefault="00000000">
            <w:r>
              <w:t>Hardware / Electrónica</w:t>
            </w:r>
          </w:p>
        </w:tc>
      </w:tr>
      <w:tr w:rsidR="000A2DC1" w14:paraId="70C96B42" w14:textId="77777777">
        <w:trPr>
          <w:cantSplit/>
          <w:jc w:val="center"/>
        </w:trPr>
        <w:tc>
          <w:tcPr>
            <w:tcW w:w="1632" w:type="dxa"/>
          </w:tcPr>
          <w:p w14:paraId="4A67BCF8" w14:textId="77777777" w:rsidR="000A2DC1" w:rsidRDefault="00000000">
            <w:r>
              <w:t>RNF-03</w:t>
            </w:r>
          </w:p>
        </w:tc>
        <w:tc>
          <w:tcPr>
            <w:tcW w:w="1632" w:type="dxa"/>
          </w:tcPr>
          <w:p w14:paraId="08C940BA" w14:textId="77777777" w:rsidR="000A2DC1" w:rsidRDefault="00000000">
            <w:r>
              <w:t>Mantenibilidad del hardware</w:t>
            </w:r>
          </w:p>
        </w:tc>
        <w:tc>
          <w:tcPr>
            <w:tcW w:w="1632" w:type="dxa"/>
          </w:tcPr>
          <w:p w14:paraId="2BC4CFC0" w14:textId="77777777" w:rsidR="000A2DC1" w:rsidRDefault="00000000">
            <w:r>
              <w:t>Deseable</w:t>
            </w:r>
          </w:p>
        </w:tc>
        <w:tc>
          <w:tcPr>
            <w:tcW w:w="1632" w:type="dxa"/>
          </w:tcPr>
          <w:p w14:paraId="3862CAB9" w14:textId="77777777" w:rsidR="000A2DC1" w:rsidRDefault="00000000">
            <w:r>
              <w:t>El diseño deberá permitir reemplazar el ESP32, los sensores y los actuadores principales mediante conectores o headers, sin desoldar otros componentes funcionales.</w:t>
            </w:r>
          </w:p>
        </w:tc>
        <w:tc>
          <w:tcPr>
            <w:tcW w:w="1632" w:type="dxa"/>
          </w:tcPr>
          <w:p w14:paraId="4107EA1B" w14:textId="77777777" w:rsidR="000A2DC1" w:rsidRDefault="00000000">
            <w:r>
              <w:t>Inspección y desconexión de un sensor.</w:t>
            </w:r>
          </w:p>
        </w:tc>
        <w:tc>
          <w:tcPr>
            <w:tcW w:w="1632" w:type="dxa"/>
          </w:tcPr>
          <w:p w14:paraId="67ACF1E9" w14:textId="77777777" w:rsidR="000A2DC1" w:rsidRDefault="00000000">
            <w:r>
              <w:t>Hardware / Integración</w:t>
            </w:r>
          </w:p>
        </w:tc>
      </w:tr>
      <w:tr w:rsidR="000A2DC1" w14:paraId="4C632B82" w14:textId="77777777">
        <w:trPr>
          <w:cantSplit/>
          <w:jc w:val="center"/>
        </w:trPr>
        <w:tc>
          <w:tcPr>
            <w:tcW w:w="1632" w:type="dxa"/>
          </w:tcPr>
          <w:p w14:paraId="7A24A73A" w14:textId="77777777" w:rsidR="000A2DC1" w:rsidRDefault="00000000">
            <w:r>
              <w:lastRenderedPageBreak/>
              <w:t>RNF-04</w:t>
            </w:r>
          </w:p>
        </w:tc>
        <w:tc>
          <w:tcPr>
            <w:tcW w:w="1632" w:type="dxa"/>
          </w:tcPr>
          <w:p w14:paraId="6B305DC5" w14:textId="77777777" w:rsidR="000A2DC1" w:rsidRDefault="00000000">
            <w:r>
              <w:t>Integridad hidráulica</w:t>
            </w:r>
          </w:p>
        </w:tc>
        <w:tc>
          <w:tcPr>
            <w:tcW w:w="1632" w:type="dxa"/>
          </w:tcPr>
          <w:p w14:paraId="398A3897" w14:textId="77777777" w:rsidR="000A2DC1" w:rsidRDefault="00000000">
            <w:r>
              <w:t>Obligatoria</w:t>
            </w:r>
          </w:p>
        </w:tc>
        <w:tc>
          <w:tcPr>
            <w:tcW w:w="1632" w:type="dxa"/>
          </w:tcPr>
          <w:p w14:paraId="06A9D399" w14:textId="77777777" w:rsidR="000A2DC1" w:rsidRDefault="00000000">
            <w:r>
              <w:t>Opera 4 h con agua limpia sin fugas y al apagar la bomba el retorno no desborda el depósito.</w:t>
            </w:r>
          </w:p>
        </w:tc>
        <w:tc>
          <w:tcPr>
            <w:tcW w:w="1632" w:type="dxa"/>
          </w:tcPr>
          <w:p w14:paraId="3C2746C9" w14:textId="77777777" w:rsidR="000A2DC1" w:rsidRDefault="00000000">
            <w:r>
              <w:t>Prueba hidráulica de 4 h.</w:t>
            </w:r>
          </w:p>
        </w:tc>
        <w:tc>
          <w:tcPr>
            <w:tcW w:w="1632" w:type="dxa"/>
          </w:tcPr>
          <w:p w14:paraId="49D35B52" w14:textId="77777777" w:rsidR="000A2DC1" w:rsidRDefault="00000000">
            <w:r>
              <w:t>Estructura / Hidráulica</w:t>
            </w:r>
          </w:p>
        </w:tc>
      </w:tr>
      <w:tr w:rsidR="000A2DC1" w14:paraId="7961D7EA" w14:textId="77777777">
        <w:trPr>
          <w:cantSplit/>
          <w:jc w:val="center"/>
        </w:trPr>
        <w:tc>
          <w:tcPr>
            <w:tcW w:w="1632" w:type="dxa"/>
          </w:tcPr>
          <w:p w14:paraId="13890873" w14:textId="77777777" w:rsidR="000A2DC1" w:rsidRDefault="00000000">
            <w:r>
              <w:t>RNF-05</w:t>
            </w:r>
          </w:p>
        </w:tc>
        <w:tc>
          <w:tcPr>
            <w:tcW w:w="1632" w:type="dxa"/>
          </w:tcPr>
          <w:p w14:paraId="0B15DEAD" w14:textId="77777777" w:rsidR="000A2DC1" w:rsidRDefault="00000000">
            <w:r>
              <w:t>Integridad y persistencia de datos</w:t>
            </w:r>
          </w:p>
        </w:tc>
        <w:tc>
          <w:tcPr>
            <w:tcW w:w="1632" w:type="dxa"/>
          </w:tcPr>
          <w:p w14:paraId="610C3D7B" w14:textId="77777777" w:rsidR="000A2DC1" w:rsidRDefault="00000000">
            <w:r>
              <w:t>Obligatoria</w:t>
            </w:r>
          </w:p>
        </w:tc>
        <w:tc>
          <w:tcPr>
            <w:tcW w:w="1632" w:type="dxa"/>
          </w:tcPr>
          <w:p w14:paraId="2D9F7F16" w14:textId="77777777" w:rsidR="000A2DC1" w:rsidRDefault="00000000">
            <w:r>
              <w:t>Tras reiniciar Laravel/PostgreSQL, el 100 % de registros confirmados permanece disponible y correctamente asociado.</w:t>
            </w:r>
          </w:p>
        </w:tc>
        <w:tc>
          <w:tcPr>
            <w:tcW w:w="1632" w:type="dxa"/>
          </w:tcPr>
          <w:p w14:paraId="5ADB3BF1" w14:textId="77777777" w:rsidR="000A2DC1" w:rsidRDefault="00000000">
            <w:r>
              <w:t>Guardar, reiniciar y comparar.</w:t>
            </w:r>
          </w:p>
        </w:tc>
        <w:tc>
          <w:tcPr>
            <w:tcW w:w="1632" w:type="dxa"/>
          </w:tcPr>
          <w:p w14:paraId="27977B4C" w14:textId="77777777" w:rsidR="000A2DC1" w:rsidRDefault="00000000">
            <w:r>
              <w:t>Backend / PostgreSQL</w:t>
            </w:r>
          </w:p>
        </w:tc>
      </w:tr>
      <w:tr w:rsidR="000A2DC1" w14:paraId="42EF64CD" w14:textId="77777777">
        <w:trPr>
          <w:cantSplit/>
          <w:jc w:val="center"/>
        </w:trPr>
        <w:tc>
          <w:tcPr>
            <w:tcW w:w="1632" w:type="dxa"/>
          </w:tcPr>
          <w:p w14:paraId="39A52CE3" w14:textId="77777777" w:rsidR="000A2DC1" w:rsidRDefault="00000000">
            <w:r>
              <w:t>RNF-06</w:t>
            </w:r>
          </w:p>
        </w:tc>
        <w:tc>
          <w:tcPr>
            <w:tcW w:w="1632" w:type="dxa"/>
          </w:tcPr>
          <w:p w14:paraId="10B7C421" w14:textId="77777777" w:rsidR="000A2DC1" w:rsidRDefault="00000000">
            <w:r>
              <w:t>Protección de credenciales</w:t>
            </w:r>
          </w:p>
        </w:tc>
        <w:tc>
          <w:tcPr>
            <w:tcW w:w="1632" w:type="dxa"/>
          </w:tcPr>
          <w:p w14:paraId="74EBDA49" w14:textId="77777777" w:rsidR="000A2DC1" w:rsidRDefault="00000000">
            <w:r>
              <w:t>Obligatoria</w:t>
            </w:r>
          </w:p>
        </w:tc>
        <w:tc>
          <w:tcPr>
            <w:tcW w:w="1632" w:type="dxa"/>
          </w:tcPr>
          <w:p w14:paraId="17221A7C" w14:textId="77777777" w:rsidR="000A2DC1" w:rsidRDefault="00000000">
            <w:r>
              <w:t>Contraseñas no se almacenan en texto plano y tokens/credenciales no se exponen innecesariamente.</w:t>
            </w:r>
          </w:p>
        </w:tc>
        <w:tc>
          <w:tcPr>
            <w:tcW w:w="1632" w:type="dxa"/>
          </w:tcPr>
          <w:p w14:paraId="125EB32F" w14:textId="77777777" w:rsidR="000A2DC1" w:rsidRDefault="00000000">
            <w:r>
              <w:t>Inspección de BD, API y app.</w:t>
            </w:r>
          </w:p>
        </w:tc>
        <w:tc>
          <w:tcPr>
            <w:tcW w:w="1632" w:type="dxa"/>
          </w:tcPr>
          <w:p w14:paraId="560CC506" w14:textId="77777777" w:rsidR="000A2DC1" w:rsidRDefault="00000000">
            <w:r>
              <w:t>Backend / Android / Firmware</w:t>
            </w:r>
          </w:p>
        </w:tc>
      </w:tr>
      <w:tr w:rsidR="000A2DC1" w14:paraId="6FDD9742" w14:textId="77777777">
        <w:trPr>
          <w:cantSplit/>
          <w:jc w:val="center"/>
        </w:trPr>
        <w:tc>
          <w:tcPr>
            <w:tcW w:w="1632" w:type="dxa"/>
          </w:tcPr>
          <w:p w14:paraId="74FADC58" w14:textId="77777777" w:rsidR="000A2DC1" w:rsidRDefault="00000000">
            <w:r>
              <w:t>RNF-07</w:t>
            </w:r>
          </w:p>
        </w:tc>
        <w:tc>
          <w:tcPr>
            <w:tcW w:w="1632" w:type="dxa"/>
          </w:tcPr>
          <w:p w14:paraId="56E40DEF" w14:textId="77777777" w:rsidR="000A2DC1" w:rsidRDefault="00000000">
            <w:r>
              <w:t>Repetibilidad de dosificación</w:t>
            </w:r>
          </w:p>
        </w:tc>
        <w:tc>
          <w:tcPr>
            <w:tcW w:w="1632" w:type="dxa"/>
          </w:tcPr>
          <w:p w14:paraId="05F76E4F" w14:textId="77777777" w:rsidR="000A2DC1" w:rsidRDefault="00000000">
            <w:r>
              <w:t>Obligatoria</w:t>
            </w:r>
          </w:p>
        </w:tc>
        <w:tc>
          <w:tcPr>
            <w:tcW w:w="1632" w:type="dxa"/>
          </w:tcPr>
          <w:p w14:paraId="004F7012" w14:textId="77777777" w:rsidR="000A2DC1" w:rsidRDefault="00000000">
            <w:r>
              <w:t>En 10 dosis iguales por canal, cada volumen se desvía como máximo ±15 % del promedio del canal.</w:t>
            </w:r>
          </w:p>
        </w:tc>
        <w:tc>
          <w:tcPr>
            <w:tcW w:w="1632" w:type="dxa"/>
          </w:tcPr>
          <w:p w14:paraId="028B0BD4" w14:textId="77777777" w:rsidR="000A2DC1" w:rsidRDefault="00000000">
            <w:r>
              <w:t>Medir 10 dosis por canal.</w:t>
            </w:r>
          </w:p>
        </w:tc>
        <w:tc>
          <w:tcPr>
            <w:tcW w:w="1632" w:type="dxa"/>
          </w:tcPr>
          <w:p w14:paraId="2B517AB7" w14:textId="77777777" w:rsidR="000A2DC1" w:rsidRDefault="00000000">
            <w:r>
              <w:t>Hardware / Firmware</w:t>
            </w:r>
          </w:p>
        </w:tc>
      </w:tr>
      <w:tr w:rsidR="000A2DC1" w14:paraId="7994D9A5" w14:textId="77777777">
        <w:trPr>
          <w:cantSplit/>
          <w:jc w:val="center"/>
        </w:trPr>
        <w:tc>
          <w:tcPr>
            <w:tcW w:w="1632" w:type="dxa"/>
          </w:tcPr>
          <w:p w14:paraId="2300A24C" w14:textId="77777777" w:rsidR="000A2DC1" w:rsidRDefault="00000000">
            <w:r>
              <w:t>RNF-08</w:t>
            </w:r>
          </w:p>
        </w:tc>
        <w:tc>
          <w:tcPr>
            <w:tcW w:w="1632" w:type="dxa"/>
          </w:tcPr>
          <w:p w14:paraId="6A5EFB46" w14:textId="77777777" w:rsidR="000A2DC1" w:rsidRDefault="00000000">
            <w:r>
              <w:t>Estabilidad y validación de mediciones</w:t>
            </w:r>
          </w:p>
        </w:tc>
        <w:tc>
          <w:tcPr>
            <w:tcW w:w="1632" w:type="dxa"/>
          </w:tcPr>
          <w:p w14:paraId="58DA9913" w14:textId="77777777" w:rsidR="000A2DC1" w:rsidRDefault="00000000">
            <w:r>
              <w:t>Obligatoria</w:t>
            </w:r>
          </w:p>
        </w:tc>
        <w:tc>
          <w:tcPr>
            <w:tcW w:w="1632" w:type="dxa"/>
          </w:tcPr>
          <w:p w14:paraId="552F5647" w14:textId="77777777" w:rsidR="000A2DC1" w:rsidRDefault="00000000">
            <w:r>
              <w:t>pH/TDS usan múltiples muestras y rechazan lecturas inválidas; una lectura inválida no provoca dosificación.</w:t>
            </w:r>
          </w:p>
        </w:tc>
        <w:tc>
          <w:tcPr>
            <w:tcW w:w="1632" w:type="dxa"/>
          </w:tcPr>
          <w:p w14:paraId="140DBC9C" w14:textId="77777777" w:rsidR="000A2DC1" w:rsidRDefault="00000000">
            <w:r>
              <w:t>Lecturas normales, desconexión y valores anómalos.</w:t>
            </w:r>
          </w:p>
        </w:tc>
        <w:tc>
          <w:tcPr>
            <w:tcW w:w="1632" w:type="dxa"/>
          </w:tcPr>
          <w:p w14:paraId="6E0965D7" w14:textId="77777777" w:rsidR="000A2DC1" w:rsidRDefault="00000000">
            <w:r>
              <w:t>Firmware / Sensores</w:t>
            </w:r>
          </w:p>
        </w:tc>
      </w:tr>
    </w:tbl>
    <w:p w14:paraId="5E6E888C" w14:textId="77777777" w:rsidR="000A2DC1" w:rsidRDefault="000A2DC1"/>
    <w:p w14:paraId="51795B91" w14:textId="77777777" w:rsidR="000A2DC1" w:rsidRDefault="00000000">
      <w:pPr>
        <w:spacing w:before="160" w:after="80"/>
      </w:pPr>
      <w:r>
        <w:rPr>
          <w:b/>
          <w:sz w:val="28"/>
        </w:rPr>
        <w:t>Restricciones técnicas, económicas y temporales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1"/>
        <w:gridCol w:w="4891"/>
      </w:tblGrid>
      <w:tr w:rsidR="000A2DC1" w14:paraId="5F5156A2" w14:textId="77777777">
        <w:trPr>
          <w:cantSplit/>
          <w:tblHeader/>
        </w:trPr>
        <w:tc>
          <w:tcPr>
            <w:tcW w:w="4896" w:type="dxa"/>
          </w:tcPr>
          <w:p w14:paraId="37BABB6B" w14:textId="77777777" w:rsidR="000A2DC1" w:rsidRDefault="00000000">
            <w:r>
              <w:rPr>
                <w:b/>
                <w:sz w:val="16"/>
              </w:rPr>
              <w:t>ID / tipo</w:t>
            </w:r>
          </w:p>
        </w:tc>
        <w:tc>
          <w:tcPr>
            <w:tcW w:w="4896" w:type="dxa"/>
          </w:tcPr>
          <w:p w14:paraId="11B4C760" w14:textId="77777777" w:rsidR="000A2DC1" w:rsidRDefault="00000000">
            <w:r>
              <w:rPr>
                <w:b/>
                <w:sz w:val="16"/>
              </w:rPr>
              <w:t>Restricción</w:t>
            </w:r>
          </w:p>
        </w:tc>
      </w:tr>
      <w:tr w:rsidR="000A2DC1" w14:paraId="645FA55C" w14:textId="77777777">
        <w:trPr>
          <w:cantSplit/>
        </w:trPr>
        <w:tc>
          <w:tcPr>
            <w:tcW w:w="4896" w:type="dxa"/>
          </w:tcPr>
          <w:p w14:paraId="4E757DDC" w14:textId="77777777" w:rsidR="000A2DC1" w:rsidRDefault="00000000">
            <w:r>
              <w:rPr>
                <w:sz w:val="16"/>
              </w:rPr>
              <w:t>RT-01 - Técnica</w:t>
            </w:r>
          </w:p>
        </w:tc>
        <w:tc>
          <w:tcPr>
            <w:tcW w:w="4896" w:type="dxa"/>
          </w:tcPr>
          <w:p w14:paraId="0C6A482D" w14:textId="77777777" w:rsidR="000A2DC1" w:rsidRDefault="00000000">
            <w:r>
              <w:rPr>
                <w:sz w:val="16"/>
              </w:rPr>
              <w:t>ESP32 como controlador principal; el control crítico de sensores, recirculación, iluminación, dosificación y protecciones se ejecutará localmente.</w:t>
            </w:r>
          </w:p>
        </w:tc>
      </w:tr>
      <w:tr w:rsidR="000A2DC1" w14:paraId="250953F3" w14:textId="77777777">
        <w:trPr>
          <w:cantSplit/>
        </w:trPr>
        <w:tc>
          <w:tcPr>
            <w:tcW w:w="4896" w:type="dxa"/>
          </w:tcPr>
          <w:p w14:paraId="4457B168" w14:textId="77777777" w:rsidR="000A2DC1" w:rsidRDefault="00000000">
            <w:r>
              <w:rPr>
                <w:sz w:val="16"/>
              </w:rPr>
              <w:t>RT-02 - Técnica</w:t>
            </w:r>
          </w:p>
        </w:tc>
        <w:tc>
          <w:tcPr>
            <w:tcW w:w="4896" w:type="dxa"/>
          </w:tcPr>
          <w:p w14:paraId="733DCDB3" w14:textId="77777777" w:rsidR="000A2DC1" w:rsidRDefault="00000000">
            <w:r>
              <w:rPr>
                <w:sz w:val="16"/>
              </w:rPr>
              <w:t>Backend Laravel, PostgreSQL como base de datos y Mosquitto como broker MQTT.</w:t>
            </w:r>
          </w:p>
        </w:tc>
      </w:tr>
      <w:tr w:rsidR="000A2DC1" w14:paraId="1BCBE992" w14:textId="77777777">
        <w:trPr>
          <w:cantSplit/>
        </w:trPr>
        <w:tc>
          <w:tcPr>
            <w:tcW w:w="4896" w:type="dxa"/>
          </w:tcPr>
          <w:p w14:paraId="71E657EF" w14:textId="77777777" w:rsidR="000A2DC1" w:rsidRDefault="00000000">
            <w:r>
              <w:rPr>
                <w:sz w:val="16"/>
              </w:rPr>
              <w:t>RT-03 - Técnica</w:t>
            </w:r>
          </w:p>
        </w:tc>
        <w:tc>
          <w:tcPr>
            <w:tcW w:w="4896" w:type="dxa"/>
          </w:tcPr>
          <w:p w14:paraId="2CC850AE" w14:textId="77777777" w:rsidR="000A2DC1" w:rsidRDefault="00000000">
            <w:r>
              <w:rPr>
                <w:sz w:val="16"/>
              </w:rPr>
              <w:t>La interfaz principal de la primera versión será una aplicación Android nativa conectada al backend mediante HTTPS/REST.</w:t>
            </w:r>
          </w:p>
        </w:tc>
      </w:tr>
      <w:tr w:rsidR="000A2DC1" w14:paraId="1310E036" w14:textId="77777777">
        <w:trPr>
          <w:cantSplit/>
        </w:trPr>
        <w:tc>
          <w:tcPr>
            <w:tcW w:w="4896" w:type="dxa"/>
          </w:tcPr>
          <w:p w14:paraId="78CC4F04" w14:textId="77777777" w:rsidR="000A2DC1" w:rsidRDefault="00000000">
            <w:r>
              <w:rPr>
                <w:sz w:val="16"/>
              </w:rPr>
              <w:t>RT-04 - Técnica</w:t>
            </w:r>
          </w:p>
        </w:tc>
        <w:tc>
          <w:tcPr>
            <w:tcW w:w="4896" w:type="dxa"/>
          </w:tcPr>
          <w:p w14:paraId="51004982" w14:textId="77777777" w:rsidR="000A2DC1" w:rsidRDefault="00000000">
            <w:r>
              <w:rPr>
                <w:sz w:val="16"/>
              </w:rPr>
              <w:t>MQTT/TLS para ESP32-servidor y HTTPS/REST para Android-Laravel.</w:t>
            </w:r>
          </w:p>
        </w:tc>
      </w:tr>
      <w:tr w:rsidR="000A2DC1" w14:paraId="7653768E" w14:textId="77777777">
        <w:trPr>
          <w:cantSplit/>
        </w:trPr>
        <w:tc>
          <w:tcPr>
            <w:tcW w:w="4896" w:type="dxa"/>
          </w:tcPr>
          <w:p w14:paraId="0976453F" w14:textId="77777777" w:rsidR="000A2DC1" w:rsidRDefault="00000000">
            <w:r>
              <w:rPr>
                <w:sz w:val="16"/>
              </w:rPr>
              <w:t>RT-05 - Técnica</w:t>
            </w:r>
          </w:p>
        </w:tc>
        <w:tc>
          <w:tcPr>
            <w:tcW w:w="4896" w:type="dxa"/>
          </w:tcPr>
          <w:p w14:paraId="194B3C42" w14:textId="77777777" w:rsidR="000A2DC1" w:rsidRDefault="00000000">
            <w:r>
              <w:rPr>
                <w:sz w:val="16"/>
              </w:rPr>
              <w:t>Una torre hidropónica vertical recirculante, un único depósito principal y capacidad para un mínimo de seis plantas.</w:t>
            </w:r>
          </w:p>
        </w:tc>
      </w:tr>
      <w:tr w:rsidR="000A2DC1" w14:paraId="7D239083" w14:textId="77777777">
        <w:trPr>
          <w:cantSplit/>
        </w:trPr>
        <w:tc>
          <w:tcPr>
            <w:tcW w:w="4896" w:type="dxa"/>
          </w:tcPr>
          <w:p w14:paraId="7AF829D5" w14:textId="77777777" w:rsidR="000A2DC1" w:rsidRDefault="00000000">
            <w:r>
              <w:rPr>
                <w:sz w:val="16"/>
              </w:rPr>
              <w:t>RT-06 - Técnica</w:t>
            </w:r>
          </w:p>
        </w:tc>
        <w:tc>
          <w:tcPr>
            <w:tcW w:w="4896" w:type="dxa"/>
          </w:tcPr>
          <w:p w14:paraId="1D69C126" w14:textId="77777777" w:rsidR="000A2DC1" w:rsidRDefault="00000000">
            <w:r>
              <w:rPr>
                <w:sz w:val="16"/>
              </w:rPr>
              <w:t>La primera versión física tendrá cuatro canales independientes de dosificación: Nutriente A, Nutriente B, pH Up y pH Down.</w:t>
            </w:r>
          </w:p>
        </w:tc>
      </w:tr>
      <w:tr w:rsidR="000A2DC1" w14:paraId="39A28D88" w14:textId="77777777">
        <w:trPr>
          <w:cantSplit/>
        </w:trPr>
        <w:tc>
          <w:tcPr>
            <w:tcW w:w="4896" w:type="dxa"/>
          </w:tcPr>
          <w:p w14:paraId="586BFD41" w14:textId="77777777" w:rsidR="000A2DC1" w:rsidRDefault="00000000">
            <w:r>
              <w:rPr>
                <w:sz w:val="16"/>
              </w:rPr>
              <w:t>RE-01 - Económica</w:t>
            </w:r>
          </w:p>
        </w:tc>
        <w:tc>
          <w:tcPr>
            <w:tcW w:w="4896" w:type="dxa"/>
          </w:tcPr>
          <w:p w14:paraId="41DF96A2" w14:textId="77777777" w:rsidR="000A2DC1" w:rsidRDefault="00000000">
            <w:r>
              <w:rPr>
                <w:sz w:val="16"/>
              </w:rPr>
              <w:t>Presupuesto máximo de $5,000 MXN para la primera versión funcional, sin comprometer funciones obligatorias ni seguridad.</w:t>
            </w:r>
          </w:p>
        </w:tc>
      </w:tr>
      <w:tr w:rsidR="000A2DC1" w14:paraId="26F3DEA0" w14:textId="77777777">
        <w:trPr>
          <w:cantSplit/>
        </w:trPr>
        <w:tc>
          <w:tcPr>
            <w:tcW w:w="4896" w:type="dxa"/>
          </w:tcPr>
          <w:p w14:paraId="2C1C7B97" w14:textId="77777777" w:rsidR="000A2DC1" w:rsidRDefault="00000000">
            <w:r>
              <w:rPr>
                <w:sz w:val="16"/>
              </w:rPr>
              <w:t>RE-02 - Económica</w:t>
            </w:r>
          </w:p>
        </w:tc>
        <w:tc>
          <w:tcPr>
            <w:tcW w:w="4896" w:type="dxa"/>
          </w:tcPr>
          <w:p w14:paraId="5BBE19E2" w14:textId="77777777" w:rsidR="000A2DC1" w:rsidRDefault="00000000">
            <w:r>
              <w:rPr>
                <w:sz w:val="16"/>
              </w:rPr>
              <w:t>Las funciones básicas de monitoreo y automatización no dependerán de una suscripción o servicio de pago obligatorio.</w:t>
            </w:r>
          </w:p>
        </w:tc>
      </w:tr>
      <w:tr w:rsidR="000A2DC1" w14:paraId="5209743C" w14:textId="77777777">
        <w:trPr>
          <w:cantSplit/>
        </w:trPr>
        <w:tc>
          <w:tcPr>
            <w:tcW w:w="4896" w:type="dxa"/>
          </w:tcPr>
          <w:p w14:paraId="74B06CB3" w14:textId="77777777" w:rsidR="000A2DC1" w:rsidRDefault="00000000">
            <w:r>
              <w:rPr>
                <w:sz w:val="16"/>
              </w:rPr>
              <w:t>RTM-01 - Temporal</w:t>
            </w:r>
          </w:p>
        </w:tc>
        <w:tc>
          <w:tcPr>
            <w:tcW w:w="4896" w:type="dxa"/>
          </w:tcPr>
          <w:p w14:paraId="2F47014B" w14:textId="77777777" w:rsidR="000A2DC1" w:rsidRDefault="00000000">
            <w:r>
              <w:rPr>
                <w:sz w:val="16"/>
              </w:rPr>
              <w:t>La primera versión deberá construirse, integrarse y validarse dentro del periodo académico del Proyecto de Carrera; se priorizan requisitos obligatorios.</w:t>
            </w:r>
          </w:p>
        </w:tc>
      </w:tr>
      <w:tr w:rsidR="000A2DC1" w14:paraId="0FC85070" w14:textId="77777777">
        <w:trPr>
          <w:cantSplit/>
        </w:trPr>
        <w:tc>
          <w:tcPr>
            <w:tcW w:w="4896" w:type="dxa"/>
          </w:tcPr>
          <w:p w14:paraId="4FBD0168" w14:textId="77777777" w:rsidR="000A2DC1" w:rsidRDefault="00000000">
            <w:r>
              <w:rPr>
                <w:sz w:val="16"/>
              </w:rPr>
              <w:lastRenderedPageBreak/>
              <w:t>RTM-02 - Temporal</w:t>
            </w:r>
          </w:p>
        </w:tc>
        <w:tc>
          <w:tcPr>
            <w:tcW w:w="4896" w:type="dxa"/>
          </w:tcPr>
          <w:p w14:paraId="20EBC3EE" w14:textId="77777777" w:rsidR="000A2DC1" w:rsidRDefault="00000000">
            <w:r>
              <w:rPr>
                <w:sz w:val="16"/>
              </w:rPr>
              <w:t>La validación biológica no dependerá de completar un ciclo de cultivo o cosecha; se usarán métricas observables dentro del periodo disponible.</w:t>
            </w:r>
          </w:p>
        </w:tc>
      </w:tr>
    </w:tbl>
    <w:p w14:paraId="12C29D66" w14:textId="77777777" w:rsidR="000A2DC1" w:rsidRDefault="000A2DC1"/>
    <w:p w14:paraId="4F1D1B2F" w14:textId="77777777" w:rsidR="000A2DC1" w:rsidRDefault="00000000">
      <w:pPr>
        <w:spacing w:before="160" w:after="80"/>
      </w:pPr>
      <w:r>
        <w:rPr>
          <w:b/>
          <w:sz w:val="28"/>
        </w:rPr>
        <w:t>Dependencias principales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60"/>
        <w:gridCol w:w="3261"/>
        <w:gridCol w:w="3261"/>
      </w:tblGrid>
      <w:tr w:rsidR="000A2DC1" w14:paraId="14D2AC5F" w14:textId="77777777">
        <w:trPr>
          <w:tblHeader/>
          <w:jc w:val="center"/>
        </w:trPr>
        <w:tc>
          <w:tcPr>
            <w:tcW w:w="3264" w:type="dxa"/>
            <w:shd w:val="clear" w:color="auto" w:fill="1F4E78"/>
          </w:tcPr>
          <w:p w14:paraId="2AA8BEB4" w14:textId="77777777" w:rsidR="000A2DC1" w:rsidRDefault="00000000"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3264" w:type="dxa"/>
            <w:shd w:val="clear" w:color="auto" w:fill="1F4E78"/>
          </w:tcPr>
          <w:p w14:paraId="26A8D70F" w14:textId="77777777" w:rsidR="000A2DC1" w:rsidRDefault="00000000">
            <w:r>
              <w:rPr>
                <w:b/>
                <w:color w:val="FFFFFF"/>
                <w:sz w:val="16"/>
              </w:rPr>
              <w:t>Dependencia</w:t>
            </w:r>
          </w:p>
        </w:tc>
        <w:tc>
          <w:tcPr>
            <w:tcW w:w="3264" w:type="dxa"/>
            <w:shd w:val="clear" w:color="auto" w:fill="1F4E78"/>
          </w:tcPr>
          <w:p w14:paraId="364F21DB" w14:textId="77777777" w:rsidR="000A2DC1" w:rsidRDefault="00000000"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 w:rsidR="000A2DC1" w14:paraId="11232A46" w14:textId="77777777">
        <w:trPr>
          <w:jc w:val="center"/>
        </w:trPr>
        <w:tc>
          <w:tcPr>
            <w:tcW w:w="3264" w:type="dxa"/>
            <w:vAlign w:val="center"/>
          </w:tcPr>
          <w:p w14:paraId="712B7BDF" w14:textId="77777777" w:rsidR="000A2DC1" w:rsidRDefault="00000000">
            <w:r>
              <w:rPr>
                <w:sz w:val="16"/>
              </w:rPr>
              <w:t>DP-01</w:t>
            </w:r>
          </w:p>
        </w:tc>
        <w:tc>
          <w:tcPr>
            <w:tcW w:w="3264" w:type="dxa"/>
            <w:vAlign w:val="center"/>
          </w:tcPr>
          <w:p w14:paraId="2C3BFF2B" w14:textId="77777777" w:rsidR="000A2DC1" w:rsidRDefault="00000000">
            <w:r>
              <w:rPr>
                <w:sz w:val="16"/>
              </w:rPr>
              <w:t>Sensores y actuadores</w:t>
            </w:r>
          </w:p>
        </w:tc>
        <w:tc>
          <w:tcPr>
            <w:tcW w:w="3264" w:type="dxa"/>
            <w:vAlign w:val="center"/>
          </w:tcPr>
          <w:p w14:paraId="14B8D07E" w14:textId="77777777" w:rsidR="000A2DC1" w:rsidRDefault="00000000">
            <w:r>
              <w:rPr>
                <w:sz w:val="16"/>
              </w:rPr>
              <w:t>Disponibilidad, instalación y funcionamiento de sensores de nivel, temperatura, pH, TDS y luz, así como de la bomba principal, iluminación y actuadores de dosificación.</w:t>
            </w:r>
          </w:p>
        </w:tc>
      </w:tr>
      <w:tr w:rsidR="000A2DC1" w14:paraId="461AD5AC" w14:textId="77777777">
        <w:trPr>
          <w:jc w:val="center"/>
        </w:trPr>
        <w:tc>
          <w:tcPr>
            <w:tcW w:w="3264" w:type="dxa"/>
            <w:vAlign w:val="center"/>
          </w:tcPr>
          <w:p w14:paraId="0D197143" w14:textId="77777777" w:rsidR="000A2DC1" w:rsidRDefault="00000000">
            <w:r>
              <w:rPr>
                <w:sz w:val="16"/>
              </w:rPr>
              <w:t>DP-02</w:t>
            </w:r>
          </w:p>
        </w:tc>
        <w:tc>
          <w:tcPr>
            <w:tcW w:w="3264" w:type="dxa"/>
            <w:vAlign w:val="center"/>
          </w:tcPr>
          <w:p w14:paraId="241AC2CD" w14:textId="77777777" w:rsidR="000A2DC1" w:rsidRDefault="00000000">
            <w:r>
              <w:rPr>
                <w:sz w:val="16"/>
              </w:rPr>
              <w:t>Conectividad de red</w:t>
            </w:r>
          </w:p>
        </w:tc>
        <w:tc>
          <w:tcPr>
            <w:tcW w:w="3264" w:type="dxa"/>
            <w:vAlign w:val="center"/>
          </w:tcPr>
          <w:p w14:paraId="31AFF370" w14:textId="77777777" w:rsidR="000A2DC1" w:rsidRDefault="00000000">
            <w:r>
              <w:rPr>
                <w:sz w:val="16"/>
              </w:rPr>
              <w:t>Las funciones remotas dependen de una red Wi-Fi compatible y acceso a Internet. El control crítico local no depende de ellos.</w:t>
            </w:r>
          </w:p>
        </w:tc>
      </w:tr>
      <w:tr w:rsidR="000A2DC1" w14:paraId="70235633" w14:textId="77777777">
        <w:trPr>
          <w:jc w:val="center"/>
        </w:trPr>
        <w:tc>
          <w:tcPr>
            <w:tcW w:w="3264" w:type="dxa"/>
            <w:vAlign w:val="center"/>
          </w:tcPr>
          <w:p w14:paraId="0E83F3FD" w14:textId="77777777" w:rsidR="000A2DC1" w:rsidRDefault="00000000">
            <w:r>
              <w:rPr>
                <w:sz w:val="16"/>
              </w:rPr>
              <w:t>DP-03</w:t>
            </w:r>
          </w:p>
        </w:tc>
        <w:tc>
          <w:tcPr>
            <w:tcW w:w="3264" w:type="dxa"/>
            <w:vAlign w:val="center"/>
          </w:tcPr>
          <w:p w14:paraId="7733F5D7" w14:textId="77777777" w:rsidR="000A2DC1" w:rsidRDefault="00000000">
            <w:r>
              <w:rPr>
                <w:sz w:val="16"/>
              </w:rPr>
              <w:t>Servicios de backend y almacenamiento</w:t>
            </w:r>
          </w:p>
        </w:tc>
        <w:tc>
          <w:tcPr>
            <w:tcW w:w="3264" w:type="dxa"/>
            <w:vAlign w:val="center"/>
          </w:tcPr>
          <w:p w14:paraId="1F6B3D82" w14:textId="77777777" w:rsidR="000A2DC1" w:rsidRDefault="00000000">
            <w:r>
              <w:rPr>
                <w:sz w:val="16"/>
              </w:rPr>
              <w:t>Las funciones de autenticación, sincronización, historial, perfiles y comandos remotos dependen de Laravel, Mosquitto y PostgreSQL.</w:t>
            </w:r>
          </w:p>
        </w:tc>
      </w:tr>
      <w:tr w:rsidR="000A2DC1" w14:paraId="6DF4550D" w14:textId="77777777">
        <w:trPr>
          <w:jc w:val="center"/>
        </w:trPr>
        <w:tc>
          <w:tcPr>
            <w:tcW w:w="3264" w:type="dxa"/>
            <w:vAlign w:val="center"/>
          </w:tcPr>
          <w:p w14:paraId="16AEE8A7" w14:textId="77777777" w:rsidR="000A2DC1" w:rsidRDefault="00000000">
            <w:r>
              <w:rPr>
                <w:sz w:val="16"/>
              </w:rPr>
              <w:t>DP-04</w:t>
            </w:r>
          </w:p>
        </w:tc>
        <w:tc>
          <w:tcPr>
            <w:tcW w:w="3264" w:type="dxa"/>
            <w:vAlign w:val="center"/>
          </w:tcPr>
          <w:p w14:paraId="4F20078A" w14:textId="77777777" w:rsidR="000A2DC1" w:rsidRDefault="00000000">
            <w:r>
              <w:rPr>
                <w:sz w:val="16"/>
              </w:rPr>
              <w:t>Servicio de notificaciones push</w:t>
            </w:r>
          </w:p>
        </w:tc>
        <w:tc>
          <w:tcPr>
            <w:tcW w:w="3264" w:type="dxa"/>
            <w:vAlign w:val="center"/>
          </w:tcPr>
          <w:p w14:paraId="1ACE0DCE" w14:textId="77777777" w:rsidR="000A2DC1" w:rsidRDefault="00000000">
            <w:r>
              <w:rPr>
                <w:sz w:val="16"/>
              </w:rPr>
              <w:t>La entrega de notificaciones a la aplicación Android depende de Firebase Cloud Messaging y de la conectividad del dispositivo móvil.</w:t>
            </w:r>
          </w:p>
        </w:tc>
      </w:tr>
      <w:tr w:rsidR="000A2DC1" w14:paraId="1EC058FB" w14:textId="77777777">
        <w:trPr>
          <w:jc w:val="center"/>
        </w:trPr>
        <w:tc>
          <w:tcPr>
            <w:tcW w:w="3264" w:type="dxa"/>
            <w:vAlign w:val="center"/>
          </w:tcPr>
          <w:p w14:paraId="516FBCEC" w14:textId="77777777" w:rsidR="000A2DC1" w:rsidRDefault="00000000">
            <w:r>
              <w:rPr>
                <w:sz w:val="16"/>
              </w:rPr>
              <w:t>DP-05</w:t>
            </w:r>
          </w:p>
        </w:tc>
        <w:tc>
          <w:tcPr>
            <w:tcW w:w="3264" w:type="dxa"/>
            <w:vAlign w:val="center"/>
          </w:tcPr>
          <w:p w14:paraId="46AF8479" w14:textId="77777777" w:rsidR="000A2DC1" w:rsidRDefault="00000000">
            <w:r>
              <w:rPr>
                <w:sz w:val="16"/>
              </w:rPr>
              <w:t>Suministro de energía eléctrica</w:t>
            </w:r>
          </w:p>
        </w:tc>
        <w:tc>
          <w:tcPr>
            <w:tcW w:w="3264" w:type="dxa"/>
            <w:vAlign w:val="center"/>
          </w:tcPr>
          <w:p w14:paraId="5679EE85" w14:textId="77777777" w:rsidR="000A2DC1" w:rsidRDefault="00000000">
            <w:r>
              <w:rPr>
                <w:sz w:val="16"/>
              </w:rPr>
              <w:t>La operación de HydroMate depende de un suministro eléctrico estable para alimentar el sistema embebido, sensores y actuadores. La primera versión no incluye batería o UPS de respaldo.</w:t>
            </w:r>
          </w:p>
        </w:tc>
      </w:tr>
    </w:tbl>
    <w:p w14:paraId="542267E7" w14:textId="77777777" w:rsidR="000A2DC1" w:rsidRDefault="00000000">
      <w:pPr>
        <w:spacing w:before="160" w:after="80"/>
      </w:pPr>
      <w:r>
        <w:rPr>
          <w:b/>
          <w:sz w:val="28"/>
        </w:rPr>
        <w:t>Interfaces externas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0"/>
        <w:gridCol w:w="4892"/>
      </w:tblGrid>
      <w:tr w:rsidR="000A2DC1" w14:paraId="72365374" w14:textId="77777777">
        <w:trPr>
          <w:cantSplit/>
          <w:tblHeader/>
        </w:trPr>
        <w:tc>
          <w:tcPr>
            <w:tcW w:w="4896" w:type="dxa"/>
          </w:tcPr>
          <w:p w14:paraId="46F8F723" w14:textId="77777777" w:rsidR="000A2DC1" w:rsidRDefault="00000000">
            <w:r>
              <w:rPr>
                <w:b/>
                <w:sz w:val="16"/>
              </w:rPr>
              <w:t>Interfaz</w:t>
            </w:r>
          </w:p>
        </w:tc>
        <w:tc>
          <w:tcPr>
            <w:tcW w:w="4896" w:type="dxa"/>
          </w:tcPr>
          <w:p w14:paraId="582DDAF8" w14:textId="77777777" w:rsidR="000A2DC1" w:rsidRDefault="00000000">
            <w:r>
              <w:rPr>
                <w:b/>
                <w:sz w:val="16"/>
              </w:rPr>
              <w:t>Descripción</w:t>
            </w:r>
          </w:p>
        </w:tc>
      </w:tr>
      <w:tr w:rsidR="000A2DC1" w14:paraId="26CF7129" w14:textId="77777777">
        <w:trPr>
          <w:cantSplit/>
        </w:trPr>
        <w:tc>
          <w:tcPr>
            <w:tcW w:w="4896" w:type="dxa"/>
          </w:tcPr>
          <w:p w14:paraId="292C708B" w14:textId="77777777" w:rsidR="000A2DC1" w:rsidRDefault="00000000">
            <w:r>
              <w:rPr>
                <w:sz w:val="16"/>
              </w:rPr>
              <w:t>IE-01 - ESP32 ↔ sensores</w:t>
            </w:r>
          </w:p>
        </w:tc>
        <w:tc>
          <w:tcPr>
            <w:tcW w:w="4896" w:type="dxa"/>
          </w:tcPr>
          <w:p w14:paraId="28E65173" w14:textId="77777777" w:rsidR="000A2DC1" w:rsidRDefault="00000000">
            <w:r>
              <w:rPr>
                <w:sz w:val="16"/>
              </w:rPr>
              <w:t>GPIO digital, 1-Wire, I2C y adquisición analógica mediante ADC/ADS1115 según el sensor.</w:t>
            </w:r>
          </w:p>
        </w:tc>
      </w:tr>
      <w:tr w:rsidR="000A2DC1" w14:paraId="460B3971" w14:textId="77777777">
        <w:trPr>
          <w:cantSplit/>
        </w:trPr>
        <w:tc>
          <w:tcPr>
            <w:tcW w:w="4896" w:type="dxa"/>
          </w:tcPr>
          <w:p w14:paraId="7F34F733" w14:textId="77777777" w:rsidR="000A2DC1" w:rsidRDefault="00000000">
            <w:r>
              <w:rPr>
                <w:sz w:val="16"/>
              </w:rPr>
              <w:t>IE-02 - ESP32 ↔ actuadores</w:t>
            </w:r>
          </w:p>
        </w:tc>
        <w:tc>
          <w:tcPr>
            <w:tcW w:w="4896" w:type="dxa"/>
          </w:tcPr>
          <w:p w14:paraId="2DFC6068" w14:textId="77777777" w:rsidR="000A2DC1" w:rsidRDefault="00000000">
            <w:r>
              <w:rPr>
                <w:sz w:val="16"/>
              </w:rPr>
              <w:t>Señales de control hacia MOSFET, relés, servomotores u otros drivers; las cargas usan alimentación externa.</w:t>
            </w:r>
          </w:p>
        </w:tc>
      </w:tr>
      <w:tr w:rsidR="000A2DC1" w14:paraId="4E6A45B0" w14:textId="77777777">
        <w:trPr>
          <w:cantSplit/>
        </w:trPr>
        <w:tc>
          <w:tcPr>
            <w:tcW w:w="4896" w:type="dxa"/>
          </w:tcPr>
          <w:p w14:paraId="37A77EB7" w14:textId="77777777" w:rsidR="000A2DC1" w:rsidRDefault="00000000">
            <w:r>
              <w:rPr>
                <w:sz w:val="16"/>
              </w:rPr>
              <w:t>IE-03 - ESP32 ↔ servidor</w:t>
            </w:r>
          </w:p>
        </w:tc>
        <w:tc>
          <w:tcPr>
            <w:tcW w:w="4896" w:type="dxa"/>
          </w:tcPr>
          <w:p w14:paraId="2FB50414" w14:textId="77777777" w:rsidR="000A2DC1" w:rsidRDefault="00000000">
            <w:r>
              <w:rPr>
                <w:sz w:val="16"/>
              </w:rPr>
              <w:t>Wi-Fi y MQTT/TLS para telemetría, estados, eventos, configuraciones y comandos.</w:t>
            </w:r>
          </w:p>
        </w:tc>
      </w:tr>
      <w:tr w:rsidR="000A2DC1" w14:paraId="753BD10D" w14:textId="77777777">
        <w:trPr>
          <w:cantSplit/>
        </w:trPr>
        <w:tc>
          <w:tcPr>
            <w:tcW w:w="4896" w:type="dxa"/>
          </w:tcPr>
          <w:p w14:paraId="5E004348" w14:textId="77777777" w:rsidR="000A2DC1" w:rsidRDefault="00000000">
            <w:r>
              <w:rPr>
                <w:sz w:val="16"/>
              </w:rPr>
              <w:t>IE-04 - Android ↔ backend</w:t>
            </w:r>
          </w:p>
        </w:tc>
        <w:tc>
          <w:tcPr>
            <w:tcW w:w="4896" w:type="dxa"/>
          </w:tcPr>
          <w:p w14:paraId="4B2212E6" w14:textId="77777777" w:rsidR="000A2DC1" w:rsidRDefault="00000000">
            <w:r>
              <w:rPr>
                <w:sz w:val="16"/>
              </w:rPr>
              <w:t>HTTPS/REST para autenticación, dispositivos, perfiles, configuración, historial, alertas y acciones remotas.</w:t>
            </w:r>
          </w:p>
        </w:tc>
      </w:tr>
      <w:tr w:rsidR="000A2DC1" w14:paraId="2CDB3098" w14:textId="77777777">
        <w:trPr>
          <w:cantSplit/>
        </w:trPr>
        <w:tc>
          <w:tcPr>
            <w:tcW w:w="4896" w:type="dxa"/>
          </w:tcPr>
          <w:p w14:paraId="12CFD537" w14:textId="77777777" w:rsidR="000A2DC1" w:rsidRDefault="00000000">
            <w:r>
              <w:rPr>
                <w:sz w:val="16"/>
              </w:rPr>
              <w:t>IE-05 - Backend ↔ PostgreSQL</w:t>
            </w:r>
          </w:p>
        </w:tc>
        <w:tc>
          <w:tcPr>
            <w:tcW w:w="4896" w:type="dxa"/>
          </w:tcPr>
          <w:p w14:paraId="4A334B43" w14:textId="77777777" w:rsidR="000A2DC1" w:rsidRDefault="00000000">
            <w:r>
              <w:rPr>
                <w:sz w:val="16"/>
              </w:rPr>
              <w:t>Persistencia de usuarios, dispositivos, perfiles, configuraciones, mediciones, alertas y eventos.</w:t>
            </w:r>
          </w:p>
        </w:tc>
      </w:tr>
      <w:tr w:rsidR="000A2DC1" w14:paraId="5F36EFCB" w14:textId="77777777">
        <w:trPr>
          <w:cantSplit/>
        </w:trPr>
        <w:tc>
          <w:tcPr>
            <w:tcW w:w="4896" w:type="dxa"/>
          </w:tcPr>
          <w:p w14:paraId="6FE3F63B" w14:textId="77777777" w:rsidR="000A2DC1" w:rsidRDefault="00000000">
            <w:r>
              <w:rPr>
                <w:sz w:val="16"/>
              </w:rPr>
              <w:t>IE-06 - Backend ↔ Mosquitto</w:t>
            </w:r>
          </w:p>
        </w:tc>
        <w:tc>
          <w:tcPr>
            <w:tcW w:w="4896" w:type="dxa"/>
          </w:tcPr>
          <w:p w14:paraId="176A2C6C" w14:textId="77777777" w:rsidR="000A2DC1" w:rsidRDefault="00000000">
            <w:r>
              <w:rPr>
                <w:sz w:val="16"/>
              </w:rPr>
              <w:t>Recepción de telemetría y publicación de configuraciones/comandos hacia los dispositivos.</w:t>
            </w:r>
          </w:p>
        </w:tc>
      </w:tr>
      <w:tr w:rsidR="000A2DC1" w14:paraId="18373363" w14:textId="77777777">
        <w:trPr>
          <w:cantSplit/>
        </w:trPr>
        <w:tc>
          <w:tcPr>
            <w:tcW w:w="4896" w:type="dxa"/>
          </w:tcPr>
          <w:p w14:paraId="599A204D" w14:textId="77777777" w:rsidR="000A2DC1" w:rsidRDefault="00000000">
            <w:r>
              <w:rPr>
                <w:sz w:val="16"/>
              </w:rPr>
              <w:t>IE-07 - Backend ↔ FCM</w:t>
            </w:r>
          </w:p>
        </w:tc>
        <w:tc>
          <w:tcPr>
            <w:tcW w:w="4896" w:type="dxa"/>
          </w:tcPr>
          <w:p w14:paraId="08D616D9" w14:textId="77777777" w:rsidR="000A2DC1" w:rsidRDefault="00000000">
            <w:r>
              <w:rPr>
                <w:sz w:val="16"/>
              </w:rPr>
              <w:t>Envío de notificaciones push a la aplicación Android.</w:t>
            </w:r>
          </w:p>
        </w:tc>
      </w:tr>
    </w:tbl>
    <w:p w14:paraId="18BB2B6B" w14:textId="77777777" w:rsidR="000A2DC1" w:rsidRDefault="000A2DC1"/>
    <w:p w14:paraId="5F7D622A" w14:textId="77777777" w:rsidR="000A2DC1" w:rsidRDefault="00000000">
      <w:pPr>
        <w:spacing w:before="160" w:after="80"/>
      </w:pPr>
      <w:r>
        <w:rPr>
          <w:b/>
          <w:sz w:val="28"/>
        </w:rPr>
        <w:t>Cobertura por componente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1"/>
        <w:gridCol w:w="4891"/>
      </w:tblGrid>
      <w:tr w:rsidR="000A2DC1" w14:paraId="45790ECA" w14:textId="77777777">
        <w:trPr>
          <w:cantSplit/>
          <w:tblHeader/>
        </w:trPr>
        <w:tc>
          <w:tcPr>
            <w:tcW w:w="4896" w:type="dxa"/>
          </w:tcPr>
          <w:p w14:paraId="682BCB3C" w14:textId="77777777" w:rsidR="000A2DC1" w:rsidRDefault="00000000">
            <w:r>
              <w:rPr>
                <w:b/>
                <w:sz w:val="16"/>
              </w:rPr>
              <w:t>Componente</w:t>
            </w:r>
          </w:p>
        </w:tc>
        <w:tc>
          <w:tcPr>
            <w:tcW w:w="4896" w:type="dxa"/>
          </w:tcPr>
          <w:p w14:paraId="73209ECD" w14:textId="77777777" w:rsidR="000A2DC1" w:rsidRDefault="00000000">
            <w:r>
              <w:rPr>
                <w:b/>
                <w:sz w:val="16"/>
              </w:rPr>
              <w:t>Cobertura de requisitos</w:t>
            </w:r>
          </w:p>
        </w:tc>
      </w:tr>
      <w:tr w:rsidR="000A2DC1" w14:paraId="692CFBE2" w14:textId="77777777">
        <w:trPr>
          <w:cantSplit/>
        </w:trPr>
        <w:tc>
          <w:tcPr>
            <w:tcW w:w="4896" w:type="dxa"/>
          </w:tcPr>
          <w:p w14:paraId="50394003" w14:textId="77777777" w:rsidR="000A2DC1" w:rsidRDefault="00000000">
            <w:r>
              <w:rPr>
                <w:sz w:val="16"/>
              </w:rPr>
              <w:t>Hardware y sistema embebido</w:t>
            </w:r>
          </w:p>
        </w:tc>
        <w:tc>
          <w:tcPr>
            <w:tcW w:w="4896" w:type="dxa"/>
          </w:tcPr>
          <w:p w14:paraId="3F598AC2" w14:textId="77777777" w:rsidR="000A2DC1" w:rsidRDefault="00000000">
            <w:r>
              <w:rPr>
                <w:sz w:val="16"/>
              </w:rPr>
              <w:t>ESP32, sensores, bomba principal, iluminación, cuatro canales de dosificación, alimentación y drivers.</w:t>
            </w:r>
          </w:p>
        </w:tc>
      </w:tr>
      <w:tr w:rsidR="000A2DC1" w14:paraId="04ABB961" w14:textId="77777777">
        <w:trPr>
          <w:cantSplit/>
        </w:trPr>
        <w:tc>
          <w:tcPr>
            <w:tcW w:w="4896" w:type="dxa"/>
          </w:tcPr>
          <w:p w14:paraId="7DC7EAE9" w14:textId="77777777" w:rsidR="000A2DC1" w:rsidRDefault="00000000">
            <w:r>
              <w:rPr>
                <w:sz w:val="16"/>
              </w:rPr>
              <w:t>Firmware</w:t>
            </w:r>
          </w:p>
        </w:tc>
        <w:tc>
          <w:tcPr>
            <w:tcW w:w="4896" w:type="dxa"/>
          </w:tcPr>
          <w:p w14:paraId="798BD65D" w14:textId="77777777" w:rsidR="000A2DC1" w:rsidRDefault="00000000">
            <w:r>
              <w:rPr>
                <w:sz w:val="16"/>
              </w:rPr>
              <w:t>Lecturas, validación, temporización, control local, seguridad, realimentación, persistencia crítica y reconexión.</w:t>
            </w:r>
          </w:p>
        </w:tc>
      </w:tr>
      <w:tr w:rsidR="000A2DC1" w14:paraId="34925241" w14:textId="77777777">
        <w:trPr>
          <w:cantSplit/>
        </w:trPr>
        <w:tc>
          <w:tcPr>
            <w:tcW w:w="4896" w:type="dxa"/>
          </w:tcPr>
          <w:p w14:paraId="4AF38100" w14:textId="77777777" w:rsidR="000A2DC1" w:rsidRDefault="00000000">
            <w:r>
              <w:rPr>
                <w:sz w:val="16"/>
              </w:rPr>
              <w:t>Backend y nube</w:t>
            </w:r>
          </w:p>
        </w:tc>
        <w:tc>
          <w:tcPr>
            <w:tcW w:w="4896" w:type="dxa"/>
          </w:tcPr>
          <w:p w14:paraId="7AA8B0C4" w14:textId="77777777" w:rsidR="000A2DC1" w:rsidRDefault="00000000">
            <w:r>
              <w:rPr>
                <w:sz w:val="16"/>
              </w:rPr>
              <w:t>Laravel API, autenticación, usuarios/dispositivos, perfiles, historial, alertas y coordinación remota.</w:t>
            </w:r>
          </w:p>
        </w:tc>
      </w:tr>
      <w:tr w:rsidR="000A2DC1" w14:paraId="69645A3A" w14:textId="77777777">
        <w:trPr>
          <w:cantSplit/>
        </w:trPr>
        <w:tc>
          <w:tcPr>
            <w:tcW w:w="4896" w:type="dxa"/>
          </w:tcPr>
          <w:p w14:paraId="6C6A559C" w14:textId="77777777" w:rsidR="000A2DC1" w:rsidRDefault="00000000">
            <w:r>
              <w:rPr>
                <w:sz w:val="16"/>
              </w:rPr>
              <w:t>Base de datos</w:t>
            </w:r>
          </w:p>
        </w:tc>
        <w:tc>
          <w:tcPr>
            <w:tcW w:w="4896" w:type="dxa"/>
          </w:tcPr>
          <w:p w14:paraId="4663453F" w14:textId="77777777" w:rsidR="000A2DC1" w:rsidRDefault="00000000">
            <w:r>
              <w:rPr>
                <w:sz w:val="16"/>
              </w:rPr>
              <w:t>PostgreSQL para usuarios, dispositivos, perfiles, configuraciones, mediciones, alertas y eventos.</w:t>
            </w:r>
          </w:p>
        </w:tc>
      </w:tr>
      <w:tr w:rsidR="000A2DC1" w14:paraId="5D24122D" w14:textId="77777777">
        <w:trPr>
          <w:cantSplit/>
        </w:trPr>
        <w:tc>
          <w:tcPr>
            <w:tcW w:w="4896" w:type="dxa"/>
          </w:tcPr>
          <w:p w14:paraId="49E642D4" w14:textId="77777777" w:rsidR="000A2DC1" w:rsidRDefault="00000000">
            <w:r>
              <w:rPr>
                <w:sz w:val="16"/>
              </w:rPr>
              <w:t>Frontend</w:t>
            </w:r>
          </w:p>
        </w:tc>
        <w:tc>
          <w:tcPr>
            <w:tcW w:w="4896" w:type="dxa"/>
          </w:tcPr>
          <w:p w14:paraId="219E9E1A" w14:textId="77777777" w:rsidR="000A2DC1" w:rsidRDefault="00000000">
            <w:r>
              <w:rPr>
                <w:sz w:val="16"/>
              </w:rPr>
              <w:t>Aplicación Android nativa para monitoreo, configuración, perfiles, alertas y controles permitidos.</w:t>
            </w:r>
          </w:p>
        </w:tc>
      </w:tr>
      <w:tr w:rsidR="000A2DC1" w14:paraId="432A1A52" w14:textId="77777777">
        <w:trPr>
          <w:cantSplit/>
        </w:trPr>
        <w:tc>
          <w:tcPr>
            <w:tcW w:w="4896" w:type="dxa"/>
          </w:tcPr>
          <w:p w14:paraId="4BDA342B" w14:textId="77777777" w:rsidR="000A2DC1" w:rsidRDefault="00000000">
            <w:r>
              <w:rPr>
                <w:sz w:val="16"/>
              </w:rPr>
              <w:t>Comunicación</w:t>
            </w:r>
          </w:p>
        </w:tc>
        <w:tc>
          <w:tcPr>
            <w:tcW w:w="4896" w:type="dxa"/>
          </w:tcPr>
          <w:p w14:paraId="0D103E13" w14:textId="77777777" w:rsidR="000A2DC1" w:rsidRDefault="00000000">
            <w:r>
              <w:rPr>
                <w:sz w:val="16"/>
              </w:rPr>
              <w:t>BLE previsto para alta inicial; MQTT/TLS dispositivo-servidor; HTTPS/REST Android-backend.</w:t>
            </w:r>
          </w:p>
        </w:tc>
      </w:tr>
      <w:tr w:rsidR="000A2DC1" w14:paraId="13E794FE" w14:textId="77777777">
        <w:trPr>
          <w:cantSplit/>
        </w:trPr>
        <w:tc>
          <w:tcPr>
            <w:tcW w:w="4896" w:type="dxa"/>
          </w:tcPr>
          <w:p w14:paraId="41409734" w14:textId="77777777" w:rsidR="000A2DC1" w:rsidRDefault="00000000">
            <w:r>
              <w:rPr>
                <w:sz w:val="16"/>
              </w:rPr>
              <w:t>Seguridad y fallos</w:t>
            </w:r>
          </w:p>
        </w:tc>
        <w:tc>
          <w:tcPr>
            <w:tcW w:w="4896" w:type="dxa"/>
          </w:tcPr>
          <w:p w14:paraId="65F57071" w14:textId="77777777" w:rsidR="000A2DC1" w:rsidRDefault="00000000">
            <w:r>
              <w:rPr>
                <w:sz w:val="16"/>
              </w:rPr>
              <w:t>Cifrado, protección de credenciales, límites de dosificación, estado seguro, operación offline, detección de fallos y reconexión.</w:t>
            </w:r>
          </w:p>
        </w:tc>
      </w:tr>
    </w:tbl>
    <w:p w14:paraId="364B8401" w14:textId="77777777" w:rsidR="000A2DC1" w:rsidRDefault="000A2DC1"/>
    <w:p w14:paraId="0A13E8E4" w14:textId="77777777" w:rsidR="000A2DC1" w:rsidRDefault="00000000">
      <w:pPr>
        <w:spacing w:before="160" w:after="80"/>
      </w:pPr>
      <w:r>
        <w:rPr>
          <w:b/>
          <w:sz w:val="28"/>
        </w:rPr>
        <w:lastRenderedPageBreak/>
        <w:t>Glosario breve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1"/>
        <w:gridCol w:w="4891"/>
      </w:tblGrid>
      <w:tr w:rsidR="000A2DC1" w14:paraId="643251FF" w14:textId="77777777">
        <w:trPr>
          <w:cantSplit/>
          <w:tblHeader/>
        </w:trPr>
        <w:tc>
          <w:tcPr>
            <w:tcW w:w="4896" w:type="dxa"/>
          </w:tcPr>
          <w:p w14:paraId="38DA3417" w14:textId="77777777" w:rsidR="000A2DC1" w:rsidRDefault="00000000">
            <w:r>
              <w:rPr>
                <w:b/>
                <w:sz w:val="16"/>
              </w:rPr>
              <w:t>Término</w:t>
            </w:r>
          </w:p>
        </w:tc>
        <w:tc>
          <w:tcPr>
            <w:tcW w:w="4896" w:type="dxa"/>
          </w:tcPr>
          <w:p w14:paraId="260D3837" w14:textId="77777777" w:rsidR="000A2DC1" w:rsidRDefault="00000000">
            <w:r>
              <w:rPr>
                <w:b/>
                <w:sz w:val="16"/>
              </w:rPr>
              <w:t>Definición</w:t>
            </w:r>
          </w:p>
        </w:tc>
      </w:tr>
      <w:tr w:rsidR="000A2DC1" w14:paraId="13F6CA14" w14:textId="77777777">
        <w:trPr>
          <w:cantSplit/>
        </w:trPr>
        <w:tc>
          <w:tcPr>
            <w:tcW w:w="4896" w:type="dxa"/>
          </w:tcPr>
          <w:p w14:paraId="7980906E" w14:textId="77777777" w:rsidR="000A2DC1" w:rsidRDefault="00000000">
            <w:r>
              <w:rPr>
                <w:sz w:val="16"/>
              </w:rPr>
              <w:t>HydroMate</w:t>
            </w:r>
          </w:p>
        </w:tc>
        <w:tc>
          <w:tcPr>
            <w:tcW w:w="4896" w:type="dxa"/>
          </w:tcPr>
          <w:p w14:paraId="5431C246" w14:textId="77777777" w:rsidR="000A2DC1" w:rsidRDefault="00000000">
            <w:r>
              <w:rPr>
                <w:sz w:val="16"/>
              </w:rPr>
              <w:t>Sistema hidropónico vertical automatizado desarrollado en el proyecto.</w:t>
            </w:r>
          </w:p>
        </w:tc>
      </w:tr>
      <w:tr w:rsidR="000A2DC1" w14:paraId="08BE2690" w14:textId="77777777">
        <w:trPr>
          <w:cantSplit/>
        </w:trPr>
        <w:tc>
          <w:tcPr>
            <w:tcW w:w="4896" w:type="dxa"/>
          </w:tcPr>
          <w:p w14:paraId="7DB32226" w14:textId="77777777" w:rsidR="000A2DC1" w:rsidRDefault="00000000">
            <w:r>
              <w:rPr>
                <w:sz w:val="16"/>
              </w:rPr>
              <w:t>ESP32</w:t>
            </w:r>
          </w:p>
        </w:tc>
        <w:tc>
          <w:tcPr>
            <w:tcW w:w="4896" w:type="dxa"/>
          </w:tcPr>
          <w:p w14:paraId="5C32178B" w14:textId="77777777" w:rsidR="000A2DC1" w:rsidRDefault="00000000">
            <w:r>
              <w:rPr>
                <w:sz w:val="16"/>
              </w:rPr>
              <w:t>Microcontrolador principal encargado del monitoreo, automatización y comunicación local.</w:t>
            </w:r>
          </w:p>
        </w:tc>
      </w:tr>
      <w:tr w:rsidR="000A2DC1" w14:paraId="3952C95D" w14:textId="77777777">
        <w:trPr>
          <w:cantSplit/>
        </w:trPr>
        <w:tc>
          <w:tcPr>
            <w:tcW w:w="4896" w:type="dxa"/>
          </w:tcPr>
          <w:p w14:paraId="01DA077B" w14:textId="77777777" w:rsidR="000A2DC1" w:rsidRDefault="00000000">
            <w:r>
              <w:rPr>
                <w:sz w:val="16"/>
              </w:rPr>
              <w:t>pH</w:t>
            </w:r>
          </w:p>
        </w:tc>
        <w:tc>
          <w:tcPr>
            <w:tcW w:w="4896" w:type="dxa"/>
          </w:tcPr>
          <w:p w14:paraId="245DB0C2" w14:textId="77777777" w:rsidR="000A2DC1" w:rsidRDefault="00000000">
            <w:r>
              <w:rPr>
                <w:sz w:val="16"/>
              </w:rPr>
              <w:t>Medida de acidez o alcalinidad de la solución nutritiva.</w:t>
            </w:r>
          </w:p>
        </w:tc>
      </w:tr>
      <w:tr w:rsidR="000A2DC1" w14:paraId="0FB38A52" w14:textId="77777777">
        <w:trPr>
          <w:cantSplit/>
        </w:trPr>
        <w:tc>
          <w:tcPr>
            <w:tcW w:w="4896" w:type="dxa"/>
          </w:tcPr>
          <w:p w14:paraId="3803B8D2" w14:textId="77777777" w:rsidR="000A2DC1" w:rsidRDefault="00000000">
            <w:r>
              <w:rPr>
                <w:sz w:val="16"/>
              </w:rPr>
              <w:t>TDS</w:t>
            </w:r>
          </w:p>
        </w:tc>
        <w:tc>
          <w:tcPr>
            <w:tcW w:w="4896" w:type="dxa"/>
          </w:tcPr>
          <w:p w14:paraId="01D6276F" w14:textId="77777777" w:rsidR="000A2DC1" w:rsidRDefault="00000000">
            <w:r>
              <w:rPr>
                <w:sz w:val="16"/>
              </w:rPr>
              <w:t>Sólidos disueltos totales; se utilizan como aproximación de la concentración de nutrientes.</w:t>
            </w:r>
          </w:p>
        </w:tc>
      </w:tr>
      <w:tr w:rsidR="000A2DC1" w14:paraId="4C9429BA" w14:textId="77777777">
        <w:trPr>
          <w:cantSplit/>
        </w:trPr>
        <w:tc>
          <w:tcPr>
            <w:tcW w:w="4896" w:type="dxa"/>
          </w:tcPr>
          <w:p w14:paraId="75CE19B8" w14:textId="77777777" w:rsidR="000A2DC1" w:rsidRDefault="00000000">
            <w:r>
              <w:rPr>
                <w:sz w:val="16"/>
              </w:rPr>
              <w:t>Perfil de cultivo</w:t>
            </w:r>
          </w:p>
        </w:tc>
        <w:tc>
          <w:tcPr>
            <w:tcW w:w="4896" w:type="dxa"/>
          </w:tcPr>
          <w:p w14:paraId="7EBDA5F2" w14:textId="77777777" w:rsidR="000A2DC1" w:rsidRDefault="00000000">
            <w:r>
              <w:rPr>
                <w:sz w:val="16"/>
              </w:rPr>
              <w:t>Conjunto de parámetros de pH, TDS, recirculación, iluminación, alertas y límites de operación.</w:t>
            </w:r>
          </w:p>
        </w:tc>
      </w:tr>
      <w:tr w:rsidR="000A2DC1" w14:paraId="47428068" w14:textId="77777777">
        <w:trPr>
          <w:cantSplit/>
        </w:trPr>
        <w:tc>
          <w:tcPr>
            <w:tcW w:w="4896" w:type="dxa"/>
          </w:tcPr>
          <w:p w14:paraId="6B11A54D" w14:textId="77777777" w:rsidR="000A2DC1" w:rsidRDefault="00000000">
            <w:r>
              <w:rPr>
                <w:sz w:val="16"/>
              </w:rPr>
              <w:t>MQTT</w:t>
            </w:r>
          </w:p>
        </w:tc>
        <w:tc>
          <w:tcPr>
            <w:tcW w:w="4896" w:type="dxa"/>
          </w:tcPr>
          <w:p w14:paraId="1EFF67EC" w14:textId="77777777" w:rsidR="000A2DC1" w:rsidRDefault="00000000">
            <w:r>
              <w:rPr>
                <w:sz w:val="16"/>
              </w:rPr>
              <w:t>Protocolo de mensajería utilizado entre HydroMate y el servidor.</w:t>
            </w:r>
          </w:p>
        </w:tc>
      </w:tr>
      <w:tr w:rsidR="000A2DC1" w14:paraId="4CB76402" w14:textId="77777777">
        <w:trPr>
          <w:cantSplit/>
        </w:trPr>
        <w:tc>
          <w:tcPr>
            <w:tcW w:w="4896" w:type="dxa"/>
          </w:tcPr>
          <w:p w14:paraId="5D44EE0C" w14:textId="77777777" w:rsidR="000A2DC1" w:rsidRDefault="00000000">
            <w:r>
              <w:rPr>
                <w:sz w:val="16"/>
              </w:rPr>
              <w:t>TLS</w:t>
            </w:r>
          </w:p>
        </w:tc>
        <w:tc>
          <w:tcPr>
            <w:tcW w:w="4896" w:type="dxa"/>
          </w:tcPr>
          <w:p w14:paraId="386D1B26" w14:textId="77777777" w:rsidR="000A2DC1" w:rsidRDefault="00000000">
            <w:r>
              <w:rPr>
                <w:sz w:val="16"/>
              </w:rPr>
              <w:t>Mecanismo de cifrado utilizado para proteger la comunicación MQTT.</w:t>
            </w:r>
          </w:p>
        </w:tc>
      </w:tr>
      <w:tr w:rsidR="000A2DC1" w14:paraId="22D5122C" w14:textId="77777777">
        <w:trPr>
          <w:cantSplit/>
        </w:trPr>
        <w:tc>
          <w:tcPr>
            <w:tcW w:w="4896" w:type="dxa"/>
          </w:tcPr>
          <w:p w14:paraId="32848D73" w14:textId="77777777" w:rsidR="000A2DC1" w:rsidRDefault="00000000">
            <w:r>
              <w:rPr>
                <w:sz w:val="16"/>
              </w:rPr>
              <w:t>REST API</w:t>
            </w:r>
          </w:p>
        </w:tc>
        <w:tc>
          <w:tcPr>
            <w:tcW w:w="4896" w:type="dxa"/>
          </w:tcPr>
          <w:p w14:paraId="22333DC2" w14:textId="77777777" w:rsidR="000A2DC1" w:rsidRDefault="00000000">
            <w:r>
              <w:rPr>
                <w:sz w:val="16"/>
              </w:rPr>
              <w:t>Interfaz utilizada entre la aplicación Android y Laravel mediante HTTPS.</w:t>
            </w:r>
          </w:p>
        </w:tc>
      </w:tr>
      <w:tr w:rsidR="000A2DC1" w14:paraId="503BC5AA" w14:textId="77777777">
        <w:trPr>
          <w:cantSplit/>
        </w:trPr>
        <w:tc>
          <w:tcPr>
            <w:tcW w:w="4896" w:type="dxa"/>
          </w:tcPr>
          <w:p w14:paraId="6326DB87" w14:textId="77777777" w:rsidR="000A2DC1" w:rsidRDefault="00000000">
            <w:r>
              <w:rPr>
                <w:sz w:val="16"/>
              </w:rPr>
              <w:t>Backend</w:t>
            </w:r>
          </w:p>
        </w:tc>
        <w:tc>
          <w:tcPr>
            <w:tcW w:w="4896" w:type="dxa"/>
          </w:tcPr>
          <w:p w14:paraId="64C0B710" w14:textId="77777777" w:rsidR="000A2DC1" w:rsidRDefault="00000000">
            <w:r>
              <w:rPr>
                <w:sz w:val="16"/>
              </w:rPr>
              <w:t>Componente Laravel encargado de usuarios, dispositivos, perfiles, historial, alertas y coordinación remota.</w:t>
            </w:r>
          </w:p>
        </w:tc>
      </w:tr>
      <w:tr w:rsidR="000A2DC1" w14:paraId="21A166AC" w14:textId="77777777">
        <w:trPr>
          <w:cantSplit/>
        </w:trPr>
        <w:tc>
          <w:tcPr>
            <w:tcW w:w="4896" w:type="dxa"/>
          </w:tcPr>
          <w:p w14:paraId="201AF755" w14:textId="77777777" w:rsidR="000A2DC1" w:rsidRDefault="00000000">
            <w:r>
              <w:rPr>
                <w:sz w:val="16"/>
              </w:rPr>
              <w:t>Broker MQTT</w:t>
            </w:r>
          </w:p>
        </w:tc>
        <w:tc>
          <w:tcPr>
            <w:tcW w:w="4896" w:type="dxa"/>
          </w:tcPr>
          <w:p w14:paraId="458F32EC" w14:textId="77777777" w:rsidR="000A2DC1" w:rsidRDefault="00000000">
            <w:r>
              <w:rPr>
                <w:sz w:val="16"/>
              </w:rPr>
              <w:t>Servicio Mosquitto encargado de recibir y distribuir mensajes MQTT.</w:t>
            </w:r>
          </w:p>
        </w:tc>
      </w:tr>
      <w:tr w:rsidR="000A2DC1" w14:paraId="42FD4942" w14:textId="77777777">
        <w:trPr>
          <w:cantSplit/>
        </w:trPr>
        <w:tc>
          <w:tcPr>
            <w:tcW w:w="4896" w:type="dxa"/>
          </w:tcPr>
          <w:p w14:paraId="47EC8D48" w14:textId="77777777" w:rsidR="000A2DC1" w:rsidRDefault="00000000">
            <w:r>
              <w:rPr>
                <w:sz w:val="16"/>
              </w:rPr>
              <w:t>PostgreSQL</w:t>
            </w:r>
          </w:p>
        </w:tc>
        <w:tc>
          <w:tcPr>
            <w:tcW w:w="4896" w:type="dxa"/>
          </w:tcPr>
          <w:p w14:paraId="58F4D0DB" w14:textId="77777777" w:rsidR="000A2DC1" w:rsidRDefault="00000000">
            <w:r>
              <w:rPr>
                <w:sz w:val="16"/>
              </w:rPr>
              <w:t>Sistema de base de datos utilizado para almacenar la información de HydroMate.</w:t>
            </w:r>
          </w:p>
        </w:tc>
      </w:tr>
      <w:tr w:rsidR="000A2DC1" w14:paraId="1ABF0A1B" w14:textId="77777777">
        <w:trPr>
          <w:cantSplit/>
        </w:trPr>
        <w:tc>
          <w:tcPr>
            <w:tcW w:w="4896" w:type="dxa"/>
          </w:tcPr>
          <w:p w14:paraId="09F051CE" w14:textId="77777777" w:rsidR="000A2DC1" w:rsidRDefault="00000000">
            <w:r>
              <w:rPr>
                <w:sz w:val="16"/>
              </w:rPr>
              <w:t>BLE</w:t>
            </w:r>
          </w:p>
        </w:tc>
        <w:tc>
          <w:tcPr>
            <w:tcW w:w="4896" w:type="dxa"/>
          </w:tcPr>
          <w:p w14:paraId="637F03BB" w14:textId="77777777" w:rsidR="000A2DC1" w:rsidRDefault="00000000">
            <w:r>
              <w:rPr>
                <w:sz w:val="16"/>
              </w:rPr>
              <w:t>Bluetooth Low Energy; tecnología prevista para el aprovisionamiento inicial de Wi-Fi desde Android.</w:t>
            </w:r>
          </w:p>
        </w:tc>
      </w:tr>
      <w:tr w:rsidR="000A2DC1" w14:paraId="0CCD91C9" w14:textId="77777777">
        <w:trPr>
          <w:cantSplit/>
        </w:trPr>
        <w:tc>
          <w:tcPr>
            <w:tcW w:w="4896" w:type="dxa"/>
          </w:tcPr>
          <w:p w14:paraId="2DF37A3D" w14:textId="77777777" w:rsidR="000A2DC1" w:rsidRDefault="00000000">
            <w:r>
              <w:rPr>
                <w:sz w:val="16"/>
              </w:rPr>
              <w:t>FCM</w:t>
            </w:r>
          </w:p>
        </w:tc>
        <w:tc>
          <w:tcPr>
            <w:tcW w:w="4896" w:type="dxa"/>
          </w:tcPr>
          <w:p w14:paraId="70A53420" w14:textId="77777777" w:rsidR="000A2DC1" w:rsidRDefault="00000000">
            <w:r>
              <w:rPr>
                <w:sz w:val="16"/>
              </w:rPr>
              <w:t>Firebase Cloud Messaging; servicio utilizado para enviar notificaciones push.</w:t>
            </w:r>
          </w:p>
        </w:tc>
      </w:tr>
      <w:tr w:rsidR="000A2DC1" w14:paraId="554E7D36" w14:textId="77777777">
        <w:trPr>
          <w:cantSplit/>
        </w:trPr>
        <w:tc>
          <w:tcPr>
            <w:tcW w:w="4896" w:type="dxa"/>
          </w:tcPr>
          <w:p w14:paraId="455E7DB2" w14:textId="77777777" w:rsidR="000A2DC1" w:rsidRDefault="00000000">
            <w:r>
              <w:rPr>
                <w:sz w:val="16"/>
              </w:rPr>
              <w:t>Dosificación en lazo cerrado</w:t>
            </w:r>
          </w:p>
        </w:tc>
        <w:tc>
          <w:tcPr>
            <w:tcW w:w="4896" w:type="dxa"/>
          </w:tcPr>
          <w:p w14:paraId="5508FFE9" w14:textId="77777777" w:rsidR="000A2DC1" w:rsidRDefault="00000000">
            <w:r>
              <w:rPr>
                <w:sz w:val="16"/>
              </w:rPr>
              <w:t>Proceso de medir, dosificar una cantidad controlada, mezclar, volver a medir y decidir si se requiere otra corrección.</w:t>
            </w:r>
          </w:p>
        </w:tc>
      </w:tr>
      <w:tr w:rsidR="000A2DC1" w14:paraId="1934FBD4" w14:textId="77777777">
        <w:trPr>
          <w:cantSplit/>
        </w:trPr>
        <w:tc>
          <w:tcPr>
            <w:tcW w:w="4896" w:type="dxa"/>
          </w:tcPr>
          <w:p w14:paraId="3F266C37" w14:textId="77777777" w:rsidR="000A2DC1" w:rsidRDefault="00000000">
            <w:r>
              <w:rPr>
                <w:sz w:val="16"/>
              </w:rPr>
              <w:t>Válvula pinch</w:t>
            </w:r>
          </w:p>
        </w:tc>
        <w:tc>
          <w:tcPr>
            <w:tcW w:w="4896" w:type="dxa"/>
          </w:tcPr>
          <w:p w14:paraId="40124D87" w14:textId="77777777" w:rsidR="000A2DC1" w:rsidRDefault="00000000">
            <w:r>
              <w:rPr>
                <w:sz w:val="16"/>
              </w:rPr>
              <w:t>Mecanismo que controla el flujo comprimiendo externamente una manguera flexible.</w:t>
            </w:r>
          </w:p>
        </w:tc>
      </w:tr>
      <w:tr w:rsidR="000A2DC1" w14:paraId="357D9026" w14:textId="77777777">
        <w:trPr>
          <w:cantSplit/>
        </w:trPr>
        <w:tc>
          <w:tcPr>
            <w:tcW w:w="4896" w:type="dxa"/>
          </w:tcPr>
          <w:p w14:paraId="20ADA7F1" w14:textId="77777777" w:rsidR="000A2DC1" w:rsidRDefault="00000000">
            <w:r>
              <w:rPr>
                <w:sz w:val="16"/>
              </w:rPr>
              <w:t>Fail-safe</w:t>
            </w:r>
          </w:p>
        </w:tc>
        <w:tc>
          <w:tcPr>
            <w:tcW w:w="4896" w:type="dxa"/>
          </w:tcPr>
          <w:p w14:paraId="41109DAB" w14:textId="77777777" w:rsidR="000A2DC1" w:rsidRDefault="00000000">
            <w:r>
              <w:rPr>
                <w:sz w:val="16"/>
              </w:rPr>
              <w:t>Diseño que lleva un componente a un estado seguro ante una falla; por ejemplo, líneas de dosificación cerradas sin energía.</w:t>
            </w:r>
          </w:p>
        </w:tc>
      </w:tr>
    </w:tbl>
    <w:p w14:paraId="2D0FD247" w14:textId="77777777" w:rsidR="000A2DC1" w:rsidRDefault="000A2DC1"/>
    <w:sectPr w:rsidR="000A2DC1" w:rsidSect="00A34ECD">
      <w:pgSz w:w="12240" w:h="15840"/>
      <w:pgMar w:top="1152" w:right="1224" w:bottom="1152" w:left="1224" w:header="720" w:footer="720" w:gutter="0"/>
      <w:pgBorders w:offsetFrom="page">
        <w:top w:val="thickThinSmallGap" w:sz="18" w:space="24" w:color="00B050"/>
        <w:left w:val="thickThinSmallGap" w:sz="18" w:space="24" w:color="00B050"/>
        <w:bottom w:val="thinThickSmallGap" w:sz="18" w:space="24" w:color="00B050"/>
        <w:right w:val="thinThickSmallGap" w:sz="18" w:space="24" w:color="00B05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826333">
    <w:abstractNumId w:val="8"/>
  </w:num>
  <w:num w:numId="2" w16cid:durableId="568226999">
    <w:abstractNumId w:val="6"/>
  </w:num>
  <w:num w:numId="3" w16cid:durableId="1319116877">
    <w:abstractNumId w:val="5"/>
  </w:num>
  <w:num w:numId="4" w16cid:durableId="814836473">
    <w:abstractNumId w:val="4"/>
  </w:num>
  <w:num w:numId="5" w16cid:durableId="1874533189">
    <w:abstractNumId w:val="7"/>
  </w:num>
  <w:num w:numId="6" w16cid:durableId="1431896663">
    <w:abstractNumId w:val="3"/>
  </w:num>
  <w:num w:numId="7" w16cid:durableId="328875539">
    <w:abstractNumId w:val="2"/>
  </w:num>
  <w:num w:numId="8" w16cid:durableId="938219587">
    <w:abstractNumId w:val="1"/>
  </w:num>
  <w:num w:numId="9" w16cid:durableId="585459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2DC1"/>
    <w:rsid w:val="00106F59"/>
    <w:rsid w:val="0015074B"/>
    <w:rsid w:val="0029639D"/>
    <w:rsid w:val="002D0552"/>
    <w:rsid w:val="00326F90"/>
    <w:rsid w:val="00581C08"/>
    <w:rsid w:val="006E2AF9"/>
    <w:rsid w:val="00A34ECD"/>
    <w:rsid w:val="00AA1D8D"/>
    <w:rsid w:val="00AE619F"/>
    <w:rsid w:val="00B47730"/>
    <w:rsid w:val="00C900CE"/>
    <w:rsid w:val="00CB0664"/>
    <w:rsid w:val="00E71689"/>
    <w:rsid w:val="00F670C1"/>
    <w:rsid w:val="00FC693F"/>
    <w:rsid w:val="00FC7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6CB80D"/>
  <w14:defaultImageDpi w14:val="300"/>
  <w15:docId w15:val="{5491ED96-4DBF-4DF9-852F-32B94B821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2486</Words>
  <Characters>14176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DANNA BENIGBE CRUZ OSORIO</cp:lastModifiedBy>
  <cp:revision>2</cp:revision>
  <cp:lastPrinted>2026-09-17T04:27:00Z</cp:lastPrinted>
  <dcterms:created xsi:type="dcterms:W3CDTF">2026-10-08T04:21:00Z</dcterms:created>
  <dcterms:modified xsi:type="dcterms:W3CDTF">2026-10-08T04:21:00Z</dcterms:modified>
  <cp:category/>
</cp:coreProperties>
</file>