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 It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Team 05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14/04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Saki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Peter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Rayan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Arun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Prantik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Progress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(1): Name: Saki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restoring and cleaning up appsettings.json. Also supported feature validation and file cleanup.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with testing the claim and found item deletion logic, ensure file structures are synced.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Facing merge conflicts due to older branches still being worked 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(2): Name: Peter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Researched item claim workflows and how to connect claims to found items properly.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improving the view layer for claimed items and their association with users.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support with the updated database context changes.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(3): Name: Rayan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 refine claim functionality and collaborated on printer function update for found items to include a claim count.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claims data display and refactor claim models for clarity.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with deleted found items affecting claim-related test cases.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(4): Name: Arun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managing found items and their associations, and implemented partial logic for handling item status updates.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building out manage found item functionality and test user interactions.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features conflict with older found item implementations.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(5): Name: Prantik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validation issues during user registration, including usability improvements (typing commands like login/register/exit).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integration of registration validation with main flow, and begin documenting known validation issues.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clarification on edge cases for username/password rules.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