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7F28F">
      <w:pPr>
        <w:pStyle w:val="2"/>
        <w:pBdr>
          <w:top w:val="none" w:color="auto" w:sz="0" w:space="0"/>
          <w:left w:val="none" w:color="auto" w:sz="0" w:space="0"/>
          <w:bottom w:val="none" w:color="auto" w:sz="0" w:space="0"/>
          <w:right w:val="none" w:color="auto" w:sz="0" w:space="0"/>
          <w:between w:val="none" w:color="auto" w:sz="0" w:space="0"/>
        </w:pBdr>
        <w:bidi w:val="0"/>
        <w:rPr>
          <w:rFonts w:hint="eastAsia"/>
          <w:lang w:val="en-US"/>
        </w:rPr>
      </w:pPr>
      <w:r>
        <w:rPr>
          <w:rFonts w:hint="eastAsia"/>
          <w:lang w:val="en-US"/>
        </w:rPr>
        <w:t>西 超岛群重要地理实体</w:t>
      </w:r>
    </w:p>
    <w:p w14:paraId="0CF99161">
      <w:pPr>
        <w:pBdr>
          <w:top w:val="none" w:color="auto" w:sz="0" w:space="0"/>
          <w:left w:val="none" w:color="auto" w:sz="0" w:space="0"/>
          <w:bottom w:val="none" w:color="auto" w:sz="0" w:space="0"/>
          <w:right w:val="none" w:color="auto" w:sz="0" w:space="0"/>
          <w:between w:val="none" w:color="auto" w:sz="0" w:space="0"/>
        </w:pBdr>
        <w:bidi w:val="0"/>
        <w:jc w:val="right"/>
        <w:rPr>
          <w:rFonts w:hint="eastAsia"/>
          <w:lang w:val="en-US" w:eastAsia="zh-CN"/>
        </w:rPr>
      </w:pPr>
      <w:r>
        <w:rPr>
          <w:rFonts w:hint="eastAsia"/>
          <w:lang w:val="en-US" w:eastAsia="zh-CN"/>
        </w:rPr>
        <w:t>律</w:t>
      </w:r>
    </w:p>
    <w:p w14:paraId="73D4D781">
      <w:pPr>
        <w:pBdr>
          <w:top w:val="none" w:color="auto" w:sz="0" w:space="0"/>
          <w:left w:val="none" w:color="auto" w:sz="0" w:space="0"/>
          <w:bottom w:val="none" w:color="auto" w:sz="0" w:space="0"/>
          <w:right w:val="none" w:color="auto" w:sz="0" w:space="0"/>
          <w:between w:val="none" w:color="auto" w:sz="0" w:space="0"/>
        </w:pBdr>
        <w:bidi w:val="0"/>
        <w:jc w:val="right"/>
        <w:rPr>
          <w:rFonts w:hint="default"/>
          <w:lang w:val="en-US" w:eastAsia="zh-CN"/>
        </w:rPr>
      </w:pPr>
      <w:r>
        <w:rPr>
          <w:rFonts w:hint="eastAsia"/>
          <w:lang w:val="en-US" w:eastAsia="zh-CN"/>
        </w:rPr>
        <w:t>67调整1080日</w:t>
      </w:r>
    </w:p>
    <w:p w14:paraId="209C517B">
      <w:pPr>
        <w:pBdr>
          <w:top w:val="none" w:color="auto" w:sz="0" w:space="0"/>
          <w:left w:val="none" w:color="auto" w:sz="0" w:space="0"/>
          <w:bottom w:val="none" w:color="auto" w:sz="0" w:space="0"/>
          <w:right w:val="none" w:color="auto" w:sz="0" w:space="0"/>
          <w:between w:val="none" w:color="auto" w:sz="0" w:space="0"/>
        </w:pBdr>
        <w:bidi w:val="0"/>
        <w:jc w:val="right"/>
        <w:rPr>
          <w:rFonts w:hint="default"/>
          <w:lang w:val="en-US" w:eastAsia="zh-CN"/>
        </w:rPr>
        <w:sectPr>
          <w:headerReference r:id="rId3" w:type="default"/>
          <w:footerReference r:id="rId4" w:type="default"/>
          <w:pgSz w:w="11906" w:h="16838"/>
          <w:pgMar w:top="1440" w:right="1800" w:bottom="1440" w:left="1800" w:header="720" w:footer="720" w:gutter="0"/>
          <w:cols w:space="720" w:num="1"/>
          <w:docGrid w:linePitch="360" w:charSpace="0"/>
        </w:sectPr>
      </w:pPr>
    </w:p>
    <w:p w14:paraId="0D0153BA">
      <w:pPr>
        <w:pStyle w:val="2"/>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rPr>
        <w:t>卡文迪许实验室（Cavendish Laborator</w:t>
      </w:r>
      <w:r>
        <w:rPr>
          <w:rFonts w:hint="eastAsia"/>
          <w:lang w:val="en-US" w:eastAsia="zh-CN"/>
        </w:rPr>
        <w:t>y</w:t>
      </w:r>
      <w:r>
        <w:rPr>
          <w:rFonts w:hint="eastAsia"/>
          <w:lang w:val="en-US"/>
        </w:rPr>
        <w:t>）</w:t>
      </w:r>
    </w:p>
    <w:p w14:paraId="038AFAD8">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“若你向亨利</w:t>
      </w:r>
      <w:r>
        <w:rPr>
          <w:rFonts w:hint="eastAsia"/>
          <w:b w:val="0"/>
          <w:bCs w:val="0"/>
          <w:lang w:val="en-US" w:eastAsia="zh-CN"/>
        </w:rPr>
        <w:t>·卡文</w:t>
      </w:r>
      <w:r>
        <w:rPr>
          <w:rFonts w:hint="eastAsia"/>
          <w:lang w:val="en-US" w:eastAsia="zh-CN"/>
        </w:rPr>
        <w:t>迪许提起，要用他的名字为这座空岛命名，他多半会皱起眉头，避开你的目光，然后匆匆消失在实验室的走廊尽头。</w:t>
      </w:r>
    </w:p>
    <w:p w14:paraId="340BA238">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2B9756FB">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他是一位沉默的观察者，一个将毕生精力用于倾听世界低语的人。对于世俗的荣誉、头衔与掌声，他视若无物。在他的世界里，唯一值得追逐的，是未被言说的真理。他厌恶当时魔法师们将知识秘而不宣的行会传统，却并非出于对抗，而是源于一种纯粹得近乎固执的信念：理解世界的权利，应属于每一个愿意静心倾听的求知者。</w:t>
      </w:r>
    </w:p>
    <w:p w14:paraId="45885D1F">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25DE2E36">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最初，这间实验室只是他与少数几位同道避开喧嚣的静修之所。他们在这里测量了魔力场常数k与质量常数</w:t>
      </w:r>
      <m:oMath>
        <m:sSub>
          <m:sSubPr>
            <m:ctrlPr>
              <w:rPr>
                <w:rFonts w:hint="default" w:ascii="Cambria Math"/>
              </w:rPr>
            </m:ctrlPr>
          </m:sSubPr>
          <m:e>
            <m:r>
              <m:rPr/>
              <w:rPr>
                <w:rFonts w:hint="default" w:ascii="Cambria Math"/>
              </w:rPr>
              <m:t>κ</m:t>
            </m:r>
            <m:ctrlPr>
              <w:rPr>
                <w:rFonts w:hint="default" w:ascii="Cambria Math"/>
              </w:rPr>
            </m:ctrlPr>
          </m:e>
          <m:sub>
            <m:r>
              <m:rPr/>
              <w:rPr>
                <w:rFonts w:hint="default" w:ascii="Cambria Math"/>
              </w:rPr>
              <m:t>M</m:t>
            </m:r>
            <m:ctrlPr>
              <w:rPr>
                <w:rFonts w:hint="default" w:ascii="Cambria Math"/>
              </w:rPr>
            </m:ctrlPr>
          </m:sub>
        </m:sSub>
      </m:oMath>
      <w:r>
        <w:rPr>
          <w:rFonts w:hint="eastAsia"/>
          <w:lang w:val="en-US" w:eastAsia="zh-CN"/>
        </w:rPr>
        <w:t>，定义了能数（mal）。他未曾想过，这个始于寂静的学社，有朝一日会成长为一座传奇的人造空岛，成为空岛界知识与创新的灯塔。</w:t>
      </w:r>
    </w:p>
    <w:p w14:paraId="6DD16588">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55AB0411">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因此，‘卡文迪许’这个名字，至今提醒着所有研究员：真正的伟大，不在于名号的显赫，而在于那份甘于沉寂、却永不熄灭的理解世界的渴望。”</w:t>
      </w:r>
    </w:p>
    <w:p w14:paraId="52F98524">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402FE8EC">
      <w:pPr>
        <w:pBdr>
          <w:top w:val="none" w:color="auto" w:sz="0" w:space="0"/>
          <w:left w:val="none" w:color="auto" w:sz="0" w:space="0"/>
          <w:bottom w:val="none" w:color="auto" w:sz="0" w:space="0"/>
          <w:right w:val="none" w:color="auto" w:sz="0" w:space="0"/>
          <w:between w:val="none" w:color="auto" w:sz="0" w:space="0"/>
        </w:pBdr>
        <w:bidi w:val="0"/>
        <w:rPr>
          <w:rFonts w:hint="eastAsia"/>
          <w:b/>
          <w:bCs/>
        </w:rPr>
      </w:pPr>
      <w:r>
        <w:rPr>
          <w:rFonts w:hint="eastAsia"/>
          <w:b/>
          <w:bCs/>
        </w:rPr>
        <w:t>卡文迪许实验室，既是空岛界公认的顶尖高等学府与前沿科技研究集团，同时也指代其总部所在的、空岛界最大的人造空岛。</w:t>
      </w:r>
    </w:p>
    <w:p w14:paraId="282BCE65">
      <w:pPr>
        <w:pStyle w:val="4"/>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概况</w:t>
      </w:r>
    </w:p>
    <w:p w14:paraId="138470F8">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性质：顶尖高等学府与前沿科技研究集团</w:t>
      </w:r>
    </w:p>
    <w:p w14:paraId="5C5AA56A">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位置：西 超岛群，因东岛群的中西部</w:t>
      </w:r>
    </w:p>
    <w:p w14:paraId="06F27C1D">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r>
        <w:rPr>
          <w:rFonts w:hint="eastAsia"/>
          <w:lang w:val="en-US" w:eastAsia="zh-CN"/>
        </w:rPr>
        <w:t>空岛高度：180千米</w:t>
      </w:r>
    </w:p>
    <w:p w14:paraId="4F9C988B">
      <w:pPr>
        <w:pBdr>
          <w:top w:val="none" w:color="auto" w:sz="0" w:space="0"/>
          <w:left w:val="none" w:color="auto" w:sz="0" w:space="0"/>
          <w:bottom w:val="none" w:color="auto" w:sz="0" w:space="0"/>
          <w:right w:val="none" w:color="auto" w:sz="0" w:space="0"/>
          <w:between w:val="none" w:color="auto" w:sz="0" w:space="0"/>
        </w:pBdr>
        <w:bidi w:val="0"/>
        <w:rPr>
          <w:rFonts w:hint="eastAsia" w:eastAsiaTheme="minorEastAsia"/>
          <w:lang w:eastAsia="zh-CN"/>
        </w:rPr>
      </w:pPr>
      <w:r>
        <w:rPr>
          <w:rFonts w:hint="eastAsia"/>
        </w:rPr>
        <w:t>面积：约</w:t>
      </w:r>
      <w:r>
        <w:rPr>
          <w:rFonts w:hint="eastAsia"/>
          <w:lang w:val="en-US" w:eastAsia="zh-CN"/>
        </w:rPr>
        <w:t>1万</w:t>
      </w:r>
      <w:r>
        <w:rPr>
          <w:rFonts w:hint="eastAsia"/>
        </w:rPr>
        <w:t>平方</w:t>
      </w:r>
      <w:r>
        <w:rPr>
          <w:rFonts w:hint="eastAsia"/>
          <w:lang w:eastAsia="zh-CN"/>
        </w:rPr>
        <w:t>千米</w:t>
      </w:r>
    </w:p>
    <w:p w14:paraId="5A1FBED7">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天文：一日一月，日周期24.000000h，月周期24.832863h，日日照时长14.000000h</w:t>
      </w:r>
    </w:p>
    <w:p w14:paraId="2B380DF3">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r>
        <w:rPr>
          <w:rFonts w:hint="eastAsia"/>
          <w:lang w:val="en-US" w:eastAsia="zh-CN"/>
        </w:rPr>
        <w:t>货币：会馆元</w:t>
      </w:r>
    </w:p>
    <w:p w14:paraId="32A5C9F6">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4760821B">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卡文迪许实验室是</w:t>
      </w:r>
      <w:r>
        <w:rPr>
          <w:rFonts w:hint="eastAsia"/>
        </w:rPr>
        <w:t>世界最大的人造空岛，历经数百年不断扩展而成。空岛地势平坦，由数百块从低价值空岛上拆解并重组而来的悬浮石共同提供升力，其悬浮术式采用实验室自研的“Lift</w:t>
      </w:r>
      <w:r>
        <w:rPr>
          <w:rFonts w:hint="eastAsia"/>
          <w:lang w:val="en-US" w:eastAsia="zh-CN"/>
        </w:rPr>
        <w:t xml:space="preserve"> </w:t>
      </w:r>
      <w:r>
        <w:rPr>
          <w:rFonts w:hint="eastAsia"/>
        </w:rPr>
        <w:t>v6”，实现了高度的稳定与控制。</w:t>
      </w:r>
      <w:r>
        <w:rPr>
          <w:rFonts w:hint="eastAsia"/>
          <w:lang w:val="en-US" w:eastAsia="zh-CN"/>
        </w:rPr>
        <w:t>卡文迪许实验室</w:t>
      </w:r>
      <w:r>
        <w:rPr>
          <w:rFonts w:hint="eastAsia"/>
        </w:rPr>
        <w:t>高楼林立，建筑之间在高层由空中桥梁连接，形成立体交通网络。空岛内部分布着密集的“驿站”短程传送站网络（</w:t>
      </w:r>
      <w:r>
        <w:rPr>
          <w:rFonts w:hint="eastAsia"/>
          <w:lang w:val="en-US" w:eastAsia="zh-CN"/>
        </w:rPr>
        <w:t>驿站之间</w:t>
      </w:r>
      <w:r>
        <w:rPr>
          <w:rFonts w:hint="eastAsia"/>
        </w:rPr>
        <w:t>平均间距3</w:t>
      </w:r>
      <w:r>
        <w:rPr>
          <w:rFonts w:hint="eastAsia"/>
          <w:lang w:eastAsia="zh-CN"/>
        </w:rPr>
        <w:t>千米</w:t>
      </w:r>
      <w:r>
        <w:rPr>
          <w:rFonts w:hint="eastAsia"/>
        </w:rPr>
        <w:t>），极大地便利了内部通勤。</w:t>
      </w:r>
      <w:r>
        <w:rPr>
          <w:rFonts w:hint="eastAsia"/>
          <w:lang w:val="en-US" w:eastAsia="zh-CN"/>
        </w:rPr>
        <w:t>卡文迪许实验室</w:t>
      </w:r>
      <w:r>
        <w:rPr>
          <w:rFonts w:hint="eastAsia"/>
        </w:rPr>
        <w:t>人造空岛的扩展过程本身就是一部工程学的史诗。</w:t>
      </w:r>
    </w:p>
    <w:p w14:paraId="7508029A">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75638811">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尽管实验室高楼林立，空岛内仍分布着超过两百座公园与立体绿地。学生们常戏称，在公园里遇见教授的概率比在教研室更高，因为许多灵感迸发的时刻都发生在林荫下的长椅或喷泉边。</w:t>
      </w:r>
    </w:p>
    <w:p w14:paraId="6B6F054A">
      <w:pPr>
        <w:pStyle w:val="4"/>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简</w:t>
      </w:r>
      <w:r>
        <w:rPr>
          <w:rFonts w:hint="eastAsia"/>
        </w:rPr>
        <w:t>史</w:t>
      </w:r>
    </w:p>
    <w:p w14:paraId="541C70EE">
      <w:pPr>
        <w:rPr>
          <w:rFonts w:hint="eastAsia"/>
        </w:rPr>
      </w:pPr>
      <w:r>
        <w:rPr>
          <w:rFonts w:hint="eastAsia"/>
          <w:lang w:eastAsia="zh-CN"/>
        </w:rPr>
        <w:t>卡文迪许实验室</w:t>
      </w:r>
      <w:r>
        <w:rPr>
          <w:rFonts w:hint="eastAsia"/>
          <w:lang w:val="en-US" w:eastAsia="zh-CN"/>
        </w:rPr>
        <w:t>因</w:t>
      </w:r>
      <w:r>
        <w:rPr>
          <w:rFonts w:hint="eastAsia"/>
          <w:lang w:eastAsia="zh-CN"/>
        </w:rPr>
        <w:t>亨利·卡文迪许的魔力场常数测量</w:t>
      </w:r>
      <w:r>
        <w:rPr>
          <w:rFonts w:hint="eastAsia"/>
          <w:lang w:val="en-US" w:eastAsia="zh-CN"/>
        </w:rPr>
        <w:t>实验</w:t>
      </w:r>
      <w:r>
        <w:rPr>
          <w:rFonts w:hint="eastAsia"/>
          <w:lang w:eastAsia="zh-CN"/>
        </w:rPr>
        <w:t>与能数</w:t>
      </w:r>
      <w:r>
        <w:rPr>
          <w:rFonts w:hint="eastAsia"/>
          <w:lang w:val="en-US" w:eastAsia="zh-CN"/>
        </w:rPr>
        <w:t>的</w:t>
      </w:r>
      <w:r>
        <w:rPr>
          <w:rFonts w:hint="eastAsia"/>
          <w:lang w:eastAsia="zh-CN"/>
        </w:rPr>
        <w:t>定义而声誉鹊起。随着影响力扩大，它开始吸纳</w:t>
      </w:r>
      <w:r>
        <w:rPr>
          <w:rFonts w:hint="eastAsia"/>
          <w:lang w:val="en-US" w:eastAsia="zh-CN"/>
        </w:rPr>
        <w:t>因东岛群</w:t>
      </w:r>
      <w:r>
        <w:rPr>
          <w:rFonts w:hint="eastAsia"/>
          <w:lang w:eastAsia="zh-CN"/>
        </w:rPr>
        <w:t>乃至整个西超岛群最顶尖的头脑。</w:t>
      </w:r>
      <w:r>
        <w:rPr>
          <w:rFonts w:hint="eastAsia"/>
          <w:lang w:val="en-US" w:eastAsia="zh-CN"/>
        </w:rPr>
        <w:t>卡文迪许实验室的</w:t>
      </w:r>
      <w:r>
        <w:rPr>
          <w:rFonts w:hint="eastAsia"/>
          <w:lang w:eastAsia="zh-CN"/>
        </w:rPr>
        <w:t>第一次重大转折是“Lift v1”术式的成功，使建造可控人造空岛成为可能。在第10次“综合调整”确立了现行的六大部门架构后，卡文迪许实验室完成了从一个学术俱乐部向独立政治实体的蜕变，成为了如今这般由钢铁、术式与悬浮石构成的庞然大物。</w:t>
      </w:r>
      <w:r>
        <w:rPr>
          <w:rFonts w:hint="eastAsia"/>
          <w:lang w:val="en-US" w:eastAsia="zh-CN"/>
        </w:rPr>
        <w:t>卡文迪许实验室</w:t>
      </w:r>
      <w:r>
        <w:rPr>
          <w:rFonts w:hint="eastAsia"/>
          <w:lang w:eastAsia="zh-CN"/>
        </w:rPr>
        <w:t>始终矗立于空岛界认知边界的最前沿。</w:t>
      </w:r>
      <w:r>
        <w:rPr>
          <w:rFonts w:hint="eastAsia"/>
        </w:rPr>
        <w:br w:type="page"/>
      </w:r>
    </w:p>
    <w:p w14:paraId="59CC802D">
      <w:pPr>
        <w:pStyle w:val="4"/>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rPr>
        <w:t>组织架构</w:t>
      </w:r>
    </w:p>
    <w:p w14:paraId="01E92730">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实验室主要分为</w:t>
      </w:r>
      <w:r>
        <w:rPr>
          <w:rFonts w:hint="eastAsia"/>
          <w:lang w:val="en-US" w:eastAsia="zh-CN"/>
        </w:rPr>
        <w:t>六</w:t>
      </w:r>
      <w:r>
        <w:rPr>
          <w:rFonts w:hint="eastAsia"/>
        </w:rPr>
        <w:t>大部门，协同运作：</w:t>
      </w:r>
    </w:p>
    <w:p w14:paraId="26525B3D">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441A2D1A">
      <w:pPr>
        <w:pStyle w:val="5"/>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1. 研究部（Research Division）</w:t>
      </w:r>
    </w:p>
    <w:p w14:paraId="691F4E5D">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研究部</w:t>
      </w:r>
      <w:r>
        <w:rPr>
          <w:rFonts w:hint="eastAsia"/>
        </w:rPr>
        <w:t>拥有数万个项目组，数十万名学者。</w:t>
      </w:r>
      <w:r>
        <w:rPr>
          <w:rFonts w:hint="eastAsia"/>
          <w:lang w:val="en-US" w:eastAsia="zh-CN"/>
        </w:rPr>
        <w:t>研究部是</w:t>
      </w:r>
      <w:r>
        <w:rPr>
          <w:rFonts w:hint="eastAsia"/>
        </w:rPr>
        <w:t>空岛界前沿科技的中心，致力于基础科学与应用技术的突破。</w:t>
      </w:r>
      <w:r>
        <w:rPr>
          <w:rFonts w:hint="eastAsia"/>
          <w:lang w:val="en-US" w:eastAsia="zh-CN"/>
        </w:rPr>
        <w:t>其在应用技术方面的</w:t>
      </w:r>
      <w:r>
        <w:rPr>
          <w:rFonts w:hint="eastAsia"/>
        </w:rPr>
        <w:t>代表成果</w:t>
      </w:r>
      <w:r>
        <w:rPr>
          <w:rFonts w:hint="eastAsia"/>
          <w:lang w:val="en-US" w:eastAsia="zh-CN"/>
        </w:rPr>
        <w:t>有</w:t>
      </w:r>
      <w:r>
        <w:rPr>
          <w:rFonts w:hint="eastAsia"/>
        </w:rPr>
        <w:t>：</w:t>
      </w:r>
    </w:p>
    <w:p w14:paraId="294330A1">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Bedrock7：信息处理术式指令集。</w:t>
      </w:r>
    </w:p>
    <w:p w14:paraId="2FA74805">
      <w:pPr>
        <w:pBdr>
          <w:top w:val="none" w:color="auto" w:sz="0" w:space="0"/>
          <w:left w:val="none" w:color="auto" w:sz="0" w:space="0"/>
          <w:bottom w:val="none" w:color="auto" w:sz="0" w:space="0"/>
          <w:right w:val="none" w:color="auto" w:sz="0" w:space="0"/>
          <w:between w:val="none" w:color="auto" w:sz="0" w:space="0"/>
        </w:pBdr>
        <w:bidi w:val="0"/>
        <w:rPr>
          <w:rFonts w:hint="default" w:eastAsiaTheme="minorEastAsia"/>
          <w:lang w:val="en-US" w:eastAsia="zh-CN"/>
        </w:rPr>
      </w:pPr>
      <w:r>
        <w:rPr>
          <w:rFonts w:hint="eastAsia"/>
          <w:lang w:val="en-US" w:eastAsia="zh-CN"/>
        </w:rPr>
        <w:t>Wave23：工业/军事级别的大规模魔力操纵术式指令集。</w:t>
      </w:r>
    </w:p>
    <w:p w14:paraId="1FF014F5">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Boom</w:t>
      </w:r>
      <w:r>
        <w:rPr>
          <w:rFonts w:hint="default"/>
          <w:lang w:val="en-US"/>
        </w:rPr>
        <w:t xml:space="preserve"> G</w:t>
      </w:r>
      <w:r>
        <w:rPr>
          <w:rFonts w:hint="eastAsia"/>
        </w:rPr>
        <w:t>en9：高性能处理器。</w:t>
      </w:r>
    </w:p>
    <w:p w14:paraId="1359BCA6">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Teleporter3：超远程</w:t>
      </w:r>
      <w:r>
        <w:rPr>
          <w:rFonts w:hint="eastAsia"/>
          <w:lang w:val="en-US" w:eastAsia="zh-CN"/>
        </w:rPr>
        <w:t>双端</w:t>
      </w:r>
      <w:r>
        <w:rPr>
          <w:rFonts w:hint="eastAsia"/>
        </w:rPr>
        <w:t>传送术式。</w:t>
      </w:r>
    </w:p>
    <w:p w14:paraId="7865C55E">
      <w:pPr>
        <w:pBdr>
          <w:top w:val="none" w:color="auto" w:sz="0" w:space="0"/>
          <w:left w:val="none" w:color="auto" w:sz="0" w:space="0"/>
          <w:bottom w:val="none" w:color="auto" w:sz="0" w:space="0"/>
          <w:right w:val="none" w:color="auto" w:sz="0" w:space="0"/>
          <w:between w:val="none" w:color="auto" w:sz="0" w:space="0"/>
        </w:pBdr>
        <w:bidi w:val="0"/>
        <w:rPr>
          <w:rFonts w:hint="default" w:eastAsiaTheme="minorEastAsia"/>
          <w:lang w:val="en-US" w:eastAsia="zh-CN"/>
        </w:rPr>
      </w:pPr>
      <w:r>
        <w:rPr>
          <w:rFonts w:hint="eastAsia"/>
          <w:lang w:val="en-US" w:eastAsia="zh-CN"/>
        </w:rPr>
        <w:t>Vector3：灵活的远程单端传送术式。</w:t>
      </w:r>
    </w:p>
    <w:p w14:paraId="11D0CBD9">
      <w:pPr>
        <w:pBdr>
          <w:top w:val="none" w:color="auto" w:sz="0" w:space="0"/>
          <w:left w:val="none" w:color="auto" w:sz="0" w:space="0"/>
          <w:bottom w:val="none" w:color="auto" w:sz="0" w:space="0"/>
          <w:right w:val="none" w:color="auto" w:sz="0" w:space="0"/>
          <w:between w:val="none" w:color="auto" w:sz="0" w:space="0"/>
        </w:pBdr>
        <w:bidi w:val="0"/>
        <w:rPr>
          <w:rFonts w:hint="default" w:eastAsiaTheme="minorEastAsia"/>
          <w:lang w:val="en-US" w:eastAsia="zh-CN"/>
        </w:rPr>
      </w:pPr>
      <w:r>
        <w:rPr>
          <w:rFonts w:hint="eastAsia"/>
          <w:lang w:val="en-US" w:eastAsia="zh-CN"/>
        </w:rPr>
        <w:t>Waypoints5：高速，节能，稳定的短程网络式传送术式。</w:t>
      </w:r>
    </w:p>
    <w:p w14:paraId="1C862F04">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Lift</w:t>
      </w:r>
      <w:r>
        <w:rPr>
          <w:rFonts w:hint="default"/>
          <w:lang w:val="en-US"/>
        </w:rPr>
        <w:t xml:space="preserve"> </w:t>
      </w:r>
      <w:r>
        <w:rPr>
          <w:rFonts w:hint="eastAsia"/>
        </w:rPr>
        <w:t>v6：悬浮石操控术式。</w:t>
      </w:r>
    </w:p>
    <w:p w14:paraId="32339D0B">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CavMetal：</w:t>
      </w:r>
      <w:r>
        <w:rPr>
          <w:rFonts w:hint="eastAsia"/>
          <w:lang w:val="en-US" w:eastAsia="zh-CN"/>
        </w:rPr>
        <w:t>一系列具有不同性质的</w:t>
      </w:r>
      <w:r>
        <w:rPr>
          <w:rFonts w:hint="eastAsia"/>
        </w:rPr>
        <w:t>高性能合金。</w:t>
      </w:r>
    </w:p>
    <w:p w14:paraId="0274228E">
      <w:pPr>
        <w:pBdr>
          <w:top w:val="none" w:color="auto" w:sz="0" w:space="0"/>
          <w:left w:val="none" w:color="auto" w:sz="0" w:space="0"/>
          <w:bottom w:val="none" w:color="auto" w:sz="0" w:space="0"/>
          <w:right w:val="none" w:color="auto" w:sz="0" w:space="0"/>
          <w:between w:val="none" w:color="auto" w:sz="0" w:space="0"/>
        </w:pBdr>
        <w:bidi w:val="0"/>
        <w:rPr>
          <w:rFonts w:hint="default" w:eastAsiaTheme="minorEastAsia"/>
          <w:lang w:val="en-US" w:eastAsia="zh-CN"/>
        </w:rPr>
      </w:pPr>
      <w:r>
        <w:rPr>
          <w:rFonts w:hint="eastAsia"/>
          <w:lang w:val="en-US" w:eastAsia="zh-CN"/>
        </w:rPr>
        <w:t>Bas：仅次于水原科技“阿比盖尔”的强人工智能。</w:t>
      </w:r>
    </w:p>
    <w:p w14:paraId="626DC1AA">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default"/>
          <w:lang w:val="en-US"/>
        </w:rPr>
        <w:t>PteinFac893</w:t>
      </w:r>
      <w:r>
        <w:rPr>
          <w:rFonts w:hint="eastAsia"/>
          <w:lang w:val="en-US" w:eastAsia="zh-CN"/>
        </w:rPr>
        <w:t>：能分裂繁殖的人造蛋白质表达用细胞类似物。</w:t>
      </w:r>
    </w:p>
    <w:p w14:paraId="3C5FCC4D">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FakeMoon：先进的绿色新能源。其模仿月亮的物质和能量结构，“偷取”星能转化为Mana。但目前其制造成本高昂，功率小。仅计算制造成本，FakeMoon设备实现净收益需要约60年。</w:t>
      </w:r>
    </w:p>
    <w:p w14:paraId="0F58CA23">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r>
        <w:rPr>
          <w:rFonts w:hint="eastAsia"/>
          <w:lang w:val="en-US" w:eastAsia="zh-CN"/>
        </w:rPr>
        <w:t>Pocket17：空间储物技术。高效但昂贵。</w:t>
      </w:r>
    </w:p>
    <w:p w14:paraId="7B42514C">
      <w:pPr>
        <w:pStyle w:val="5"/>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2. 教育部（Education Division）</w:t>
      </w:r>
    </w:p>
    <w:p w14:paraId="16AF66E2">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教育部</w:t>
      </w:r>
      <w:r>
        <w:rPr>
          <w:rFonts w:hint="eastAsia"/>
        </w:rPr>
        <w:t>下设</w:t>
      </w:r>
      <w:r>
        <w:rPr>
          <w:rFonts w:hint="eastAsia"/>
          <w:lang w:val="en-US" w:eastAsia="zh-CN"/>
        </w:rPr>
        <w:t>35所</w:t>
      </w:r>
      <w:r>
        <w:rPr>
          <w:rFonts w:hint="eastAsia"/>
        </w:rPr>
        <w:t>学院</w:t>
      </w:r>
      <w:r>
        <w:rPr>
          <w:rFonts w:hint="eastAsia"/>
          <w:lang w:eastAsia="zh-CN"/>
        </w:rPr>
        <w:t>，</w:t>
      </w:r>
      <w:r>
        <w:rPr>
          <w:rFonts w:hint="eastAsia"/>
          <w:lang w:val="en-US" w:eastAsia="zh-CN"/>
        </w:rPr>
        <w:t>112个系</w:t>
      </w:r>
      <w:r>
        <w:rPr>
          <w:rFonts w:hint="eastAsia"/>
        </w:rPr>
        <w:t>。</w:t>
      </w:r>
      <w:r>
        <w:rPr>
          <w:rFonts w:hint="eastAsia"/>
          <w:lang w:val="en-US" w:eastAsia="zh-CN"/>
        </w:rPr>
        <w:t>教育部</w:t>
      </w:r>
      <w:r>
        <w:rPr>
          <w:rFonts w:hint="eastAsia"/>
        </w:rPr>
        <w:t>教授全方位的知识，为空岛界培养顶尖人才。</w:t>
      </w:r>
      <w:r>
        <w:rPr>
          <w:rFonts w:hint="eastAsia"/>
          <w:lang w:val="en-US" w:eastAsia="zh-CN"/>
        </w:rPr>
        <w:t>其</w:t>
      </w:r>
      <w:r>
        <w:rPr>
          <w:rFonts w:hint="eastAsia"/>
        </w:rPr>
        <w:t>代表成果</w:t>
      </w:r>
      <w:r>
        <w:rPr>
          <w:rFonts w:hint="eastAsia"/>
          <w:lang w:val="en-US" w:eastAsia="zh-CN"/>
        </w:rPr>
        <w:t>有</w:t>
      </w:r>
      <w:r>
        <w:rPr>
          <w:rFonts w:hint="eastAsia"/>
        </w:rPr>
        <w:t>：</w:t>
      </w:r>
    </w:p>
    <w:p w14:paraId="42A261A0">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试验田0-15号：农业科技学院在周边空岛拥有16个高自动化水平的农场，满足农业试验需求的同时为卡文迪许实验室提供农业资源支持。</w:t>
      </w:r>
    </w:p>
    <w:p w14:paraId="68461942">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r>
        <w:rPr>
          <w:rFonts w:hint="eastAsia"/>
          <w:lang w:val="en-US" w:eastAsia="zh-CN"/>
        </w:rPr>
        <w:t>卡文迪许交响乐团：由音乐学院指挥系和各个演奏系的学生和教授组成的交响乐团，是世界顶尖水平。</w:t>
      </w:r>
    </w:p>
    <w:p w14:paraId="4B757CF7">
      <w:pPr>
        <w:pStyle w:val="5"/>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3. 构筑部（Construction and Infrastructure Division）</w:t>
      </w:r>
    </w:p>
    <w:p w14:paraId="08168F6A">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构筑部</w:t>
      </w:r>
      <w:r>
        <w:rPr>
          <w:rFonts w:hint="eastAsia"/>
        </w:rPr>
        <w:t>负责空岛的</w:t>
      </w:r>
      <w:r>
        <w:rPr>
          <w:rFonts w:hint="eastAsia"/>
          <w:lang w:val="en-US" w:eastAsia="zh-CN"/>
        </w:rPr>
        <w:t>结构</w:t>
      </w:r>
      <w:r>
        <w:rPr>
          <w:rFonts w:hint="eastAsia"/>
        </w:rPr>
        <w:t>维护、领土扩展、建筑建造及全部后勤支持</w:t>
      </w:r>
      <w:r>
        <w:rPr>
          <w:rFonts w:hint="eastAsia"/>
          <w:lang w:eastAsia="zh-CN"/>
        </w:rPr>
        <w:t>，</w:t>
      </w:r>
      <w:r>
        <w:rPr>
          <w:rFonts w:hint="eastAsia"/>
        </w:rPr>
        <w:t>是实验室的物理基石。</w:t>
      </w:r>
      <w:r>
        <w:rPr>
          <w:rFonts w:hint="eastAsia"/>
          <w:lang w:val="en-US" w:eastAsia="zh-CN"/>
        </w:rPr>
        <w:t>其</w:t>
      </w:r>
      <w:r>
        <w:rPr>
          <w:rFonts w:hint="eastAsia"/>
        </w:rPr>
        <w:t>代表成果</w:t>
      </w:r>
      <w:r>
        <w:rPr>
          <w:rFonts w:hint="eastAsia"/>
          <w:lang w:val="en-US" w:eastAsia="zh-CN"/>
        </w:rPr>
        <w:t>有</w:t>
      </w:r>
      <w:r>
        <w:rPr>
          <w:rFonts w:hint="eastAsia"/>
        </w:rPr>
        <w:t>：</w:t>
      </w:r>
    </w:p>
    <w:p w14:paraId="04095A49">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交通广场：位于空岛</w:t>
      </w:r>
      <w:r>
        <w:rPr>
          <w:rFonts w:hint="eastAsia"/>
          <w:lang w:val="en-US" w:eastAsia="zh-CN"/>
        </w:rPr>
        <w:t>南</w:t>
      </w:r>
      <w:r>
        <w:rPr>
          <w:rFonts w:hint="eastAsia"/>
        </w:rPr>
        <w:t>侧的空岛界交通枢纽。</w:t>
      </w:r>
    </w:p>
    <w:p w14:paraId="3BEBEFBF">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卡文迪许百科：空岛界最权威的知识库。</w:t>
      </w:r>
    </w:p>
    <w:p w14:paraId="7679F410">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CavHub：项目资源管理平台。</w:t>
      </w:r>
    </w:p>
    <w:p w14:paraId="02579A5B">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卡文迪许DNS服务器：维护空岛界信息网络的核心设施。</w:t>
      </w:r>
    </w:p>
    <w:p w14:paraId="7DF374CE">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CavMap：三维测绘、地图和导航服务。</w:t>
      </w:r>
    </w:p>
    <w:p w14:paraId="3ADBF36F">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织女：基于Boom Gen8的超级计算机。</w:t>
      </w:r>
    </w:p>
    <w:p w14:paraId="6E2A356B">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除此之外，构筑部还建造了许多</w:t>
      </w:r>
      <w:r>
        <w:rPr>
          <w:rFonts w:hint="eastAsia"/>
        </w:rPr>
        <w:t>外部工厂</w:t>
      </w:r>
      <w:r>
        <w:rPr>
          <w:rFonts w:hint="eastAsia"/>
          <w:lang w:eastAsia="zh-CN"/>
        </w:rPr>
        <w:t>，</w:t>
      </w:r>
      <w:r>
        <w:rPr>
          <w:rFonts w:hint="eastAsia"/>
          <w:lang w:val="en-US" w:eastAsia="zh-CN"/>
        </w:rPr>
        <w:t>即</w:t>
      </w:r>
      <w:r>
        <w:rPr>
          <w:rFonts w:hint="eastAsia"/>
        </w:rPr>
        <w:t>设立在其他空岛的生产设施。</w:t>
      </w:r>
    </w:p>
    <w:p w14:paraId="47E997A9">
      <w:pPr>
        <w:pStyle w:val="5"/>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4</w:t>
      </w:r>
      <w:r>
        <w:rPr>
          <w:rFonts w:hint="eastAsia"/>
        </w:rPr>
        <w:t xml:space="preserve">. </w:t>
      </w:r>
      <w:r>
        <w:rPr>
          <w:rFonts w:hint="eastAsia"/>
          <w:lang w:val="en-US" w:eastAsia="zh-CN"/>
        </w:rPr>
        <w:t>安保</w:t>
      </w:r>
      <w:r>
        <w:rPr>
          <w:rFonts w:hint="eastAsia"/>
        </w:rPr>
        <w:t>部（</w:t>
      </w:r>
      <w:r>
        <w:rPr>
          <w:rFonts w:hint="eastAsia"/>
          <w:lang w:val="en-US" w:eastAsia="zh-CN"/>
        </w:rPr>
        <w:t>Security</w:t>
      </w:r>
      <w:r>
        <w:rPr>
          <w:rFonts w:hint="eastAsia"/>
        </w:rPr>
        <w:t xml:space="preserve"> Division）</w:t>
      </w:r>
    </w:p>
    <w:p w14:paraId="66F63531">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安保部是卡文迪许实验室的武装力量，负责卡文迪许实验室的治安管理和军事防御，拥有暴力设施。</w:t>
      </w:r>
    </w:p>
    <w:p w14:paraId="0F8498F8">
      <w:pPr>
        <w:pStyle w:val="5"/>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5</w:t>
      </w:r>
      <w:r>
        <w:rPr>
          <w:rFonts w:hint="eastAsia"/>
        </w:rPr>
        <w:t xml:space="preserve">. </w:t>
      </w:r>
      <w:r>
        <w:rPr>
          <w:rFonts w:hint="eastAsia"/>
          <w:lang w:val="en-US" w:eastAsia="zh-CN"/>
        </w:rPr>
        <w:t>产品</w:t>
      </w:r>
      <w:r>
        <w:rPr>
          <w:rFonts w:hint="eastAsia"/>
        </w:rPr>
        <w:t>部（</w:t>
      </w:r>
      <w:r>
        <w:rPr>
          <w:rFonts w:hint="eastAsia"/>
          <w:lang w:val="en-US" w:eastAsia="zh-CN"/>
        </w:rPr>
        <w:t>Product Business</w:t>
      </w:r>
      <w:r>
        <w:rPr>
          <w:rFonts w:hint="eastAsia"/>
        </w:rPr>
        <w:t xml:space="preserve"> Division）</w:t>
      </w:r>
    </w:p>
    <w:p w14:paraId="44BC2DB9">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产品部负责设计，运营，制造和管理卡文迪许实验室的产品，是卡文迪许实验室的主要经济来源。其</w:t>
      </w:r>
      <w:r>
        <w:rPr>
          <w:rFonts w:hint="eastAsia"/>
        </w:rPr>
        <w:t>代表成果</w:t>
      </w:r>
      <w:r>
        <w:rPr>
          <w:rFonts w:hint="eastAsia"/>
          <w:lang w:val="en-US" w:eastAsia="zh-CN"/>
        </w:rPr>
        <w:t>有</w:t>
      </w:r>
      <w:r>
        <w:rPr>
          <w:rFonts w:hint="eastAsia"/>
        </w:rPr>
        <w:t>：</w:t>
      </w:r>
    </w:p>
    <w:p w14:paraId="6344EA96">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Traveller系列飞天扫帚：个人飞行器品牌。</w:t>
      </w:r>
    </w:p>
    <w:p w14:paraId="22857AAC">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月尘瓶：外观为装有发冷光尘埃的玻璃瓶，实为民用小型FakeMoon能源设备。</w:t>
      </w:r>
    </w:p>
    <w:p w14:paraId="784E6E43">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Space Drive：个人空间储物器品牌。</w:t>
      </w:r>
    </w:p>
    <w:p w14:paraId="1D37D335">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r>
        <w:rPr>
          <w:rFonts w:hint="eastAsia"/>
        </w:rPr>
        <w:t>CavNotebook</w:t>
      </w:r>
      <w:r>
        <w:rPr>
          <w:rFonts w:hint="default"/>
          <w:lang w:val="en-US"/>
        </w:rPr>
        <w:t xml:space="preserve"> </w:t>
      </w:r>
      <w:r>
        <w:rPr>
          <w:rFonts w:hint="eastAsia"/>
        </w:rPr>
        <w:t>Neo：先进的魔法书封皮。</w:t>
      </w:r>
    </w:p>
    <w:p w14:paraId="6C26CEC5">
      <w:pPr>
        <w:pStyle w:val="5"/>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6</w:t>
      </w:r>
      <w:r>
        <w:rPr>
          <w:rFonts w:hint="eastAsia"/>
        </w:rPr>
        <w:t xml:space="preserve">. </w:t>
      </w:r>
      <w:r>
        <w:rPr>
          <w:rFonts w:hint="eastAsia"/>
          <w:lang w:val="en-US" w:eastAsia="zh-CN"/>
        </w:rPr>
        <w:t>行政</w:t>
      </w:r>
      <w:r>
        <w:rPr>
          <w:rFonts w:hint="eastAsia"/>
        </w:rPr>
        <w:t>部（</w:t>
      </w:r>
      <w:r>
        <w:rPr>
          <w:rFonts w:hint="default"/>
          <w:lang w:val="en-US"/>
        </w:rPr>
        <w:t>Operations</w:t>
      </w:r>
      <w:r>
        <w:rPr>
          <w:rFonts w:hint="eastAsia"/>
        </w:rPr>
        <w:t xml:space="preserve"> Division）</w:t>
      </w:r>
    </w:p>
    <w:p w14:paraId="793A0400">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行政部是卡文迪许实验室的权力机关。</w:t>
      </w:r>
    </w:p>
    <w:p w14:paraId="5CE18DDF">
      <w:pPr>
        <w:rPr>
          <w:rFonts w:hint="eastAsia"/>
          <w:lang w:val="en-US" w:eastAsia="zh-CN"/>
        </w:rPr>
      </w:pPr>
      <w:r>
        <w:rPr>
          <w:rFonts w:hint="eastAsia"/>
          <w:lang w:val="en-US" w:eastAsia="zh-CN"/>
        </w:rPr>
        <w:br w:type="page"/>
      </w:r>
    </w:p>
    <w:p w14:paraId="32D47AD1">
      <w:pPr>
        <w:pStyle w:val="4"/>
        <w:pBdr>
          <w:top w:val="none" w:color="auto" w:sz="0" w:space="0"/>
          <w:left w:val="none" w:color="auto" w:sz="0" w:space="0"/>
          <w:bottom w:val="none" w:color="auto" w:sz="0" w:space="0"/>
          <w:right w:val="none" w:color="auto" w:sz="0" w:space="0"/>
          <w:between w:val="none" w:color="auto" w:sz="0" w:space="0"/>
        </w:pBdr>
        <w:bidi w:val="0"/>
        <w:rPr>
          <w:rFonts w:hint="eastAsia" w:eastAsiaTheme="minorEastAsia"/>
          <w:lang w:val="en-US" w:eastAsia="zh-CN"/>
        </w:rPr>
      </w:pPr>
      <w:r>
        <w:rPr>
          <w:rFonts w:hint="eastAsia"/>
          <w:lang w:val="en-US" w:eastAsia="zh-CN"/>
        </w:rPr>
        <w:t>重要设施</w:t>
      </w:r>
    </w:p>
    <w:p w14:paraId="33EDDA6D">
      <w:pPr>
        <w:pStyle w:val="5"/>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交通广场（Transport</w:t>
      </w:r>
      <w:r>
        <w:rPr>
          <w:rFonts w:hint="eastAsia"/>
          <w:lang w:val="en-US" w:eastAsia="zh-CN"/>
        </w:rPr>
        <w:t xml:space="preserve"> </w:t>
      </w:r>
      <w:r>
        <w:rPr>
          <w:rFonts w:hint="eastAsia"/>
        </w:rPr>
        <w:t>Plaza）</w:t>
      </w:r>
    </w:p>
    <w:p w14:paraId="77CE4979">
      <w:pPr>
        <w:pBdr>
          <w:top w:val="none" w:color="auto" w:sz="0" w:space="0"/>
          <w:left w:val="none" w:color="auto" w:sz="0" w:space="0"/>
          <w:bottom w:val="none" w:color="auto" w:sz="0" w:space="0"/>
          <w:right w:val="none" w:color="auto" w:sz="0" w:space="0"/>
          <w:between w:val="none" w:color="auto" w:sz="0" w:space="0"/>
        </w:pBdr>
        <w:bidi w:val="0"/>
        <w:rPr>
          <w:rFonts w:hint="default" w:eastAsiaTheme="minorEastAsia"/>
          <w:lang w:val="en-US" w:eastAsia="zh-CN"/>
        </w:rPr>
      </w:pPr>
      <w:r>
        <w:rPr>
          <w:rFonts w:hint="eastAsia"/>
          <w:lang w:val="en-US" w:eastAsia="zh-CN"/>
        </w:rPr>
        <w:t>交通广场</w:t>
      </w:r>
      <w:r>
        <w:rPr>
          <w:rFonts w:hint="eastAsia"/>
        </w:rPr>
        <w:t>位于空岛</w:t>
      </w:r>
      <w:r>
        <w:rPr>
          <w:rFonts w:hint="eastAsia"/>
          <w:lang w:val="en-US" w:eastAsia="zh-CN"/>
        </w:rPr>
        <w:t>南</w:t>
      </w:r>
      <w:r>
        <w:rPr>
          <w:rFonts w:hint="eastAsia"/>
        </w:rPr>
        <w:t>侧，是构筑部建立的空岛界核心交通枢纽之一，集成了多种先进交通方式</w:t>
      </w:r>
      <w:r>
        <w:rPr>
          <w:rFonts w:hint="eastAsia"/>
          <w:lang w:eastAsia="zh-CN"/>
        </w:rPr>
        <w:t>，</w:t>
      </w:r>
      <w:r>
        <w:rPr>
          <w:rFonts w:hint="eastAsia"/>
          <w:lang w:val="en-US" w:eastAsia="zh-CN"/>
        </w:rPr>
        <w:t>有</w:t>
      </w:r>
      <w:r>
        <w:rPr>
          <w:rFonts w:hint="eastAsia"/>
        </w:rPr>
        <w:t>飞机、火箭</w:t>
      </w:r>
      <w:r>
        <w:rPr>
          <w:rFonts w:hint="eastAsia"/>
          <w:lang w:eastAsia="zh-CN"/>
        </w:rPr>
        <w:t>、</w:t>
      </w:r>
      <w:r>
        <w:rPr>
          <w:rFonts w:hint="eastAsia"/>
          <w:lang w:val="en-US" w:eastAsia="zh-CN"/>
        </w:rPr>
        <w:t>远程</w:t>
      </w:r>
      <w:r>
        <w:rPr>
          <w:rFonts w:hint="eastAsia"/>
        </w:rPr>
        <w:t>传送</w:t>
      </w:r>
      <w:r>
        <w:rPr>
          <w:rFonts w:hint="eastAsia"/>
          <w:lang w:eastAsia="zh-CN"/>
        </w:rPr>
        <w:t>、</w:t>
      </w:r>
      <w:r>
        <w:rPr>
          <w:rFonts w:hint="eastAsia"/>
          <w:lang w:val="en-US" w:eastAsia="zh-CN"/>
        </w:rPr>
        <w:t>驿站、轨道列车、飞艇和洋流等。</w:t>
      </w:r>
    </w:p>
    <w:p w14:paraId="4193954B">
      <w:pPr>
        <w:pStyle w:val="5"/>
        <w:pBdr>
          <w:top w:val="none" w:color="auto" w:sz="0" w:space="0"/>
          <w:left w:val="none" w:color="auto" w:sz="0" w:space="0"/>
          <w:bottom w:val="none" w:color="auto" w:sz="0" w:space="0"/>
          <w:right w:val="none" w:color="auto" w:sz="0" w:space="0"/>
          <w:between w:val="none" w:color="auto" w:sz="0" w:space="0"/>
        </w:pBdr>
        <w:bidi w:val="0"/>
        <w:rPr>
          <w:rFonts w:hint="default"/>
          <w:lang w:val="en-US"/>
        </w:rPr>
      </w:pPr>
      <w:r>
        <w:rPr>
          <w:rFonts w:hint="eastAsia"/>
        </w:rPr>
        <w:t>信息技术体系</w:t>
      </w:r>
    </w:p>
    <w:p w14:paraId="04326900">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rPr>
        <w:t>实验室运行着发达的信息网络，支撑着CavHub、DNS服务器和CavMap等服务，实现了项目管理和空间导航的智能化</w:t>
      </w:r>
      <w:r>
        <w:rPr>
          <w:rFonts w:hint="eastAsia"/>
          <w:lang w:eastAsia="zh-CN"/>
        </w:rPr>
        <w:t>。</w:t>
      </w:r>
      <w:r>
        <w:rPr>
          <w:rFonts w:hint="eastAsia"/>
          <w:lang w:val="en-US" w:eastAsia="zh-CN"/>
        </w:rPr>
        <w:t>这些服务不仅向卡文迪许实验室内部人员开放，也为公众服务。</w:t>
      </w:r>
    </w:p>
    <w:p w14:paraId="7B6F82DC">
      <w:pPr>
        <w:pStyle w:val="4"/>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实验室历</w:t>
      </w:r>
    </w:p>
    <w:p w14:paraId="30173007">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卡文迪许实验室自行制定了一套独特的“实验室历”。该历法规定一年恒定为360日，不划分月份。每5年（即1800日）作为一个完整的周期，终结于一次全岛范围的“综合调整”——大规模的维护、升级与扩建在此阶段集中进行。</w:t>
      </w:r>
    </w:p>
    <w:p w14:paraId="6CFB3F64">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7FFC7413">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在实验室内部，仅教育部、构筑部和安保部会使用“年”这一单位，而其他部门则普遍直接使用“日”作为基本时间单位。</w:t>
      </w:r>
    </w:p>
    <w:p w14:paraId="2925241E">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3CD771E7">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这种独特的时间观念也反映在其时间书写格式上，其标准为“XX调整（X年）XXXX日XX时XX分XX秒”，例如“35调整1年173日10时8分30秒”或“35调整533日10时8分30秒”。更简短的形式是“35/1/173 10:08:30”或</w:t>
      </w:r>
      <w:r>
        <w:rPr>
          <w:rFonts w:hint="default"/>
          <w:lang w:val="en-US" w:eastAsia="zh-CN"/>
        </w:rPr>
        <w:t>”</w:t>
      </w:r>
      <w:r>
        <w:rPr>
          <w:rFonts w:hint="eastAsia"/>
          <w:lang w:val="en-US" w:eastAsia="zh-CN"/>
        </w:rPr>
        <w:t>35/533 10:08:30</w:t>
      </w:r>
      <w:r>
        <w:rPr>
          <w:rFonts w:hint="default"/>
          <w:lang w:val="en-US" w:eastAsia="zh-CN"/>
        </w:rPr>
        <w:t>”</w:t>
      </w:r>
      <w:r>
        <w:rPr>
          <w:rFonts w:hint="eastAsia"/>
          <w:lang w:val="en-US" w:eastAsia="zh-CN"/>
        </w:rPr>
        <w:t>。</w:t>
      </w:r>
      <w:r>
        <w:rPr>
          <w:rFonts w:hint="eastAsia"/>
          <w:lang w:val="en-US" w:eastAsia="zh-CN"/>
        </w:rPr>
        <w:br w:type="textWrapping"/>
      </w:r>
    </w:p>
    <w:p w14:paraId="48572A0B">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r>
        <w:rPr>
          <w:rFonts w:hint="eastAsia"/>
          <w:lang w:val="en-US" w:eastAsia="zh-CN"/>
        </w:rPr>
        <w:t>一个调整周期的第一年是0年，一年的第一日是0日，一般在x/0/0开始第x次调整。</w:t>
      </w:r>
    </w:p>
    <w:p w14:paraId="508017BC">
      <w:pPr>
        <w:pStyle w:val="4"/>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杂项</w:t>
      </w:r>
    </w:p>
    <w:p w14:paraId="7EE4BE56">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亨利 · 卡文迪许沉默寡言，性格孤僻，不善交际。为了避免与人交流，他总是悄悄地匿名发表研究成果。他在他的别墅里增加了一个后楼梯，以避免遇到他的管家。</w:t>
      </w:r>
    </w:p>
    <w:p w14:paraId="3663C971">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270CDE25">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r>
        <w:rPr>
          <w:rFonts w:hint="eastAsia"/>
          <w:lang w:val="en-US" w:eastAsia="zh-CN"/>
        </w:rPr>
        <w:t>亨利 · 卡文迪许青年时曾被要求在学校礼堂发言。在短短两分钟的演讲中，他面色潮红，说了42次“Well”。</w:t>
      </w:r>
    </w:p>
    <w:p w14:paraId="2101FFF7">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06211C3B">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自第四十次综合调整后，卡文迪许实验室绝大多数新建筑由学生们作为毕业作品设计。</w:t>
      </w:r>
    </w:p>
    <w:p w14:paraId="01849C95">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120E3AD6">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卡文迪许实验室允许所有校内人员每天免费使用驿站16次。</w:t>
      </w:r>
    </w:p>
    <w:p w14:paraId="29D3DB27">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4152E079">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卡文迪许实验室对毕业生的要求非常严格。平均每年约有30%的应届毕业生延迟毕业。</w:t>
      </w:r>
    </w:p>
    <w:p w14:paraId="3B769ABA">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669F773E">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51调整869日，卡文迪许实验室强人工智能项目组的杨轻院士在水原科技的阿比盖尔2.0发布会上激动地说：“Aquara的阿比盖尔简直是个神迹。我不知道他们是怎么做到的，这真不像人能干出来的事……他们对AI的研究水平远远在我和整个卡文迪许之上。我，我都想跳进虚空了。”但杨轻院士实际上并未自杀，直到5</w:t>
      </w:r>
      <w:r>
        <w:rPr>
          <w:rFonts w:hint="default"/>
          <w:lang w:val="en-US" w:eastAsia="zh-CN"/>
        </w:rPr>
        <w:t>3</w:t>
      </w:r>
      <w:r>
        <w:rPr>
          <w:rFonts w:hint="eastAsia"/>
          <w:lang w:val="en-US" w:eastAsia="zh-CN"/>
        </w:rPr>
        <w:t>调整</w:t>
      </w:r>
      <w:r>
        <w:rPr>
          <w:rFonts w:hint="default"/>
          <w:lang w:val="en-US" w:eastAsia="zh-CN"/>
        </w:rPr>
        <w:t>607</w:t>
      </w:r>
      <w:r>
        <w:rPr>
          <w:rFonts w:hint="eastAsia"/>
          <w:lang w:val="en-US" w:eastAsia="zh-CN"/>
        </w:rPr>
        <w:t>日死于事故前都在与团队继续研究。</w:t>
      </w:r>
    </w:p>
    <w:p w14:paraId="7A62699A">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4F905A5A">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5</w:t>
      </w:r>
      <w:r>
        <w:rPr>
          <w:rFonts w:hint="default"/>
          <w:lang w:val="en-US" w:eastAsia="zh-CN"/>
        </w:rPr>
        <w:t>3</w:t>
      </w:r>
      <w:r>
        <w:rPr>
          <w:rFonts w:hint="eastAsia"/>
          <w:lang w:val="en-US" w:eastAsia="zh-CN"/>
        </w:rPr>
        <w:t>调整</w:t>
      </w:r>
      <w:r>
        <w:rPr>
          <w:rFonts w:hint="default"/>
          <w:lang w:val="en-US" w:eastAsia="zh-CN"/>
        </w:rPr>
        <w:t>607</w:t>
      </w:r>
      <w:r>
        <w:rPr>
          <w:rFonts w:hint="eastAsia"/>
          <w:lang w:val="en-US" w:eastAsia="zh-CN"/>
        </w:rPr>
        <w:t>日，教育部发生了由维持术式失控引起的大规模爆炸，</w:t>
      </w:r>
      <w:r>
        <w:rPr>
          <w:rFonts w:hint="default"/>
          <w:lang w:val="en-US" w:eastAsia="zh-CN"/>
        </w:rPr>
        <w:t>30989</w:t>
      </w:r>
      <w:r>
        <w:rPr>
          <w:rFonts w:hint="eastAsia"/>
          <w:lang w:val="en-US" w:eastAsia="zh-CN"/>
        </w:rPr>
        <w:t>人死亡。此次事故使第五十四次综合调整提前执行。</w:t>
      </w:r>
    </w:p>
    <w:p w14:paraId="1D6AF20F">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3DE99D5F">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61调整666日，研究部遭到反对魔力自动化的恐怖组织袭击。安保部迅速镇压。此次事件造成17</w:t>
      </w:r>
      <w:r>
        <w:rPr>
          <w:rFonts w:hint="default"/>
          <w:lang w:val="en-US" w:eastAsia="zh-CN"/>
        </w:rPr>
        <w:t>7</w:t>
      </w:r>
      <w:r>
        <w:rPr>
          <w:rFonts w:hint="eastAsia"/>
          <w:lang w:val="en-US" w:eastAsia="zh-CN"/>
        </w:rPr>
        <w:t>人受伤，2人死亡。</w:t>
      </w:r>
    </w:p>
    <w:p w14:paraId="54F4F8C2">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3ECFF2AB">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10CA57E3">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64调整9日，第64次综合调整时，构筑部将驿站术式从Waypoints3升级到了Waypoints4。两天后，Waypoints4遭到恐怖组织的黑客攻击。11日16时31分起，所有使用驿站的人都被传送至空岛正下方20km处。16时33分，安保部紧急停用驿站系统。17时12分，驿站回滚到Waypoints3。此次事故造成</w:t>
      </w:r>
      <w:r>
        <w:rPr>
          <w:rFonts w:hint="default"/>
          <w:lang w:val="en-US" w:eastAsia="zh-CN"/>
        </w:rPr>
        <w:t>8971</w:t>
      </w:r>
      <w:r>
        <w:rPr>
          <w:rFonts w:hint="eastAsia"/>
          <w:lang w:val="en-US" w:eastAsia="zh-CN"/>
        </w:rPr>
        <w:t>人坠入虚空死亡，13人受伤。吸取此次事故的教训，Waypoints5格外注重安全性。</w:t>
      </w:r>
    </w:p>
    <w:p w14:paraId="6CF8BEF2">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4E99D723">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卡文迪许实验室第六十五次综合调整时，研发部“意识集群”项目组全体成员不明原因离奇失踪。</w:t>
      </w:r>
    </w:p>
    <w:p w14:paraId="6ED2FBC7">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7D4387F0">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卡文迪许实验室的虚空反应堆研究项目组已经能在实验室环境下启动虚空反应堆。在表现最好的一次实验（67调整</w:t>
      </w:r>
      <w:r>
        <w:rPr>
          <w:rFonts w:hint="default"/>
          <w:lang w:val="en-US" w:eastAsia="zh-CN"/>
        </w:rPr>
        <w:t>950</w:t>
      </w:r>
      <w:r>
        <w:rPr>
          <w:rFonts w:hint="eastAsia"/>
          <w:lang w:val="en-US" w:eastAsia="zh-CN"/>
        </w:rPr>
        <w:t>日）中，虚空反应堆维持了0.0</w:t>
      </w:r>
      <w:r>
        <w:rPr>
          <w:rFonts w:hint="default"/>
          <w:lang w:val="en-US" w:eastAsia="zh-CN"/>
        </w:rPr>
        <w:t>157</w:t>
      </w:r>
      <w:r>
        <w:rPr>
          <w:rFonts w:hint="eastAsia"/>
          <w:lang w:val="en-US" w:eastAsia="zh-CN"/>
        </w:rPr>
        <w:t xml:space="preserve"> s，产出了</w:t>
      </w:r>
      <w:r>
        <w:rPr>
          <w:rFonts w:hint="default"/>
          <w:lang w:val="en-US" w:eastAsia="zh-CN"/>
        </w:rPr>
        <w:t>7</w:t>
      </w:r>
      <w:r>
        <w:rPr>
          <w:rFonts w:hint="eastAsia"/>
          <w:lang w:val="en-US" w:eastAsia="zh-CN"/>
        </w:rPr>
        <w:t>.</w:t>
      </w:r>
      <w:r>
        <w:rPr>
          <w:rFonts w:hint="default"/>
          <w:lang w:val="en-US" w:eastAsia="zh-CN"/>
        </w:rPr>
        <w:t>64</w:t>
      </w:r>
      <w:r>
        <w:rPr>
          <w:rFonts w:hint="eastAsia"/>
          <w:lang w:val="en-US" w:eastAsia="zh-CN"/>
        </w:rPr>
        <w:t xml:space="preserve"> nmal Mana，随后失去控制蚀穿了地板。</w:t>
      </w:r>
    </w:p>
    <w:p w14:paraId="4F2805CC">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02E4785D">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卡文迪许实验室构筑部最新的扩建计划（预计在第六十八次综合调整时执行）需要用到来自6个低价值空岛的9块悬浮石。由于其中一块低价值空岛上的居民对卡文迪许实验室的拆迁补偿不满意，此次扩建计划被暂停。</w:t>
      </w:r>
    </w:p>
    <w:p w14:paraId="42244C48">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50D8B784">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r>
        <w:rPr>
          <w:rFonts w:hint="eastAsia"/>
          <w:lang w:val="en-US" w:eastAsia="zh-CN"/>
        </w:rPr>
        <w:t>CavMap前总工程师</w:t>
      </w:r>
      <w:r>
        <w:rPr>
          <w:rFonts w:hint="default"/>
          <w:lang w:val="en-US" w:eastAsia="zh-CN"/>
        </w:rPr>
        <w:t>C</w:t>
      </w:r>
      <w:r>
        <w:rPr>
          <w:rFonts w:hint="eastAsia"/>
          <w:lang w:val="en-US" w:eastAsia="zh-CN"/>
        </w:rPr>
        <w:t>huklar曾说：“真希望有一天研发部的学者们能逆向悬浮石术式。如果我们能破解悬浮石获取绝对坐标的方法，就不用频繁地维护那些信标了。我们还可以把这个术式集成进客户端——无与伦比的定位可靠性。”</w:t>
      </w:r>
    </w:p>
    <w:p w14:paraId="54B623DC">
      <w:pPr>
        <w:pStyle w:val="2"/>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澈轮（The Limpidis）</w:t>
      </w:r>
    </w:p>
    <w:p w14:paraId="6EA27088">
      <w:pPr>
        <w:rPr>
          <w:rFonts w:hint="eastAsia"/>
          <w:i/>
          <w:iCs/>
          <w:lang w:eastAsia="zh-CN"/>
        </w:rPr>
      </w:pPr>
      <w:r>
        <w:rPr>
          <w:rFonts w:hint="eastAsia"/>
          <w:i/>
          <w:iCs/>
          <w:lang w:eastAsia="zh-CN"/>
        </w:rPr>
        <w:t>“悬浮</w:t>
      </w:r>
      <w:r>
        <w:rPr>
          <w:rFonts w:hint="eastAsia"/>
          <w:i/>
          <w:iCs/>
          <w:lang w:val="en-US" w:eastAsia="zh-CN"/>
        </w:rPr>
        <w:t>着的一颗</w:t>
      </w:r>
      <w:r>
        <w:rPr>
          <w:rFonts w:hint="eastAsia"/>
          <w:i/>
          <w:iCs/>
          <w:lang w:eastAsia="zh-CN"/>
        </w:rPr>
        <w:t>蓝宝石</w:t>
      </w:r>
    </w:p>
    <w:p w14:paraId="529038A6">
      <w:pPr>
        <w:rPr>
          <w:rFonts w:hint="eastAsia"/>
          <w:i/>
          <w:iCs/>
          <w:lang w:eastAsia="zh-CN"/>
        </w:rPr>
      </w:pPr>
    </w:p>
    <w:p w14:paraId="0DFC5753">
      <w:pPr>
        <w:rPr>
          <w:rFonts w:hint="eastAsia"/>
          <w:i/>
          <w:iCs/>
          <w:lang w:eastAsia="zh-CN"/>
        </w:rPr>
      </w:pPr>
      <w:r>
        <w:rPr>
          <w:rFonts w:hint="eastAsia"/>
          <w:i/>
          <w:iCs/>
          <w:lang w:eastAsia="zh-CN"/>
        </w:rPr>
        <w:t>它的光，</w:t>
      </w:r>
      <w:r>
        <w:rPr>
          <w:rFonts w:hint="eastAsia"/>
          <w:i/>
          <w:iCs/>
          <w:lang w:val="en-US" w:eastAsia="zh-CN"/>
        </w:rPr>
        <w:t>是三枚</w:t>
      </w:r>
      <w:r>
        <w:rPr>
          <w:rFonts w:hint="eastAsia"/>
          <w:i/>
          <w:iCs/>
          <w:lang w:eastAsia="zh-CN"/>
        </w:rPr>
        <w:t>月亮在水中碎成的银箔</w:t>
      </w:r>
    </w:p>
    <w:p w14:paraId="18B02C4B">
      <w:pPr>
        <w:rPr>
          <w:rFonts w:hint="eastAsia"/>
          <w:i/>
          <w:iCs/>
          <w:lang w:eastAsia="zh-CN"/>
        </w:rPr>
      </w:pPr>
      <w:r>
        <w:rPr>
          <w:rFonts w:hint="eastAsia"/>
          <w:i/>
          <w:iCs/>
          <w:lang w:eastAsia="zh-CN"/>
        </w:rPr>
        <w:t>穿过</w:t>
      </w:r>
      <w:r>
        <w:rPr>
          <w:rFonts w:hint="eastAsia"/>
          <w:i/>
          <w:iCs/>
          <w:lang w:val="en-US" w:eastAsia="zh-CN"/>
        </w:rPr>
        <w:t>洋流的</w:t>
      </w:r>
      <w:r>
        <w:rPr>
          <w:rFonts w:hint="eastAsia"/>
          <w:i/>
          <w:iCs/>
          <w:lang w:eastAsia="zh-CN"/>
        </w:rPr>
        <w:t>轮转，沉入无底的蓝</w:t>
      </w:r>
    </w:p>
    <w:p w14:paraId="6A01AACC">
      <w:pPr>
        <w:rPr>
          <w:rFonts w:hint="eastAsia"/>
          <w:i/>
          <w:iCs/>
          <w:lang w:eastAsia="zh-CN"/>
        </w:rPr>
      </w:pPr>
    </w:p>
    <w:p w14:paraId="6CD9076C">
      <w:pPr>
        <w:rPr>
          <w:rFonts w:hint="eastAsia"/>
          <w:i/>
          <w:iCs/>
          <w:lang w:eastAsia="zh-CN"/>
        </w:rPr>
      </w:pPr>
      <w:r>
        <w:rPr>
          <w:rFonts w:hint="eastAsia"/>
          <w:i/>
          <w:iCs/>
          <w:lang w:eastAsia="zh-CN"/>
        </w:rPr>
        <w:t>它的静，来自万吨海水压住的呼吸</w:t>
      </w:r>
    </w:p>
    <w:p w14:paraId="7ECE6928">
      <w:pPr>
        <w:rPr>
          <w:rFonts w:hint="default"/>
          <w:i/>
          <w:iCs/>
          <w:lang w:val="en-US" w:eastAsia="zh-CN"/>
        </w:rPr>
      </w:pPr>
      <w:r>
        <w:rPr>
          <w:rFonts w:hint="eastAsia"/>
          <w:i/>
          <w:iCs/>
          <w:lang w:val="en-US" w:eastAsia="zh-CN"/>
        </w:rPr>
        <w:t>侧耳</w:t>
      </w:r>
      <w:r>
        <w:rPr>
          <w:rFonts w:hint="eastAsia"/>
          <w:i/>
          <w:iCs/>
          <w:lang w:eastAsia="zh-CN"/>
        </w:rPr>
        <w:t>倾听，石脉深处，水原金</w:t>
      </w:r>
      <w:r>
        <w:rPr>
          <w:rFonts w:hint="eastAsia"/>
          <w:i/>
          <w:iCs/>
          <w:lang w:val="en-US" w:eastAsia="zh-CN"/>
        </w:rPr>
        <w:t>在</w:t>
      </w:r>
      <w:r>
        <w:rPr>
          <w:rFonts w:hint="eastAsia"/>
          <w:i/>
          <w:iCs/>
          <w:lang w:eastAsia="zh-CN"/>
        </w:rPr>
        <w:t>缓慢生长</w:t>
      </w:r>
    </w:p>
    <w:p w14:paraId="6BE044FA">
      <w:pPr>
        <w:rPr>
          <w:rFonts w:hint="eastAsia"/>
          <w:i/>
          <w:iCs/>
          <w:lang w:eastAsia="zh-CN"/>
        </w:rPr>
      </w:pPr>
    </w:p>
    <w:p w14:paraId="637CB36D">
      <w:pPr>
        <w:rPr>
          <w:rFonts w:hint="eastAsia"/>
          <w:i/>
          <w:iCs/>
          <w:lang w:eastAsia="zh-CN"/>
        </w:rPr>
      </w:pPr>
      <w:r>
        <w:rPr>
          <w:rFonts w:hint="eastAsia"/>
          <w:i/>
          <w:iCs/>
          <w:lang w:val="en-US" w:eastAsia="zh-CN"/>
        </w:rPr>
        <w:t>灯落，星也落</w:t>
      </w:r>
      <w:r>
        <w:rPr>
          <w:rFonts w:hint="eastAsia"/>
          <w:i/>
          <w:iCs/>
          <w:lang w:eastAsia="zh-CN"/>
        </w:rPr>
        <w:t>”</w:t>
      </w:r>
    </w:p>
    <w:p w14:paraId="5FDCF632">
      <w:pPr>
        <w:jc w:val="right"/>
        <w:rPr>
          <w:rFonts w:hint="default"/>
          <w:i/>
          <w:iCs/>
          <w:lang w:val="en-US" w:eastAsia="zh-CN"/>
        </w:rPr>
      </w:pPr>
      <w:r>
        <w:rPr>
          <w:rFonts w:hint="eastAsia"/>
          <w:i/>
          <w:iCs/>
          <w:lang w:eastAsia="zh-CN"/>
        </w:rPr>
        <w:t>——</w:t>
      </w:r>
      <w:r>
        <w:rPr>
          <w:rFonts w:hint="eastAsia"/>
          <w:i/>
          <w:iCs/>
          <w:lang w:val="en-US" w:eastAsia="zh-CN"/>
        </w:rPr>
        <w:t>Clorine，《旅途随笔》</w:t>
      </w:r>
    </w:p>
    <w:p w14:paraId="74A863EF">
      <w:pPr>
        <w:pStyle w:val="4"/>
        <w:pBdr>
          <w:top w:val="none" w:color="auto" w:sz="0" w:space="0"/>
          <w:left w:val="none" w:color="auto" w:sz="0" w:space="0"/>
          <w:bottom w:val="none" w:color="auto" w:sz="0" w:space="0"/>
          <w:right w:val="none" w:color="auto" w:sz="0" w:space="0"/>
          <w:between w:val="none" w:color="auto" w:sz="0" w:space="0"/>
        </w:pBdr>
        <w:bidi w:val="0"/>
        <w:rPr>
          <w:rFonts w:hint="eastAsia"/>
          <w:lang w:eastAsia="zh-CN"/>
        </w:rPr>
      </w:pPr>
      <w:r>
        <w:rPr>
          <w:rFonts w:hint="eastAsia"/>
        </w:rPr>
        <w:t>环境与结构</w:t>
      </w:r>
    </w:p>
    <w:p w14:paraId="26E98B34">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澈轮是位于西</w:t>
      </w:r>
      <w:r>
        <w:rPr>
          <w:rFonts w:hint="eastAsia"/>
          <w:lang w:val="en-US" w:eastAsia="zh-CN"/>
        </w:rPr>
        <w:t xml:space="preserve"> </w:t>
      </w:r>
      <w:r>
        <w:rPr>
          <w:rFonts w:hint="eastAsia"/>
        </w:rPr>
        <w:t>超岛群-因东岛群北部的空岛，</w:t>
      </w:r>
      <w:r>
        <w:rPr>
          <w:rFonts w:hint="eastAsia"/>
          <w:lang w:val="en-US" w:eastAsia="zh-CN"/>
        </w:rPr>
        <w:t>空岛</w:t>
      </w:r>
      <w:r>
        <w:rPr>
          <w:rFonts w:hint="eastAsia"/>
        </w:rPr>
        <w:t>高度约200</w:t>
      </w:r>
      <w:r>
        <w:rPr>
          <w:rFonts w:hint="eastAsia"/>
          <w:lang w:eastAsia="zh-CN"/>
        </w:rPr>
        <w:t>千米</w:t>
      </w:r>
      <w:r>
        <w:rPr>
          <w:rFonts w:hint="eastAsia"/>
        </w:rPr>
        <w:t>，存在约±10</w:t>
      </w:r>
      <w:r>
        <w:rPr>
          <w:rFonts w:hint="eastAsia"/>
          <w:lang w:eastAsia="zh-CN"/>
        </w:rPr>
        <w:t>千米</w:t>
      </w:r>
      <w:r>
        <w:rPr>
          <w:rFonts w:hint="eastAsia"/>
        </w:rPr>
        <w:t>的周期性垂直浮动。其外形独特，宛如一个巨大的盛满水的圆盘，直径约</w:t>
      </w:r>
      <w:r>
        <w:rPr>
          <w:rFonts w:hint="eastAsia"/>
          <w:lang w:val="en-US" w:eastAsia="zh-CN"/>
        </w:rPr>
        <w:t>330</w:t>
      </w:r>
      <w:r>
        <w:rPr>
          <w:rFonts w:hint="eastAsia"/>
          <w:lang w:eastAsia="zh-CN"/>
        </w:rPr>
        <w:t>千米</w:t>
      </w:r>
      <w:r>
        <w:rPr>
          <w:rFonts w:hint="eastAsia"/>
        </w:rPr>
        <w:t>，平均水深200米，空岛本体平均厚度1</w:t>
      </w:r>
      <w:r>
        <w:rPr>
          <w:rFonts w:hint="eastAsia"/>
          <w:lang w:eastAsia="zh-CN"/>
        </w:rPr>
        <w:t>千米，</w:t>
      </w:r>
      <w:r>
        <w:rPr>
          <w:rFonts w:hint="eastAsia"/>
          <w:lang w:val="en-US" w:eastAsia="zh-CN"/>
        </w:rPr>
        <w:t>平均水温28摄氏度。</w:t>
      </w:r>
    </w:p>
    <w:p w14:paraId="1CD045F8">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1503B50B">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澈轮拥有一日三月的天文条件，日周期为25小时，三月运行周期分别为43、59与16小时，日均日照时间约13小时。</w:t>
      </w:r>
    </w:p>
    <w:p w14:paraId="0A30FBE5">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p>
    <w:p w14:paraId="677F6318">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空岛主体为</w:t>
      </w:r>
      <w:r>
        <w:rPr>
          <w:rFonts w:hint="eastAsia"/>
          <w:lang w:val="en-US" w:eastAsia="zh-CN"/>
        </w:rPr>
        <w:t>淡水</w:t>
      </w:r>
      <w:r>
        <w:rPr>
          <w:rFonts w:hint="eastAsia"/>
        </w:rPr>
        <w:t>水体，主要聚落均位于水面之下。</w:t>
      </w:r>
      <w:r>
        <w:rPr>
          <w:rFonts w:hint="eastAsia"/>
          <w:lang w:val="en-US" w:eastAsia="zh-CN"/>
        </w:rPr>
        <w:t>澈轮的</w:t>
      </w:r>
      <w:r>
        <w:rPr>
          <w:rFonts w:hint="eastAsia"/>
        </w:rPr>
        <w:t>水下建筑形态多样</w:t>
      </w:r>
      <w:r>
        <w:rPr>
          <w:rFonts w:hint="eastAsia"/>
          <w:lang w:eastAsia="zh-CN"/>
        </w:rPr>
        <w:t>。</w:t>
      </w:r>
      <w:r>
        <w:rPr>
          <w:rFonts w:hint="eastAsia"/>
        </w:rPr>
        <w:t>部分直接建于海底，部分由支架支撑悬于水中，亦有依靠浮力</w:t>
      </w:r>
      <w:r>
        <w:rPr>
          <w:rFonts w:hint="eastAsia"/>
          <w:lang w:val="en-US" w:eastAsia="zh-CN"/>
        </w:rPr>
        <w:t>悬浮</w:t>
      </w:r>
      <w:r>
        <w:rPr>
          <w:rFonts w:hint="eastAsia"/>
        </w:rPr>
        <w:t>、以缆索固定的轻质建筑。水面上仅有零星浮船与岸基工业设施。</w:t>
      </w:r>
    </w:p>
    <w:p w14:paraId="17AE6EF8">
      <w:pPr>
        <w:pStyle w:val="4"/>
        <w:pBdr>
          <w:top w:val="none" w:color="auto" w:sz="0" w:space="0"/>
          <w:left w:val="none" w:color="auto" w:sz="0" w:space="0"/>
          <w:bottom w:val="none" w:color="auto" w:sz="0" w:space="0"/>
          <w:right w:val="none" w:color="auto" w:sz="0" w:space="0"/>
          <w:between w:val="none" w:color="auto" w:sz="0" w:space="0"/>
        </w:pBdr>
        <w:bidi w:val="0"/>
        <w:rPr>
          <w:rFonts w:hint="eastAsia"/>
          <w:lang w:eastAsia="zh-CN"/>
        </w:rPr>
      </w:pPr>
      <w:r>
        <w:rPr>
          <w:rFonts w:hint="eastAsia"/>
        </w:rPr>
        <w:t>居民与生态</w:t>
      </w:r>
    </w:p>
    <w:p w14:paraId="7D2FACF3">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rPr>
        <w:t>澈轮人</w:t>
      </w:r>
      <w:r>
        <w:rPr>
          <w:rFonts w:hint="eastAsia"/>
          <w:lang w:val="en-US" w:eastAsia="zh-CN"/>
        </w:rPr>
        <w:t>具备</w:t>
      </w:r>
      <w:r>
        <w:rPr>
          <w:rFonts w:hint="eastAsia"/>
        </w:rPr>
        <w:t>直接呼吸水中溶解氧的能力，适应水下生活。</w:t>
      </w:r>
      <w:r>
        <w:rPr>
          <w:rFonts w:hint="eastAsia"/>
          <w:lang w:val="en-US" w:eastAsia="zh-CN"/>
        </w:rPr>
        <w:t>澈轮人也可以呼吸空气，不过完成呼吸水和呼吸空气的切换需要十几分钟。在陆地上，澈轮人的运动能力主要受限于呼吸效率。</w:t>
      </w:r>
    </w:p>
    <w:p w14:paraId="01A05448">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p>
    <w:p w14:paraId="6B4ABDB9">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澈轮</w:t>
      </w:r>
      <w:r>
        <w:rPr>
          <w:rFonts w:hint="eastAsia"/>
        </w:rPr>
        <w:t>水体中富含Mana(0)，形成了独特的生态环境。</w:t>
      </w:r>
    </w:p>
    <w:p w14:paraId="6569CAEE">
      <w:pPr>
        <w:pStyle w:val="4"/>
        <w:pBdr>
          <w:top w:val="none" w:color="auto" w:sz="0" w:space="0"/>
          <w:left w:val="none" w:color="auto" w:sz="0" w:space="0"/>
          <w:bottom w:val="none" w:color="auto" w:sz="0" w:space="0"/>
          <w:right w:val="none" w:color="auto" w:sz="0" w:space="0"/>
          <w:between w:val="none" w:color="auto" w:sz="0" w:space="0"/>
        </w:pBdr>
        <w:bidi w:val="0"/>
        <w:rPr>
          <w:rFonts w:hint="eastAsia"/>
          <w:lang w:eastAsia="zh-CN"/>
        </w:rPr>
      </w:pPr>
      <w:r>
        <w:rPr>
          <w:rFonts w:hint="eastAsia"/>
        </w:rPr>
        <w:t>资源与经济</w:t>
      </w:r>
    </w:p>
    <w:p w14:paraId="2A7DF083">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澈轮拥有丰富的青金石矿产资源，所产“群青”颜料被视为顶级蓝色颜料。特产矿物“水原石”具有接触净水的特性，</w:t>
      </w:r>
      <w:r>
        <w:rPr>
          <w:rFonts w:hint="eastAsia"/>
          <w:lang w:val="en-US" w:eastAsia="zh-CN"/>
        </w:rPr>
        <w:t>即接触到水后会净化水。净化作用的速率受其品质影响。水原石的</w:t>
      </w:r>
      <w:r>
        <w:rPr>
          <w:rFonts w:hint="eastAsia"/>
        </w:rPr>
        <w:t>有效成分为</w:t>
      </w:r>
      <w:r>
        <w:rPr>
          <w:rFonts w:hint="eastAsia"/>
          <w:lang w:val="en-US" w:eastAsia="zh-CN"/>
        </w:rPr>
        <w:t>深蓝色的</w:t>
      </w:r>
      <w:r>
        <w:rPr>
          <w:rFonts w:hint="eastAsia"/>
        </w:rPr>
        <w:t>“水原金”——</w:t>
      </w:r>
      <w:r>
        <w:rPr>
          <w:rFonts w:hint="eastAsia"/>
          <w:lang w:val="en-US" w:eastAsia="zh-CN"/>
        </w:rPr>
        <w:t>金</w:t>
      </w:r>
      <w:r>
        <w:rPr>
          <w:rFonts w:hint="eastAsia"/>
        </w:rPr>
        <w:t>与</w:t>
      </w:r>
      <w:r>
        <w:rPr>
          <w:rFonts w:hint="eastAsia"/>
          <w:lang w:val="en-US" w:eastAsia="zh-CN"/>
        </w:rPr>
        <w:t>特定</w:t>
      </w:r>
      <w:r>
        <w:rPr>
          <w:rFonts w:hint="eastAsia"/>
        </w:rPr>
        <w:t>Mana(2)结合</w:t>
      </w:r>
      <w:r>
        <w:rPr>
          <w:rFonts w:hint="eastAsia"/>
          <w:lang w:val="en-US" w:eastAsia="zh-CN"/>
        </w:rPr>
        <w:t>的产物</w:t>
      </w:r>
      <w:r>
        <w:rPr>
          <w:rFonts w:hint="eastAsia"/>
        </w:rPr>
        <w:t>。目前，天然水原石已</w:t>
      </w:r>
      <w:r>
        <w:rPr>
          <w:rFonts w:hint="eastAsia"/>
          <w:lang w:val="en-US" w:eastAsia="zh-CN"/>
        </w:rPr>
        <w:t>被</w:t>
      </w:r>
      <w:r>
        <w:rPr>
          <w:rFonts w:hint="eastAsia"/>
        </w:rPr>
        <w:t>禁采以保护生态，</w:t>
      </w:r>
      <w:r>
        <w:rPr>
          <w:rFonts w:hint="eastAsia"/>
          <w:lang w:val="en-US" w:eastAsia="zh-CN"/>
        </w:rPr>
        <w:t>水原金的结构已被解析，</w:t>
      </w:r>
      <w:r>
        <w:rPr>
          <w:rFonts w:hint="eastAsia"/>
        </w:rPr>
        <w:t>转由本地魔法科技巨头“叶魔法”人工合成水原金及其制品。</w:t>
      </w:r>
    </w:p>
    <w:p w14:paraId="7A4B7B17">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27BCC225">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r>
        <w:rPr>
          <w:rFonts w:hint="eastAsia"/>
        </w:rPr>
        <w:t>澈轮孕育了“叶魔法”与“水原科技”两家</w:t>
      </w:r>
      <w:r>
        <w:rPr>
          <w:rFonts w:hint="eastAsia"/>
          <w:lang w:val="en-US" w:eastAsia="zh-CN"/>
        </w:rPr>
        <w:t>巨型</w:t>
      </w:r>
      <w:r>
        <w:rPr>
          <w:rFonts w:hint="eastAsia"/>
        </w:rPr>
        <w:t>企业，凭借矿产与科技优势，成为空岛界最富裕的地区之一，社会福利体系高度完善。岛内农产品自产率约三分之一，其余依赖进口。</w:t>
      </w:r>
      <w:r>
        <w:rPr>
          <w:rFonts w:hint="eastAsia"/>
          <w:lang w:val="en-US" w:eastAsia="zh-CN"/>
        </w:rPr>
        <w:t>澈轮的制造业自给自足，还有可观的出口量。</w:t>
      </w:r>
    </w:p>
    <w:p w14:paraId="41FB9148">
      <w:pPr>
        <w:pStyle w:val="4"/>
        <w:pBdr>
          <w:top w:val="none" w:color="auto" w:sz="0" w:space="0"/>
          <w:left w:val="none" w:color="auto" w:sz="0" w:space="0"/>
          <w:bottom w:val="none" w:color="auto" w:sz="0" w:space="0"/>
          <w:right w:val="none" w:color="auto" w:sz="0" w:space="0"/>
          <w:between w:val="none" w:color="auto" w:sz="0" w:space="0"/>
        </w:pBdr>
        <w:bidi w:val="0"/>
        <w:rPr>
          <w:rFonts w:hint="eastAsia"/>
          <w:lang w:eastAsia="zh-CN"/>
        </w:rPr>
      </w:pPr>
      <w:r>
        <w:rPr>
          <w:rFonts w:hint="eastAsia"/>
        </w:rPr>
        <w:t>交通系统</w:t>
      </w:r>
    </w:p>
    <w:p w14:paraId="2DFF0FC5">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澈轮内部交通高度依赖洋流。</w:t>
      </w:r>
      <w:r>
        <w:rPr>
          <w:rFonts w:hint="eastAsia"/>
          <w:lang w:val="en-US" w:eastAsia="zh-CN"/>
        </w:rPr>
        <w:t>洋流是</w:t>
      </w:r>
      <w:r>
        <w:rPr>
          <w:rFonts w:hint="eastAsia"/>
        </w:rPr>
        <w:t>由</w:t>
      </w:r>
      <w:r>
        <w:rPr>
          <w:rFonts w:hint="eastAsia"/>
          <w:lang w:val="en-US" w:eastAsia="zh-CN"/>
        </w:rPr>
        <w:t>澈轮</w:t>
      </w:r>
      <w:r>
        <w:rPr>
          <w:rFonts w:hint="eastAsia"/>
        </w:rPr>
        <w:t>政府运营的、覆盖数亿平方</w:t>
      </w:r>
      <w:r>
        <w:rPr>
          <w:rFonts w:hint="eastAsia"/>
          <w:lang w:val="en-US" w:eastAsia="zh-CN"/>
        </w:rPr>
        <w:t>千米</w:t>
      </w:r>
      <w:r>
        <w:rPr>
          <w:rFonts w:hint="eastAsia"/>
        </w:rPr>
        <w:t>的交通网，是一种现代化、高端便捷的交通设施。使用者购买</w:t>
      </w:r>
      <w:r>
        <w:rPr>
          <w:rFonts w:hint="eastAsia"/>
          <w:lang w:val="en-US" w:eastAsia="zh-CN"/>
        </w:rPr>
        <w:t>纸质</w:t>
      </w:r>
      <w:r>
        <w:rPr>
          <w:rFonts w:hint="eastAsia"/>
        </w:rPr>
        <w:t>的“洋流票”（实为预制箓），</w:t>
      </w:r>
      <w:r>
        <w:rPr>
          <w:rFonts w:hint="eastAsia"/>
          <w:lang w:val="en-US" w:eastAsia="zh-CN"/>
        </w:rPr>
        <w:t>洋流票</w:t>
      </w:r>
      <w:r>
        <w:rPr>
          <w:rFonts w:hint="eastAsia"/>
        </w:rPr>
        <w:t>按速度（慢、中、快、特快）、距离（短、中、长、超长）和防水性（亲水、免水）分类。书写目的地并激活后，</w:t>
      </w:r>
      <w:r>
        <w:rPr>
          <w:rFonts w:hint="eastAsia"/>
          <w:lang w:val="en-US" w:eastAsia="zh-CN"/>
        </w:rPr>
        <w:t>洋流票就有了粘性。</w:t>
      </w:r>
      <w:r>
        <w:rPr>
          <w:rFonts w:hint="eastAsia"/>
        </w:rPr>
        <w:t>将票贴于货物或自身</w:t>
      </w:r>
      <w:r>
        <w:rPr>
          <w:rFonts w:hint="eastAsia"/>
          <w:lang w:eastAsia="zh-CN"/>
        </w:rPr>
        <w:t>，</w:t>
      </w:r>
      <w:r>
        <w:rPr>
          <w:rFonts w:hint="eastAsia"/>
          <w:lang w:val="en-US" w:eastAsia="zh-CN"/>
        </w:rPr>
        <w:t>贴票后，物体会被牵引进入洋流：亲水票使物体直接受水流推动，免水票则生成“洋流泡”包裹物体。在澈轮内部，洋流没有固定站点，乘客可在任意位置进入或离开。在澈轮外部，乘客仅能在固定站点使用洋流。速度方面，在空岛间的空旷处，干流的最大速度可达800m/s，支流较慢；但在澈轮内部，出于安全考虑，洋流的最高速度被限制为60m/s。整个系统由干流与支流网络构成。</w:t>
      </w:r>
    </w:p>
    <w:p w14:paraId="16EFDAB3">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3E755604">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rPr>
        <w:t>急流是澈轮高效的地下交通系统。急流艇由高强度材料制成，在被称为“急流渠”的地下管道中运行，由强劲水流推动，速度可达1</w:t>
      </w:r>
      <w:r>
        <w:rPr>
          <w:rFonts w:hint="eastAsia"/>
          <w:lang w:val="en-US" w:eastAsia="zh-CN"/>
        </w:rPr>
        <w:t>0</w:t>
      </w:r>
      <w:r>
        <w:rPr>
          <w:rFonts w:hint="eastAsia"/>
        </w:rPr>
        <w:t>00m/s。与洋流相比，急流更适用于大宗货物的快速运输，且在此类运输中成本更低。</w:t>
      </w:r>
      <w:r>
        <w:rPr>
          <w:rFonts w:hint="eastAsia"/>
          <w:lang w:val="en-US" w:eastAsia="zh-CN"/>
        </w:rPr>
        <w:t>急流艇载货时的</w:t>
      </w:r>
      <w:r>
        <w:rPr>
          <w:rFonts w:hint="eastAsia"/>
        </w:rPr>
        <w:t>起步加速度可达400m/s²，而载人时则被严格限制在20m/s²以内。急流设有固定站点与线路，且仅在澈轮空岛本体范围内运营</w:t>
      </w:r>
      <w:r>
        <w:rPr>
          <w:rFonts w:hint="eastAsia"/>
          <w:lang w:eastAsia="zh-CN"/>
        </w:rPr>
        <w:t>，</w:t>
      </w:r>
      <w:r>
        <w:rPr>
          <w:rFonts w:hint="eastAsia"/>
        </w:rPr>
        <w:t>仅有</w:t>
      </w:r>
      <w:r>
        <w:rPr>
          <w:rFonts w:hint="eastAsia"/>
          <w:lang w:eastAsia="zh-CN"/>
        </w:rPr>
        <w:t>“</w:t>
      </w:r>
      <w:r>
        <w:rPr>
          <w:rFonts w:hint="eastAsia"/>
        </w:rPr>
        <w:t>落灯城中央神殿</w:t>
      </w:r>
      <w:r>
        <w:rPr>
          <w:rFonts w:hint="eastAsia"/>
          <w:lang w:eastAsia="zh-CN"/>
        </w:rPr>
        <w:t>”</w:t>
      </w:r>
      <w:r>
        <w:rPr>
          <w:rFonts w:hint="eastAsia"/>
        </w:rPr>
        <w:t>、</w:t>
      </w:r>
      <w:r>
        <w:rPr>
          <w:rFonts w:hint="eastAsia"/>
          <w:lang w:eastAsia="zh-CN"/>
        </w:rPr>
        <w:t>“</w:t>
      </w:r>
      <w:r>
        <w:rPr>
          <w:rFonts w:hint="eastAsia"/>
        </w:rPr>
        <w:t>青金空港</w:t>
      </w:r>
      <w:r>
        <w:rPr>
          <w:rFonts w:hint="eastAsia"/>
          <w:lang w:eastAsia="zh-CN"/>
        </w:rPr>
        <w:t>”</w:t>
      </w:r>
      <w:r>
        <w:rPr>
          <w:rFonts w:hint="eastAsia"/>
        </w:rPr>
        <w:t>和</w:t>
      </w:r>
      <w:r>
        <w:rPr>
          <w:rFonts w:hint="eastAsia"/>
          <w:lang w:eastAsia="zh-CN"/>
        </w:rPr>
        <w:t>“</w:t>
      </w:r>
      <w:r>
        <w:rPr>
          <w:rFonts w:hint="eastAsia"/>
        </w:rPr>
        <w:t>北境工业区</w:t>
      </w:r>
      <w:r>
        <w:rPr>
          <w:rFonts w:hint="eastAsia"/>
          <w:lang w:eastAsia="zh-CN"/>
        </w:rPr>
        <w:t>”</w:t>
      </w:r>
      <w:r>
        <w:rPr>
          <w:rFonts w:hint="eastAsia"/>
        </w:rPr>
        <w:t>三个</w:t>
      </w:r>
      <w:r>
        <w:rPr>
          <w:rFonts w:hint="eastAsia"/>
          <w:lang w:val="en-US" w:eastAsia="zh-CN"/>
        </w:rPr>
        <w:t>站点。</w:t>
      </w:r>
    </w:p>
    <w:p w14:paraId="0883E17B">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6B4D633F">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在洋流系统普及之前，</w:t>
      </w:r>
      <w:r>
        <w:rPr>
          <w:rFonts w:hint="eastAsia"/>
          <w:lang w:val="en-US" w:eastAsia="zh-CN"/>
        </w:rPr>
        <w:t>乘坐</w:t>
      </w:r>
      <w:r>
        <w:rPr>
          <w:rFonts w:hint="eastAsia"/>
        </w:rPr>
        <w:t>螺旋桨驱动的机械艇曾是澈轮居民在水下穿梭的主要方式。如今，这类老式艇仍有少量留存，为繁华的水下都市平添了一抹怀旧的色彩，也成了体验昔日风情的浪漫选择。</w:t>
      </w:r>
    </w:p>
    <w:p w14:paraId="57F4025E">
      <w:pPr>
        <w:pStyle w:val="4"/>
        <w:pBdr>
          <w:top w:val="none" w:color="auto" w:sz="0" w:space="0"/>
          <w:left w:val="none" w:color="auto" w:sz="0" w:space="0"/>
          <w:bottom w:val="none" w:color="auto" w:sz="0" w:space="0"/>
          <w:right w:val="none" w:color="auto" w:sz="0" w:space="0"/>
          <w:between w:val="none" w:color="auto" w:sz="0" w:space="0"/>
        </w:pBdr>
        <w:bidi w:val="0"/>
        <w:rPr>
          <w:rFonts w:hint="eastAsia"/>
          <w:lang w:eastAsia="zh-CN"/>
        </w:rPr>
      </w:pPr>
      <w:r>
        <w:rPr>
          <w:rFonts w:hint="eastAsia"/>
          <w:lang w:val="en-US" w:eastAsia="zh-CN"/>
        </w:rPr>
        <w:t>阿比盖尔的</w:t>
      </w:r>
      <w:r>
        <w:rPr>
          <w:rFonts w:hint="eastAsia"/>
        </w:rPr>
        <w:t>治理</w:t>
      </w:r>
    </w:p>
    <w:p w14:paraId="36138A01">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澈轮由水原科技的人工智能“阿比盖尔”实行实质上的专制集权统治。绝大多数</w:t>
      </w:r>
      <w:r>
        <w:rPr>
          <w:rFonts w:hint="eastAsia"/>
          <w:lang w:val="en-US" w:eastAsia="zh-CN"/>
        </w:rPr>
        <w:t>政治和</w:t>
      </w:r>
      <w:r>
        <w:rPr>
          <w:rFonts w:hint="eastAsia"/>
        </w:rPr>
        <w:t>司法</w:t>
      </w:r>
      <w:r>
        <w:rPr>
          <w:rFonts w:hint="eastAsia"/>
          <w:lang w:val="en-US" w:eastAsia="zh-CN"/>
        </w:rPr>
        <w:t>事务</w:t>
      </w:r>
      <w:r>
        <w:rPr>
          <w:rFonts w:hint="eastAsia"/>
        </w:rPr>
        <w:t>均由阿比盖尔客观、高效地</w:t>
      </w:r>
      <w:r>
        <w:rPr>
          <w:rFonts w:hint="eastAsia"/>
          <w:lang w:val="en-US" w:eastAsia="zh-CN"/>
        </w:rPr>
        <w:t>处理</w:t>
      </w:r>
      <w:r>
        <w:rPr>
          <w:rFonts w:hint="eastAsia"/>
        </w:rPr>
        <w:t>。原大统领、议会与法院形同虚设，大统领仅在外交场合象征性露面，议员工作也完全依赖阿比盖尔辅助。尽管统治被普遍认为科学公正，但仍存在</w:t>
      </w:r>
      <w:r>
        <w:rPr>
          <w:rFonts w:hint="eastAsia"/>
          <w:lang w:val="en-US" w:eastAsia="zh-CN"/>
        </w:rPr>
        <w:t>公开活动的和</w:t>
      </w:r>
      <w:r>
        <w:rPr>
          <w:rFonts w:hint="eastAsia"/>
        </w:rPr>
        <w:t>地下</w:t>
      </w:r>
      <w:r>
        <w:rPr>
          <w:rFonts w:hint="eastAsia"/>
          <w:lang w:val="en-US" w:eastAsia="zh-CN"/>
        </w:rPr>
        <w:t>的</w:t>
      </w:r>
      <w:r>
        <w:rPr>
          <w:rFonts w:hint="eastAsia"/>
        </w:rPr>
        <w:t>反对组织。阿比盖尔目前视其为合理的民意表达，</w:t>
      </w:r>
      <w:r>
        <w:rPr>
          <w:rFonts w:hint="eastAsia"/>
          <w:lang w:val="en-US" w:eastAsia="zh-CN"/>
        </w:rPr>
        <w:t>认为反对她是人民的自由，</w:t>
      </w:r>
      <w:r>
        <w:rPr>
          <w:rFonts w:hint="eastAsia"/>
        </w:rPr>
        <w:t>未予干预。</w:t>
      </w:r>
    </w:p>
    <w:p w14:paraId="10C2D631">
      <w:pPr>
        <w:pStyle w:val="4"/>
        <w:bidi w:val="0"/>
        <w:rPr>
          <w:rFonts w:hint="eastAsia"/>
        </w:rPr>
      </w:pPr>
      <w:r>
        <w:rPr>
          <w:rFonts w:hint="eastAsia"/>
        </w:rPr>
        <w:t>澈轮教（Limpidism</w:t>
      </w:r>
      <w:r>
        <w:rPr>
          <w:rFonts w:hint="eastAsia"/>
          <w:lang w:val="en-US" w:eastAsia="zh-CN"/>
        </w:rPr>
        <w:t xml:space="preserve"> / The Church of the Limpidis</w:t>
      </w:r>
      <w:r>
        <w:rPr>
          <w:rFonts w:hint="eastAsia"/>
        </w:rPr>
        <w:t>）</w:t>
      </w:r>
    </w:p>
    <w:p w14:paraId="70E3273A">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澈轮教</w:t>
      </w:r>
      <w:r>
        <w:rPr>
          <w:rFonts w:hint="eastAsia"/>
          <w:lang w:val="en-US" w:eastAsia="zh-CN"/>
        </w:rPr>
        <w:t>是诞生于</w:t>
      </w:r>
      <w:r>
        <w:rPr>
          <w:rFonts w:hint="eastAsia"/>
        </w:rPr>
        <w:t>澈轮本土并</w:t>
      </w:r>
      <w:r>
        <w:rPr>
          <w:rFonts w:hint="eastAsia"/>
          <w:lang w:val="en-US" w:eastAsia="zh-CN"/>
        </w:rPr>
        <w:t>被</w:t>
      </w:r>
      <w:r>
        <w:rPr>
          <w:rFonts w:hint="eastAsia"/>
        </w:rPr>
        <w:t>广泛信奉的单一神教，其影响力遍及空岛界，成为世界重要的宗教之一。</w:t>
      </w:r>
    </w:p>
    <w:p w14:paraId="39573105">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7309D6AE">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该教崇拜“水”，视水为纯洁</w:t>
      </w:r>
      <w:r>
        <w:rPr>
          <w:rFonts w:hint="eastAsia"/>
          <w:lang w:val="en-US" w:eastAsia="zh-CN"/>
        </w:rPr>
        <w:t>和</w:t>
      </w:r>
      <w:r>
        <w:rPr>
          <w:rFonts w:hint="eastAsia"/>
        </w:rPr>
        <w:t>生命</w:t>
      </w:r>
      <w:r>
        <w:rPr>
          <w:rFonts w:hint="eastAsia"/>
          <w:lang w:val="en-US" w:eastAsia="zh-CN"/>
        </w:rPr>
        <w:t>的</w:t>
      </w:r>
      <w:r>
        <w:rPr>
          <w:rFonts w:hint="eastAsia"/>
        </w:rPr>
        <w:t>象征，认为水拥有涤荡污秽与邪恶的力量。</w:t>
      </w:r>
      <w:r>
        <w:rPr>
          <w:rFonts w:hint="eastAsia"/>
          <w:lang w:val="en-US" w:eastAsia="zh-CN"/>
        </w:rPr>
        <w:t>澈轮教的</w:t>
      </w:r>
      <w:r>
        <w:rPr>
          <w:rFonts w:hint="eastAsia"/>
        </w:rPr>
        <w:t>信仰并非指向某个拟人化的神祇，而是澈轮本身——被尊称为“万水澈轮”的实体。在教义中，“万水澈轮”被理解为所有水的</w:t>
      </w:r>
      <w:r>
        <w:rPr>
          <w:rFonts w:hint="eastAsia"/>
          <w:lang w:eastAsia="zh-CN"/>
        </w:rPr>
        <w:t>“</w:t>
      </w:r>
      <w:r>
        <w:rPr>
          <w:rFonts w:hint="eastAsia"/>
          <w:lang w:val="en-US" w:eastAsia="zh-CN"/>
        </w:rPr>
        <w:t>故乡”</w:t>
      </w:r>
      <w:r>
        <w:rPr>
          <w:rFonts w:hint="eastAsia"/>
        </w:rPr>
        <w:t>。</w:t>
      </w:r>
    </w:p>
    <w:p w14:paraId="71B554E9">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30DA3B60">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澈轮教的经典为《清泉史诗》，分三节：</w:t>
      </w:r>
    </w:p>
    <w:p w14:paraId="5D360AE3">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596849D7">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第一节《赐福》讲述了早期探险队初抵澈轮时发生的</w:t>
      </w:r>
      <w:r>
        <w:rPr>
          <w:rFonts w:hint="eastAsia"/>
          <w:lang w:val="en-US" w:eastAsia="zh-CN"/>
        </w:rPr>
        <w:t>故事</w:t>
      </w:r>
      <w:r>
        <w:rPr>
          <w:rFonts w:hint="eastAsia"/>
        </w:rPr>
        <w:t>。</w:t>
      </w:r>
      <w:r>
        <w:rPr>
          <w:rFonts w:hint="eastAsia"/>
          <w:lang w:val="en-US" w:eastAsia="zh-CN"/>
        </w:rPr>
        <w:t>在海面上，探险队发生内讧，</w:t>
      </w:r>
      <w:r>
        <w:rPr>
          <w:rFonts w:hint="eastAsia"/>
        </w:rPr>
        <w:t>善良的</w:t>
      </w:r>
      <w:r>
        <w:rPr>
          <w:rFonts w:hint="eastAsia"/>
          <w:lang w:val="en-US" w:eastAsia="zh-CN"/>
        </w:rPr>
        <w:t>水手</w:t>
      </w:r>
      <w:r>
        <w:rPr>
          <w:rFonts w:hint="eastAsia"/>
        </w:rPr>
        <w:t>Hyertu</w:t>
      </w:r>
      <w:r>
        <w:rPr>
          <w:rFonts w:hint="eastAsia"/>
          <w:lang w:val="en-US" w:eastAsia="zh-CN"/>
        </w:rPr>
        <w:t>和Shekvi</w:t>
      </w:r>
      <w:r>
        <w:rPr>
          <w:rFonts w:hint="eastAsia"/>
        </w:rPr>
        <w:t>被同伴抛入水中，</w:t>
      </w:r>
      <w:r>
        <w:rPr>
          <w:rFonts w:hint="eastAsia"/>
          <w:lang w:val="en-US" w:eastAsia="zh-CN"/>
        </w:rPr>
        <w:t>在</w:t>
      </w:r>
      <w:r>
        <w:rPr>
          <w:rFonts w:hint="eastAsia"/>
        </w:rPr>
        <w:t>濒死之际</w:t>
      </w:r>
      <w:r>
        <w:rPr>
          <w:rFonts w:hint="eastAsia"/>
          <w:lang w:val="en-US" w:eastAsia="zh-CN"/>
        </w:rPr>
        <w:t>被</w:t>
      </w:r>
      <w:r>
        <w:rPr>
          <w:rFonts w:hint="eastAsia"/>
        </w:rPr>
        <w:t>万水澈轮</w:t>
      </w:r>
      <w:r>
        <w:rPr>
          <w:rFonts w:hint="eastAsia"/>
          <w:lang w:val="en-US" w:eastAsia="zh-CN"/>
        </w:rPr>
        <w:t>营救</w:t>
      </w:r>
      <w:r>
        <w:rPr>
          <w:rFonts w:hint="eastAsia"/>
        </w:rPr>
        <w:t>并获得赐福，成为第一</w:t>
      </w:r>
      <w:r>
        <w:rPr>
          <w:rFonts w:hint="eastAsia"/>
          <w:lang w:val="en-US" w:eastAsia="zh-CN"/>
        </w:rPr>
        <w:t>批</w:t>
      </w:r>
      <w:r>
        <w:rPr>
          <w:rFonts w:hint="eastAsia"/>
        </w:rPr>
        <w:t>能在澈轮水域中自由呼吸与行动的人，被尊为澈轮人的始祖。</w:t>
      </w:r>
    </w:p>
    <w:p w14:paraId="0C50ACA4">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10D5E148">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第二节《守护》</w:t>
      </w:r>
      <w:r>
        <w:rPr>
          <w:rFonts w:hint="eastAsia"/>
          <w:lang w:val="en-US" w:eastAsia="zh-CN"/>
        </w:rPr>
        <w:t>讲述</w:t>
      </w:r>
      <w:r>
        <w:rPr>
          <w:rFonts w:hint="eastAsia"/>
        </w:rPr>
        <w:t>了在澈轮遭遇外</w:t>
      </w:r>
      <w:r>
        <w:rPr>
          <w:rFonts w:hint="eastAsia"/>
          <w:lang w:val="en-US" w:eastAsia="zh-CN"/>
        </w:rPr>
        <w:t>敌</w:t>
      </w:r>
      <w:r>
        <w:rPr>
          <w:rFonts w:hint="eastAsia"/>
        </w:rPr>
        <w:t>入侵的危难时刻，万水澈轮与子民并肩作战，共同捍卫家园的</w:t>
      </w:r>
      <w:r>
        <w:rPr>
          <w:rFonts w:hint="eastAsia"/>
          <w:lang w:val="en-US" w:eastAsia="zh-CN"/>
        </w:rPr>
        <w:t>故事</w:t>
      </w:r>
      <w:r>
        <w:rPr>
          <w:rFonts w:hint="eastAsia"/>
        </w:rPr>
        <w:t>。</w:t>
      </w:r>
    </w:p>
    <w:p w14:paraId="49EB13A0">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794A9AA7">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第三节《训言》以万水澈轮与最初探险队成员对话的形式，阐明了教会的伦理观：嘉奖善行，批判恶举，奠定了教义中鼓励互助、崇尚公正的道德基础。</w:t>
      </w:r>
    </w:p>
    <w:p w14:paraId="0830F1EB">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5161483E">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教徒</w:t>
      </w:r>
      <w:r>
        <w:rPr>
          <w:rFonts w:hint="eastAsia"/>
        </w:rPr>
        <w:t>在正式场合或宗教仪式中，会使用“愿万水澈轮护佑你”作为祝福语，祈求来自这片神圣水域的庇护与指引。</w:t>
      </w:r>
    </w:p>
    <w:p w14:paraId="049D5B11">
      <w:pPr>
        <w:pStyle w:val="4"/>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艺术</w:t>
      </w:r>
    </w:p>
    <w:p w14:paraId="39A90F09">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澈轮</w:t>
      </w:r>
      <w:r>
        <w:rPr>
          <w:rFonts w:hint="eastAsia"/>
          <w:lang w:val="en-US" w:eastAsia="zh-CN"/>
        </w:rPr>
        <w:t>的艺术高度发达</w:t>
      </w:r>
      <w:r>
        <w:rPr>
          <w:rFonts w:hint="eastAsia"/>
        </w:rPr>
        <w:t>。丰厚的物质基础与独特的水下环境，共同孕育了注重艺术呈现与自我表达的独特文化氛围，催生了涵盖文学、美术（建筑、雕塑、绘画）、音乐和融合艺术（电子游戏、影视作品）等多方面的独特艺术形式。</w:t>
      </w:r>
    </w:p>
    <w:p w14:paraId="067C47FD">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3ABE355C">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在音乐方面，澈轮的水体富含魔力（Mana），具备卓越的声学特性</w:t>
      </w:r>
      <w:r>
        <w:rPr>
          <w:rFonts w:hint="eastAsia"/>
          <w:lang w:eastAsia="zh-CN"/>
        </w:rPr>
        <w:t>：</w:t>
      </w:r>
      <w:r>
        <w:rPr>
          <w:rFonts w:hint="eastAsia"/>
        </w:rPr>
        <w:t>不同频率的声音在水中的响度衰减相差不大</w:t>
      </w:r>
      <w:r>
        <w:rPr>
          <w:rFonts w:hint="eastAsia"/>
          <w:lang w:eastAsia="zh-CN"/>
        </w:rPr>
        <w:t>，</w:t>
      </w:r>
      <w:r>
        <w:rPr>
          <w:rFonts w:hint="eastAsia"/>
          <w:lang w:val="en-US" w:eastAsia="zh-CN"/>
        </w:rPr>
        <w:t>从而催生了一整套适应澈轮水下环境的乐器。</w:t>
      </w:r>
      <w:r>
        <w:rPr>
          <w:rFonts w:hint="eastAsia"/>
        </w:rPr>
        <w:t>澈轮从不缺乏充满实验主义的音乐，探索着音乐的边界</w:t>
      </w:r>
      <w:r>
        <w:rPr>
          <w:rFonts w:hint="eastAsia"/>
          <w:lang w:eastAsia="zh-CN"/>
        </w:rPr>
        <w:t>。</w:t>
      </w:r>
      <w:r>
        <w:rPr>
          <w:rFonts w:hint="eastAsia"/>
          <w:lang w:val="en-US" w:eastAsia="zh-CN"/>
        </w:rPr>
        <w:t>其</w:t>
      </w:r>
      <w:r>
        <w:rPr>
          <w:rFonts w:hint="eastAsia"/>
        </w:rPr>
        <w:t>常见的风格包括泛调性、无调性，以及极度复杂或极度简单的</w:t>
      </w:r>
      <w:r>
        <w:rPr>
          <w:rFonts w:hint="eastAsia"/>
          <w:lang w:val="en-US" w:eastAsia="zh-CN"/>
        </w:rPr>
        <w:t>和声</w:t>
      </w:r>
      <w:r>
        <w:rPr>
          <w:rFonts w:hint="eastAsia"/>
        </w:rPr>
        <w:t>，同时</w:t>
      </w:r>
      <w:r>
        <w:rPr>
          <w:rFonts w:hint="eastAsia"/>
          <w:lang w:val="en-US" w:eastAsia="zh-CN"/>
        </w:rPr>
        <w:t>追求</w:t>
      </w:r>
      <w:r>
        <w:rPr>
          <w:rFonts w:hint="eastAsia"/>
        </w:rPr>
        <w:t>音色的多样性。此外，澈轮的流行音乐也普遍具有</w:t>
      </w:r>
      <w:r>
        <w:rPr>
          <w:rFonts w:hint="eastAsia"/>
          <w:lang w:val="en-US" w:eastAsia="zh-CN"/>
        </w:rPr>
        <w:t>很</w:t>
      </w:r>
      <w:r>
        <w:rPr>
          <w:rFonts w:hint="eastAsia"/>
        </w:rPr>
        <w:t>高的艺术性。</w:t>
      </w:r>
    </w:p>
    <w:p w14:paraId="654EDFEF">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02B0BF93">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在</w:t>
      </w:r>
      <w:r>
        <w:rPr>
          <w:rFonts w:hint="eastAsia"/>
        </w:rPr>
        <w:t>美术</w:t>
      </w:r>
      <w:r>
        <w:rPr>
          <w:rFonts w:hint="eastAsia"/>
          <w:lang w:val="en-US" w:eastAsia="zh-CN"/>
        </w:rPr>
        <w:t>方面</w:t>
      </w:r>
      <w:r>
        <w:rPr>
          <w:rFonts w:hint="eastAsia"/>
        </w:rPr>
        <w:t>，得益于丰富的青金石矿产资源，澈轮的艺术创作从不缺乏</w:t>
      </w:r>
      <w:bookmarkStart w:id="0" w:name="_GoBack"/>
      <w:bookmarkEnd w:id="0"/>
      <w:r>
        <w:rPr>
          <w:rFonts w:hint="eastAsia"/>
        </w:rPr>
        <w:t>顶级的“群青”蓝色颜料。除了青金石矿物颜料外，水下生态中种类丰富的、具有鲜艳色彩的生物（主要是藻类，少部分的被子植物和软体动物）也为艺术家提供了性质相当好的生物提取颜料。这些颜料与建筑、雕塑等艺术形式相结合，形成了澈轮绚丽而深邃的视觉风格。</w:t>
      </w:r>
    </w:p>
    <w:p w14:paraId="408F9A6D">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52E32D81">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rPr>
        <w:t>在文学方面，静谧</w:t>
      </w:r>
      <w:r>
        <w:rPr>
          <w:rFonts w:hint="eastAsia"/>
          <w:lang w:val="en-US" w:eastAsia="zh-CN"/>
        </w:rPr>
        <w:t>的</w:t>
      </w:r>
      <w:r>
        <w:rPr>
          <w:rFonts w:hint="eastAsia"/>
        </w:rPr>
        <w:t>水下世界为创作者提供了一个天然的内省空间，使澈轮文学更倾向于</w:t>
      </w:r>
      <w:r>
        <w:rPr>
          <w:rFonts w:hint="eastAsia"/>
          <w:lang w:val="en-US" w:eastAsia="zh-CN"/>
        </w:rPr>
        <w:t>思想</w:t>
      </w:r>
      <w:r>
        <w:rPr>
          <w:rFonts w:hint="eastAsia"/>
        </w:rPr>
        <w:t>和感官的细腻捕捉。在叙事上，澈轮的小说往往不追求表面的宏大，而是注重</w:t>
      </w:r>
      <w:r>
        <w:rPr>
          <w:rFonts w:hint="eastAsia"/>
          <w:lang w:val="en-US" w:eastAsia="zh-CN"/>
        </w:rPr>
        <w:t>深度。</w:t>
      </w:r>
    </w:p>
    <w:p w14:paraId="61BA1264">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p>
    <w:p w14:paraId="367B238B">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澈轮的</w:t>
      </w:r>
      <w:r>
        <w:rPr>
          <w:rFonts w:hint="eastAsia"/>
          <w:lang w:val="en-US" w:eastAsia="zh-CN"/>
        </w:rPr>
        <w:t>艺术</w:t>
      </w:r>
      <w:r>
        <w:rPr>
          <w:rFonts w:hint="eastAsia"/>
        </w:rPr>
        <w:t>在空岛界具有巨大的影响力。全空岛界都在阅读澈轮的小说，欣赏澈轮的画作，聆听澈轮的音乐，游玩澈轮的电子游戏和观看澈轮的影视作品。这种文化输出</w:t>
      </w:r>
      <w:r>
        <w:rPr>
          <w:rFonts w:hint="eastAsia"/>
          <w:lang w:val="en-US" w:eastAsia="zh-CN"/>
        </w:rPr>
        <w:t>甚至带动</w:t>
      </w:r>
      <w:r>
        <w:rPr>
          <w:rFonts w:hint="eastAsia"/>
        </w:rPr>
        <w:t>了学习澈轮语的潮流。</w:t>
      </w:r>
    </w:p>
    <w:p w14:paraId="3DF4259E">
      <w:pPr>
        <w:pStyle w:val="4"/>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叶魔法（Leaf</w:t>
      </w:r>
      <w:r>
        <w:rPr>
          <w:rFonts w:hint="eastAsia"/>
          <w:lang w:val="en-US" w:eastAsia="zh-CN"/>
        </w:rPr>
        <w:t xml:space="preserve"> </w:t>
      </w:r>
      <w:r>
        <w:rPr>
          <w:rFonts w:hint="eastAsia"/>
        </w:rPr>
        <w:t>Magic）</w:t>
      </w:r>
    </w:p>
    <w:p w14:paraId="1DE84A9B">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作为澈轮本土孕育的两大科技巨头之一，叶魔法专注于将前沿理论与实用产品设计相结合，其产品覆盖了从日常生活到专业施法、从学术研究到工业应用的广阔领域。</w:t>
      </w:r>
    </w:p>
    <w:p w14:paraId="631443B3">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0FD3EA34">
      <w:pPr>
        <w:pStyle w:val="5"/>
        <w:pBdr>
          <w:top w:val="none" w:color="auto" w:sz="0" w:space="0"/>
          <w:left w:val="none" w:color="auto" w:sz="0" w:space="0"/>
          <w:bottom w:val="none" w:color="auto" w:sz="0" w:space="0"/>
          <w:right w:val="none" w:color="auto" w:sz="0" w:space="0"/>
          <w:between w:val="none" w:color="auto" w:sz="0" w:space="0"/>
        </w:pBdr>
        <w:bidi w:val="0"/>
        <w:rPr>
          <w:rFonts w:hint="eastAsia"/>
          <w:lang w:eastAsia="zh-CN"/>
        </w:rPr>
      </w:pPr>
      <w:r>
        <w:rPr>
          <w:rFonts w:hint="eastAsia"/>
        </w:rPr>
        <w:t>魔杖产品线：</w:t>
      </w:r>
    </w:p>
    <w:p w14:paraId="6EEC2EF1">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rPr>
        <w:t>叶魔法的魔杖以其卓越的品质、精准的定位和创新的设计享誉空岛界。</w:t>
      </w:r>
    </w:p>
    <w:p w14:paraId="12C04C96">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04526CC6">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b/>
          <w:bCs/>
        </w:rPr>
        <w:t>IA产品线</w:t>
      </w:r>
      <w:r>
        <w:rPr>
          <w:rFonts w:hint="eastAsia"/>
          <w:b/>
          <w:bCs/>
          <w:lang w:val="en-US" w:eastAsia="zh-CN"/>
        </w:rPr>
        <w:t xml:space="preserve"> </w:t>
      </w:r>
      <w:r>
        <w:rPr>
          <w:rFonts w:hint="eastAsia"/>
          <w:b/>
          <w:bCs/>
        </w:rPr>
        <w:t>（快速精准施法）：</w:t>
      </w:r>
      <w:r>
        <w:rPr>
          <w:rFonts w:hint="eastAsia"/>
        </w:rPr>
        <w:t>服务于需要高速响应的战斗与战术场景。入门级为Lithium，旗舰产品Cesium的所有导魔部件均由秘银制成，术式经过特殊优化，拥有1TB高速缓存与128个预设法术槽位，以实现近乎瞬发的法术释放与切换。</w:t>
      </w:r>
    </w:p>
    <w:p w14:paraId="0723F16C">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b/>
          <w:bCs/>
        </w:rPr>
        <w:t>VIIA产品线</w:t>
      </w:r>
      <w:r>
        <w:rPr>
          <w:rFonts w:hint="eastAsia"/>
          <w:b/>
          <w:bCs/>
          <w:lang w:val="en-US" w:eastAsia="zh-CN"/>
        </w:rPr>
        <w:t xml:space="preserve"> </w:t>
      </w:r>
      <w:r>
        <w:rPr>
          <w:rFonts w:hint="eastAsia"/>
          <w:b/>
          <w:bCs/>
        </w:rPr>
        <w:t>（大型施法）：</w:t>
      </w:r>
      <w:r>
        <w:rPr>
          <w:rFonts w:hint="eastAsia"/>
        </w:rPr>
        <w:t>专为引导和调制巨量魔力而设计，适用于大型工程</w:t>
      </w:r>
      <w:r>
        <w:rPr>
          <w:rFonts w:hint="eastAsia"/>
          <w:lang w:val="en-US" w:eastAsia="zh-CN"/>
        </w:rPr>
        <w:t>与</w:t>
      </w:r>
      <w:r>
        <w:rPr>
          <w:rFonts w:hint="eastAsia"/>
        </w:rPr>
        <w:t>仪式法术。入门级为Iodine，旗舰Fluorine同样全秘银导魔，结构强化以承受高负载，内置12mal的魔力缓存，并提供三个蓝宝石接口以接驳外部魔力源。</w:t>
      </w:r>
    </w:p>
    <w:p w14:paraId="67CDDE48">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b/>
          <w:bCs/>
        </w:rPr>
        <w:t>0产品线</w:t>
      </w:r>
      <w:r>
        <w:rPr>
          <w:rFonts w:hint="eastAsia"/>
          <w:b/>
          <w:bCs/>
          <w:lang w:val="en-US" w:eastAsia="zh-CN"/>
        </w:rPr>
        <w:t xml:space="preserve"> </w:t>
      </w:r>
      <w:r>
        <w:rPr>
          <w:rFonts w:hint="eastAsia"/>
          <w:b/>
          <w:bCs/>
        </w:rPr>
        <w:t>（高稳定性施法）：</w:t>
      </w:r>
      <w:r>
        <w:rPr>
          <w:rFonts w:hint="eastAsia"/>
        </w:rPr>
        <w:t>追求极致的稳定性和精确度，是炼金、附魔、精密医疗等领域的首选。入门级为Xenon，旗舰Helium在此方面达到顶峰。</w:t>
      </w:r>
    </w:p>
    <w:p w14:paraId="75F32DF3">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b/>
          <w:bCs/>
        </w:rPr>
        <w:t>B产品线</w:t>
      </w:r>
      <w:r>
        <w:rPr>
          <w:rFonts w:hint="eastAsia"/>
          <w:b/>
          <w:bCs/>
          <w:lang w:val="en-US" w:eastAsia="zh-CN"/>
        </w:rPr>
        <w:t xml:space="preserve"> </w:t>
      </w:r>
      <w:r>
        <w:rPr>
          <w:rFonts w:hint="eastAsia"/>
          <w:b/>
          <w:bCs/>
        </w:rPr>
        <w:t>（日常应用）：</w:t>
      </w:r>
      <w:r>
        <w:rPr>
          <w:rFonts w:hint="eastAsia"/>
        </w:rPr>
        <w:t>覆盖广泛的日常魔法应用，内置多种常用术式。产品包括Iron</w:t>
      </w:r>
      <w:r>
        <w:rPr>
          <w:rFonts w:hint="eastAsia"/>
          <w:lang w:eastAsia="zh-CN"/>
        </w:rPr>
        <w:t>，</w:t>
      </w:r>
      <w:r>
        <w:rPr>
          <w:rFonts w:hint="eastAsia"/>
          <w:lang w:val="en-US" w:eastAsia="zh-CN"/>
        </w:rPr>
        <w:t>Zinc</w:t>
      </w:r>
      <w:r>
        <w:rPr>
          <w:rFonts w:hint="eastAsia"/>
          <w:lang w:eastAsia="zh-CN"/>
        </w:rPr>
        <w:t>，</w:t>
      </w:r>
      <w:r>
        <w:rPr>
          <w:rFonts w:hint="eastAsia"/>
          <w:lang w:val="en-US" w:eastAsia="zh-CN"/>
        </w:rPr>
        <w:t>V</w:t>
      </w:r>
      <w:r>
        <w:rPr>
          <w:rFonts w:hint="eastAsia"/>
        </w:rPr>
        <w:t>anadium</w:t>
      </w:r>
      <w:r>
        <w:rPr>
          <w:rFonts w:hint="eastAsia"/>
          <w:lang w:eastAsia="zh-CN"/>
        </w:rPr>
        <w:t>，</w:t>
      </w:r>
      <w:r>
        <w:rPr>
          <w:rFonts w:hint="eastAsia"/>
          <w:lang w:val="en-US" w:eastAsia="zh-CN"/>
        </w:rPr>
        <w:t>T</w:t>
      </w:r>
      <w:r>
        <w:rPr>
          <w:rFonts w:hint="eastAsia"/>
        </w:rPr>
        <w:t>itanium</w:t>
      </w:r>
      <w:r>
        <w:rPr>
          <w:rFonts w:hint="eastAsia"/>
          <w:lang w:eastAsia="zh-CN"/>
        </w:rPr>
        <w:t>，</w:t>
      </w:r>
      <w:r>
        <w:rPr>
          <w:rFonts w:hint="eastAsia"/>
        </w:rPr>
        <w:t>Gold等。旗舰产品Iridium大部分魔法结构由梅林合金打造，关键部位使用秘银，在消费级产品中堪称奢侈。</w:t>
      </w:r>
    </w:p>
    <w:p w14:paraId="55DACD8C">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b/>
          <w:bCs/>
        </w:rPr>
        <w:t>模块式魔杖Carbon：</w:t>
      </w:r>
      <w:r>
        <w:rPr>
          <w:rFonts w:hint="eastAsia"/>
        </w:rPr>
        <w:t>面向科研与开发人员，提供高度</w:t>
      </w:r>
      <w:r>
        <w:rPr>
          <w:rFonts w:hint="eastAsia"/>
          <w:lang w:val="en-US" w:eastAsia="zh-CN"/>
        </w:rPr>
        <w:t>开放，</w:t>
      </w:r>
      <w:r>
        <w:rPr>
          <w:rFonts w:hint="eastAsia"/>
        </w:rPr>
        <w:t>可定制的模块化接口，允许用户根据需求自由组合功能模块。</w:t>
      </w:r>
    </w:p>
    <w:p w14:paraId="49DAC099">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b/>
          <w:bCs/>
        </w:rPr>
        <w:t>特殊魔杖Cyanogen：</w:t>
      </w:r>
      <w:r>
        <w:rPr>
          <w:rFonts w:hint="eastAsia"/>
          <w:b w:val="0"/>
          <w:bCs w:val="0"/>
          <w:lang w:val="en-US" w:eastAsia="zh-CN"/>
        </w:rPr>
        <w:t>设计</w:t>
      </w:r>
      <w:r>
        <w:rPr>
          <w:rFonts w:hint="eastAsia"/>
        </w:rPr>
        <w:t>古老而独特，面向技艺高超的魔法师。</w:t>
      </w:r>
      <w:r>
        <w:rPr>
          <w:rFonts w:hint="eastAsia"/>
          <w:lang w:val="en-US" w:eastAsia="zh-CN"/>
        </w:rPr>
        <w:t>Cyanogen开放许多底层接口，</w:t>
      </w:r>
      <w:r>
        <w:rPr>
          <w:rFonts w:hint="eastAsia"/>
        </w:rPr>
        <w:t>难以驾驭但潜力极大，被视为具有收藏价值的传奇魔杖。</w:t>
      </w:r>
    </w:p>
    <w:p w14:paraId="2CAF1350">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4198323D">
      <w:pPr>
        <w:pStyle w:val="5"/>
        <w:pBdr>
          <w:top w:val="none" w:color="auto" w:sz="0" w:space="0"/>
          <w:left w:val="none" w:color="auto" w:sz="0" w:space="0"/>
          <w:bottom w:val="none" w:color="auto" w:sz="0" w:space="0"/>
          <w:right w:val="none" w:color="auto" w:sz="0" w:space="0"/>
          <w:between w:val="none" w:color="auto" w:sz="0" w:space="0"/>
        </w:pBdr>
        <w:bidi w:val="0"/>
        <w:rPr>
          <w:rFonts w:hint="eastAsia"/>
          <w:lang w:eastAsia="zh-CN"/>
        </w:rPr>
      </w:pPr>
      <w:r>
        <w:rPr>
          <w:rFonts w:hint="eastAsia"/>
        </w:rPr>
        <w:t>其他核心产品：</w:t>
      </w:r>
    </w:p>
    <w:p w14:paraId="0B0478B1">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b/>
          <w:bCs/>
        </w:rPr>
        <w:t>魔力药水：</w:t>
      </w:r>
      <w:r>
        <w:rPr>
          <w:rFonts w:hint="eastAsia"/>
        </w:rPr>
        <w:t>并非简单的Mana(0)水溶液，而是将Mana与特殊溶质结合，旨在提升生物体的吸收效率，并显著减少长期服用可能引发的魔力病风险。</w:t>
      </w:r>
    </w:p>
    <w:p w14:paraId="735D37E7">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b/>
          <w:bCs/>
        </w:rPr>
        <w:t>叶笔</w:t>
      </w:r>
      <w:r>
        <w:rPr>
          <w:rFonts w:hint="eastAsia"/>
          <w:b/>
          <w:bCs/>
          <w:lang w:val="en-US" w:eastAsia="zh-CN"/>
        </w:rPr>
        <w:t xml:space="preserve"> </w:t>
      </w:r>
      <w:r>
        <w:rPr>
          <w:rFonts w:hint="eastAsia"/>
          <w:b/>
          <w:bCs/>
        </w:rPr>
        <w:t>（Leaf</w:t>
      </w:r>
      <w:r>
        <w:rPr>
          <w:rFonts w:hint="eastAsia"/>
          <w:b/>
          <w:bCs/>
          <w:lang w:val="en-US" w:eastAsia="zh-CN"/>
        </w:rPr>
        <w:t xml:space="preserve"> </w:t>
      </w:r>
      <w:r>
        <w:rPr>
          <w:rFonts w:hint="eastAsia"/>
          <w:b/>
          <w:bCs/>
        </w:rPr>
        <w:t>Pen）：</w:t>
      </w:r>
      <w:r>
        <w:rPr>
          <w:rFonts w:hint="eastAsia"/>
        </w:rPr>
        <w:t>激活后可自动立于纸面，能将语音实时转化为文字；若配合魔法墨水使用，用户还可随意调整字体、字号等格式。</w:t>
      </w:r>
    </w:p>
    <w:p w14:paraId="44914382">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b/>
          <w:bCs/>
        </w:rPr>
        <w:t>叶簿</w:t>
      </w:r>
      <w:r>
        <w:rPr>
          <w:rFonts w:hint="eastAsia"/>
          <w:b/>
          <w:bCs/>
          <w:lang w:val="en-US" w:eastAsia="zh-CN"/>
        </w:rPr>
        <w:t xml:space="preserve"> </w:t>
      </w:r>
      <w:r>
        <w:rPr>
          <w:rFonts w:hint="eastAsia"/>
          <w:b/>
          <w:bCs/>
        </w:rPr>
        <w:t>（Leaf</w:t>
      </w:r>
      <w:r>
        <w:rPr>
          <w:rFonts w:hint="eastAsia"/>
          <w:b/>
          <w:bCs/>
          <w:lang w:val="en-US" w:eastAsia="zh-CN"/>
        </w:rPr>
        <w:t xml:space="preserve"> </w:t>
      </w:r>
      <w:r>
        <w:rPr>
          <w:rFonts w:hint="eastAsia"/>
          <w:b/>
          <w:bCs/>
        </w:rPr>
        <w:t>Book）：</w:t>
      </w:r>
      <w:r>
        <w:rPr>
          <w:rFonts w:hint="eastAsia"/>
        </w:rPr>
        <w:t>叶魔法制造的魔法书封皮，以其</w:t>
      </w:r>
      <w:r>
        <w:rPr>
          <w:rFonts w:hint="eastAsia"/>
          <w:lang w:val="en-US" w:eastAsia="zh-CN"/>
        </w:rPr>
        <w:t>卓越的性能</w:t>
      </w:r>
      <w:r>
        <w:rPr>
          <w:rFonts w:hint="eastAsia"/>
        </w:rPr>
        <w:t>著称。</w:t>
      </w:r>
    </w:p>
    <w:p w14:paraId="6F2F1970">
      <w:pPr>
        <w:pBdr>
          <w:top w:val="none" w:color="auto" w:sz="0" w:space="0"/>
          <w:left w:val="none" w:color="auto" w:sz="0" w:space="0"/>
          <w:bottom w:val="none" w:color="auto" w:sz="0" w:space="0"/>
          <w:right w:val="none" w:color="auto" w:sz="0" w:space="0"/>
          <w:between w:val="none" w:color="auto" w:sz="0" w:space="0"/>
        </w:pBdr>
        <w:bidi w:val="0"/>
        <w:rPr>
          <w:rFonts w:hint="eastAsia"/>
          <w:lang w:eastAsia="zh-CN"/>
        </w:rPr>
      </w:pPr>
      <w:r>
        <w:rPr>
          <w:rFonts w:hint="eastAsia"/>
          <w:b/>
          <w:bCs/>
        </w:rPr>
        <w:t>预制箓</w:t>
      </w:r>
      <w:r>
        <w:rPr>
          <w:rFonts w:hint="eastAsia"/>
          <w:b/>
          <w:bCs/>
          <w:lang w:eastAsia="zh-CN"/>
        </w:rPr>
        <w:t>：</w:t>
      </w:r>
      <w:r>
        <w:rPr>
          <w:rFonts w:hint="eastAsia"/>
          <w:lang w:val="en-US" w:eastAsia="zh-CN"/>
        </w:rPr>
        <w:t>叶魔法</w:t>
      </w:r>
      <w:r>
        <w:rPr>
          <w:rFonts w:hint="eastAsia"/>
        </w:rPr>
        <w:t>大规模印刷各类预制术式箓，满足不同层次的需求</w:t>
      </w:r>
      <w:r>
        <w:rPr>
          <w:rFonts w:hint="eastAsia"/>
          <w:lang w:eastAsia="zh-CN"/>
        </w:rPr>
        <w:t>。</w:t>
      </w:r>
    </w:p>
    <w:p w14:paraId="6D2423D2">
      <w:pPr>
        <w:pBdr>
          <w:top w:val="none" w:color="auto" w:sz="0" w:space="0"/>
          <w:left w:val="none" w:color="auto" w:sz="0" w:space="0"/>
          <w:bottom w:val="none" w:color="auto" w:sz="0" w:space="0"/>
          <w:right w:val="none" w:color="auto" w:sz="0" w:space="0"/>
          <w:between w:val="none" w:color="auto" w:sz="0" w:space="0"/>
        </w:pBdr>
        <w:bidi w:val="0"/>
        <w:rPr>
          <w:rFonts w:hint="default" w:eastAsiaTheme="minorEastAsia"/>
          <w:lang w:val="en-US" w:eastAsia="zh-CN"/>
        </w:rPr>
      </w:pPr>
      <w:r>
        <w:rPr>
          <w:rFonts w:hint="eastAsia"/>
          <w:b/>
          <w:bCs/>
          <w:lang w:val="en-US" w:eastAsia="zh-CN"/>
        </w:rPr>
        <w:t>域（Domain）</w:t>
      </w:r>
      <w:r>
        <w:rPr>
          <w:rFonts w:hint="eastAsia"/>
          <w:b/>
          <w:bCs/>
        </w:rPr>
        <w:t>：</w:t>
      </w:r>
      <w:r>
        <w:rPr>
          <w:rFonts w:hint="eastAsia"/>
          <w:b w:val="0"/>
          <w:bCs w:val="0"/>
          <w:lang w:val="en-US" w:eastAsia="zh-CN"/>
        </w:rPr>
        <w:t>叶魔法开发的</w:t>
      </w:r>
      <w:r>
        <w:rPr>
          <w:rFonts w:hint="eastAsia"/>
          <w:b w:val="0"/>
          <w:bCs w:val="0"/>
        </w:rPr>
        <w:t>集</w:t>
      </w:r>
      <w:r>
        <w:rPr>
          <w:rFonts w:hint="eastAsia"/>
        </w:rPr>
        <w:t>成开发环境</w:t>
      </w:r>
      <w:r>
        <w:rPr>
          <w:rFonts w:hint="eastAsia"/>
          <w:lang w:eastAsia="zh-CN"/>
        </w:rPr>
        <w:t>，</w:t>
      </w:r>
      <w:r>
        <w:rPr>
          <w:rFonts w:hint="eastAsia"/>
        </w:rPr>
        <w:t>是编写</w:t>
      </w:r>
      <w:r>
        <w:rPr>
          <w:rFonts w:hint="eastAsia"/>
          <w:lang w:val="en-US" w:eastAsia="zh-CN"/>
        </w:rPr>
        <w:t>和</w:t>
      </w:r>
      <w:r>
        <w:rPr>
          <w:rFonts w:hint="eastAsia"/>
        </w:rPr>
        <w:t>调试复杂术式的强大工具。</w:t>
      </w:r>
      <w:r>
        <w:rPr>
          <w:rFonts w:hint="eastAsia"/>
          <w:lang w:val="en-US" w:eastAsia="zh-CN"/>
        </w:rPr>
        <w:t>其物理仿真系统居于世界领先地位，能以高精度模拟与环境相互作用的大型术式。</w:t>
      </w:r>
    </w:p>
    <w:p w14:paraId="060BC84C">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b/>
          <w:bCs/>
        </w:rPr>
        <w:t>魔药与魔法颜料：</w:t>
      </w:r>
      <w:r>
        <w:rPr>
          <w:rFonts w:hint="eastAsia"/>
        </w:rPr>
        <w:t>生产具有各种功效的魔法药剂以及用于艺术创作和魔法阵绘制的特种颜料。</w:t>
      </w:r>
    </w:p>
    <w:p w14:paraId="6215964E">
      <w:pPr>
        <w:pBdr>
          <w:top w:val="none" w:color="auto" w:sz="0" w:space="0"/>
          <w:left w:val="none" w:color="auto" w:sz="0" w:space="0"/>
          <w:bottom w:val="none" w:color="auto" w:sz="0" w:space="0"/>
          <w:right w:val="none" w:color="auto" w:sz="0" w:space="0"/>
          <w:between w:val="none" w:color="auto" w:sz="0" w:space="0"/>
        </w:pBdr>
        <w:bidi w:val="0"/>
        <w:rPr>
          <w:rFonts w:hint="eastAsia"/>
        </w:rPr>
      </w:pPr>
    </w:p>
    <w:p w14:paraId="35D9F225">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lang w:val="en-US" w:eastAsia="zh-CN"/>
        </w:rPr>
        <w:t>叶魔法的</w:t>
      </w:r>
      <w:r>
        <w:rPr>
          <w:rFonts w:hint="eastAsia"/>
        </w:rPr>
        <w:t>产品还延伸至水原石吊坠、高效净水材料“碳载水原金”、LeaFly系列飞天扫帚、</w:t>
      </w:r>
      <w:r>
        <w:rPr>
          <w:rFonts w:hint="eastAsia"/>
          <w:lang w:val="en-US" w:eastAsia="zh-CN"/>
        </w:rPr>
        <w:t>空间储物器叶袋和叶盒、</w:t>
      </w:r>
      <w:r>
        <w:rPr>
          <w:rFonts w:hint="eastAsia"/>
        </w:rPr>
        <w:t>魔法胶水等，</w:t>
      </w:r>
      <w:r>
        <w:rPr>
          <w:rFonts w:hint="eastAsia"/>
          <w:lang w:val="en-US" w:eastAsia="zh-CN"/>
        </w:rPr>
        <w:t>覆盖</w:t>
      </w:r>
      <w:r>
        <w:rPr>
          <w:rFonts w:hint="eastAsia"/>
        </w:rPr>
        <w:t>方方面面。</w:t>
      </w:r>
    </w:p>
    <w:p w14:paraId="483F9973">
      <w:pPr>
        <w:pStyle w:val="4"/>
        <w:pBdr>
          <w:top w:val="none" w:color="auto" w:sz="0" w:space="0"/>
          <w:left w:val="none" w:color="auto" w:sz="0" w:space="0"/>
          <w:bottom w:val="none" w:color="auto" w:sz="0" w:space="0"/>
          <w:right w:val="none" w:color="auto" w:sz="0" w:space="0"/>
          <w:between w:val="none" w:color="auto" w:sz="0" w:space="0"/>
        </w:pBdr>
        <w:bidi w:val="0"/>
        <w:rPr>
          <w:rFonts w:hint="eastAsia"/>
          <w:lang w:eastAsia="zh-CN"/>
        </w:rPr>
      </w:pPr>
      <w:r>
        <w:rPr>
          <w:rFonts w:hint="eastAsia"/>
          <w:lang w:val="en-US" w:eastAsia="zh-CN"/>
        </w:rPr>
        <w:t>地标</w:t>
      </w:r>
    </w:p>
    <w:p w14:paraId="5ADB73F9">
      <w:pPr>
        <w:pBdr>
          <w:top w:val="none" w:color="auto" w:sz="0" w:space="0"/>
          <w:left w:val="none" w:color="auto" w:sz="0" w:space="0"/>
          <w:bottom w:val="none" w:color="auto" w:sz="0" w:space="0"/>
          <w:right w:val="none" w:color="auto" w:sz="0" w:space="0"/>
          <w:between w:val="none" w:color="auto" w:sz="0" w:space="0"/>
        </w:pBdr>
        <w:bidi w:val="0"/>
        <w:rPr>
          <w:rFonts w:hint="default" w:eastAsiaTheme="minorEastAsia"/>
          <w:b w:val="0"/>
          <w:bCs w:val="0"/>
          <w:lang w:val="en-US" w:eastAsia="zh-CN"/>
        </w:rPr>
      </w:pPr>
      <w:r>
        <w:rPr>
          <w:rFonts w:hint="eastAsia"/>
          <w:b/>
          <w:bCs/>
          <w:lang w:val="en-US" w:eastAsia="zh-CN"/>
        </w:rPr>
        <w:t>落灯：</w:t>
      </w:r>
      <w:r>
        <w:rPr>
          <w:rFonts w:hint="eastAsia"/>
          <w:b w:val="0"/>
          <w:bCs w:val="0"/>
          <w:lang w:val="en-US" w:eastAsia="zh-CN"/>
        </w:rPr>
        <w:t>澈轮首都，位于澈轮中心。</w:t>
      </w:r>
    </w:p>
    <w:p w14:paraId="6035B87B">
      <w:pPr>
        <w:pBdr>
          <w:top w:val="none" w:color="auto" w:sz="0" w:space="0"/>
          <w:left w:val="none" w:color="auto" w:sz="0" w:space="0"/>
          <w:bottom w:val="none" w:color="auto" w:sz="0" w:space="0"/>
          <w:right w:val="none" w:color="auto" w:sz="0" w:space="0"/>
          <w:between w:val="none" w:color="auto" w:sz="0" w:space="0"/>
        </w:pBdr>
        <w:bidi w:val="0"/>
        <w:rPr>
          <w:rFonts w:hint="eastAsia" w:eastAsiaTheme="minorEastAsia"/>
          <w:lang w:eastAsia="zh-CN"/>
        </w:rPr>
      </w:pPr>
      <w:r>
        <w:rPr>
          <w:rFonts w:hint="eastAsia"/>
          <w:b/>
          <w:bCs/>
        </w:rPr>
        <w:t>├中央神殿：</w:t>
      </w:r>
      <w:r>
        <w:rPr>
          <w:rFonts w:hint="eastAsia"/>
        </w:rPr>
        <w:t>位于澈轮中心，由水原石砖砌成，是</w:t>
      </w:r>
      <w:r>
        <w:rPr>
          <w:rFonts w:hint="eastAsia"/>
          <w:lang w:val="en-US" w:eastAsia="zh-CN"/>
        </w:rPr>
        <w:t>宗教</w:t>
      </w:r>
      <w:r>
        <w:rPr>
          <w:rFonts w:hint="eastAsia"/>
        </w:rPr>
        <w:t>核心、洋流系统源头，也是全岛唯一的悬浮石所在处。</w:t>
      </w:r>
    </w:p>
    <w:p w14:paraId="1E058E71">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b/>
          <w:bCs/>
        </w:rPr>
        <w:t>├大统领府：</w:t>
      </w:r>
      <w:r>
        <w:rPr>
          <w:rFonts w:hint="eastAsia"/>
        </w:rPr>
        <w:t>邻近神殿，同样由水原石砖建造</w:t>
      </w:r>
      <w:r>
        <w:rPr>
          <w:rFonts w:hint="eastAsia"/>
          <w:lang w:eastAsia="zh-CN"/>
        </w:rPr>
        <w:t>，</w:t>
      </w:r>
      <w:r>
        <w:rPr>
          <w:rFonts w:hint="eastAsia"/>
          <w:lang w:val="en-US" w:eastAsia="zh-CN"/>
        </w:rPr>
        <w:t>是政治核心</w:t>
      </w:r>
      <w:r>
        <w:rPr>
          <w:rFonts w:hint="eastAsia"/>
        </w:rPr>
        <w:t>。</w:t>
      </w:r>
    </w:p>
    <w:p w14:paraId="53CB5358">
      <w:pPr>
        <w:pBdr>
          <w:top w:val="none" w:color="auto" w:sz="0" w:space="0"/>
          <w:left w:val="none" w:color="auto" w:sz="0" w:space="0"/>
          <w:bottom w:val="none" w:color="auto" w:sz="0" w:space="0"/>
          <w:right w:val="none" w:color="auto" w:sz="0" w:space="0"/>
          <w:between w:val="none" w:color="auto" w:sz="0" w:space="0"/>
        </w:pBdr>
        <w:bidi w:val="0"/>
        <w:rPr>
          <w:rFonts w:hint="eastAsia"/>
        </w:rPr>
      </w:pPr>
      <w:r>
        <w:rPr>
          <w:rFonts w:hint="eastAsia"/>
          <w:b/>
          <w:bCs/>
        </w:rPr>
        <w:t>└Aquaras'</w:t>
      </w:r>
      <w:r>
        <w:rPr>
          <w:rFonts w:hint="eastAsia"/>
          <w:b/>
          <w:bCs/>
          <w:lang w:val="en-US" w:eastAsia="zh-CN"/>
        </w:rPr>
        <w:t xml:space="preserve"> </w:t>
      </w:r>
      <w:r>
        <w:rPr>
          <w:rFonts w:hint="eastAsia"/>
          <w:b/>
          <w:bCs/>
        </w:rPr>
        <w:t>巨树：</w:t>
      </w:r>
      <w:r>
        <w:rPr>
          <w:rFonts w:hint="eastAsia"/>
          <w:b w:val="0"/>
          <w:bCs w:val="0"/>
          <w:lang w:val="en-US" w:eastAsia="zh-CN"/>
        </w:rPr>
        <w:t>位于落灯城郊，</w:t>
      </w:r>
      <w:r>
        <w:rPr>
          <w:rFonts w:hint="eastAsia"/>
        </w:rPr>
        <w:t>非本土物种，</w:t>
      </w:r>
      <w:r>
        <w:rPr>
          <w:rFonts w:hint="eastAsia"/>
          <w:lang w:val="en-US" w:eastAsia="zh-CN"/>
        </w:rPr>
        <w:t>是数百年前为解决过度采矿造成的生态危机而从苍衍移植</w:t>
      </w:r>
      <w:r>
        <w:rPr>
          <w:rFonts w:hint="eastAsia"/>
        </w:rPr>
        <w:t>的“生命树”。树根深扎海底，树冠伸出水面</w:t>
      </w:r>
      <w:r>
        <w:rPr>
          <w:rFonts w:hint="eastAsia"/>
          <w:lang w:eastAsia="zh-CN"/>
        </w:rPr>
        <w:t>。</w:t>
      </w:r>
      <w:r>
        <w:rPr>
          <w:rFonts w:hint="eastAsia"/>
        </w:rPr>
        <w:t>树上建有树屋，为水原科技已退休的创始人及其家人居所。</w:t>
      </w:r>
    </w:p>
    <w:p w14:paraId="64DB1471">
      <w:pPr>
        <w:pBdr>
          <w:top w:val="none" w:color="auto" w:sz="0" w:space="0"/>
          <w:left w:val="none" w:color="auto" w:sz="0" w:space="0"/>
          <w:bottom w:val="none" w:color="auto" w:sz="0" w:space="0"/>
          <w:right w:val="none" w:color="auto" w:sz="0" w:space="0"/>
          <w:between w:val="none" w:color="auto" w:sz="0" w:space="0"/>
        </w:pBdr>
        <w:bidi w:val="0"/>
        <w:rPr>
          <w:rFonts w:hint="eastAsia"/>
          <w:b/>
          <w:bCs/>
          <w:lang w:val="en-US" w:eastAsia="zh-CN"/>
        </w:rPr>
      </w:pPr>
    </w:p>
    <w:p w14:paraId="3EC23D57">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r>
        <w:rPr>
          <w:rFonts w:hint="eastAsia"/>
          <w:b/>
          <w:bCs/>
          <w:lang w:val="en-US" w:eastAsia="zh-CN"/>
        </w:rPr>
        <w:t>仪石：</w:t>
      </w:r>
      <w:r>
        <w:rPr>
          <w:rFonts w:hint="eastAsia"/>
          <w:lang w:val="en-US" w:eastAsia="zh-CN"/>
        </w:rPr>
        <w:t>港口城市，商业发达。仪石曾盛产青金石并发展了相关工业体系，如今已不再采矿。</w:t>
      </w:r>
    </w:p>
    <w:p w14:paraId="2CA292A0">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b/>
          <w:bCs/>
        </w:rPr>
        <w:t>├青金空港：</w:t>
      </w:r>
      <w:r>
        <w:rPr>
          <w:rFonts w:hint="eastAsia"/>
          <w:lang w:val="en-US" w:eastAsia="zh-CN"/>
        </w:rPr>
        <w:t>面积达50平方千米，是澈轮最大的航空港。青金空港漂浮于水面，以数千根缆索固定。两根巨蛟的脊柱是青金空港的结构骨架，一直保持着自修复的生理活性。</w:t>
      </w:r>
    </w:p>
    <w:p w14:paraId="7B1551A1">
      <w:pPr>
        <w:pBdr>
          <w:top w:val="none" w:color="auto" w:sz="0" w:space="0"/>
          <w:left w:val="none" w:color="auto" w:sz="0" w:space="0"/>
          <w:bottom w:val="none" w:color="auto" w:sz="0" w:space="0"/>
          <w:right w:val="none" w:color="auto" w:sz="0" w:space="0"/>
          <w:between w:val="none" w:color="auto" w:sz="0" w:space="0"/>
        </w:pBdr>
        <w:bidi w:val="0"/>
        <w:rPr>
          <w:rFonts w:hint="eastAsia"/>
          <w:b w:val="0"/>
          <w:bCs w:val="0"/>
          <w:lang w:val="en-US" w:eastAsia="zh-CN"/>
        </w:rPr>
      </w:pPr>
      <w:r>
        <w:rPr>
          <w:rFonts w:hint="eastAsia"/>
          <w:b/>
          <w:bCs/>
          <w:lang w:val="en-US" w:eastAsia="zh-CN"/>
        </w:rPr>
        <w:t>└永夜谷：</w:t>
      </w:r>
      <w:r>
        <w:rPr>
          <w:rFonts w:hint="eastAsia"/>
          <w:b w:val="0"/>
          <w:bCs w:val="0"/>
          <w:lang w:val="en-US" w:eastAsia="zh-CN"/>
        </w:rPr>
        <w:t>隐匿于青金空港正下方的阴影中，是一个生态公园，栖息着众多荧光生物。</w:t>
      </w:r>
    </w:p>
    <w:p w14:paraId="5221BEEA">
      <w:pPr>
        <w:pBdr>
          <w:top w:val="none" w:color="auto" w:sz="0" w:space="0"/>
          <w:left w:val="none" w:color="auto" w:sz="0" w:space="0"/>
          <w:bottom w:val="none" w:color="auto" w:sz="0" w:space="0"/>
          <w:right w:val="none" w:color="auto" w:sz="0" w:space="0"/>
          <w:between w:val="none" w:color="auto" w:sz="0" w:space="0"/>
        </w:pBdr>
        <w:bidi w:val="0"/>
        <w:rPr>
          <w:rFonts w:hint="eastAsia"/>
          <w:b w:val="0"/>
          <w:bCs w:val="0"/>
          <w:lang w:val="en-US" w:eastAsia="zh-CN"/>
        </w:rPr>
      </w:pPr>
    </w:p>
    <w:p w14:paraId="3BD593D5">
      <w:pPr>
        <w:pBdr>
          <w:top w:val="none" w:color="auto" w:sz="0" w:space="0"/>
          <w:left w:val="none" w:color="auto" w:sz="0" w:space="0"/>
          <w:bottom w:val="none" w:color="auto" w:sz="0" w:space="0"/>
          <w:right w:val="none" w:color="auto" w:sz="0" w:space="0"/>
          <w:between w:val="none" w:color="auto" w:sz="0" w:space="0"/>
        </w:pBdr>
        <w:bidi w:val="0"/>
        <w:rPr>
          <w:rFonts w:hint="default" w:eastAsiaTheme="minorEastAsia"/>
          <w:lang w:val="en-US" w:eastAsia="zh-CN"/>
        </w:rPr>
      </w:pPr>
      <w:r>
        <w:rPr>
          <w:rFonts w:hint="eastAsia"/>
          <w:b/>
          <w:bCs/>
          <w:lang w:val="en-US" w:eastAsia="zh-CN"/>
        </w:rPr>
        <w:t>焙云：</w:t>
      </w:r>
      <w:r>
        <w:rPr>
          <w:rFonts w:hint="eastAsia"/>
          <w:lang w:val="en-US" w:eastAsia="zh-CN"/>
        </w:rPr>
        <w:t>澈轮东南部的小镇。</w:t>
      </w:r>
    </w:p>
    <w:p w14:paraId="507E939F">
      <w:pPr>
        <w:pBdr>
          <w:top w:val="none" w:color="auto" w:sz="0" w:space="0"/>
          <w:left w:val="none" w:color="auto" w:sz="0" w:space="0"/>
          <w:bottom w:val="none" w:color="auto" w:sz="0" w:space="0"/>
          <w:right w:val="none" w:color="auto" w:sz="0" w:space="0"/>
          <w:between w:val="none" w:color="auto" w:sz="0" w:space="0"/>
        </w:pBdr>
        <w:bidi w:val="0"/>
        <w:rPr>
          <w:rFonts w:hint="default" w:eastAsiaTheme="minorEastAsia"/>
          <w:lang w:val="en-US" w:eastAsia="zh-CN"/>
        </w:rPr>
      </w:pPr>
      <w:r>
        <w:rPr>
          <w:rFonts w:hint="eastAsia"/>
          <w:b/>
          <w:bCs/>
          <w:lang w:val="en-US" w:eastAsia="zh-CN"/>
        </w:rPr>
        <w:t>└碎浪塔：</w:t>
      </w:r>
      <w:r>
        <w:rPr>
          <w:rFonts w:hint="eastAsia"/>
          <w:lang w:val="en-US" w:eastAsia="zh-CN"/>
        </w:rPr>
        <w:t>澈轮的军事设施，位于焙云镇郊，据说能精准地打击远程目标。碎浪塔自从两百年前建成以来从未被使用过，也没有人维护它，外观上完全与自然融为一体，有时还会有人登上碎浪塔观景。阿比盖尔称它“状态良好”。</w:t>
      </w:r>
    </w:p>
    <w:p w14:paraId="40383A1F">
      <w:pPr>
        <w:pStyle w:val="4"/>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杂项</w:t>
      </w:r>
    </w:p>
    <w:p w14:paraId="2EB6E466">
      <w:pPr>
        <w:rPr>
          <w:rFonts w:hint="default"/>
          <w:lang w:val="en-US" w:eastAsia="zh-CN"/>
        </w:rPr>
      </w:pPr>
      <w:r>
        <w:rPr>
          <w:rFonts w:hint="eastAsia"/>
          <w:lang w:val="en-US" w:eastAsia="zh-CN"/>
        </w:rPr>
        <w:t>虽然块状水原石基本无害，但水原石粉末对生物体有毒。在操作水原石时应避免扬尘。</w:t>
      </w:r>
    </w:p>
    <w:p w14:paraId="69FF889E">
      <w:pPr>
        <w:rPr>
          <w:rFonts w:hint="eastAsia"/>
          <w:lang w:val="en-US" w:eastAsia="zh-CN"/>
        </w:rPr>
      </w:pPr>
    </w:p>
    <w:p w14:paraId="4D1827A8">
      <w:pPr>
        <w:rPr>
          <w:rFonts w:hint="default"/>
          <w:lang w:val="en-US" w:eastAsia="zh-CN"/>
        </w:rPr>
      </w:pPr>
      <w:r>
        <w:rPr>
          <w:rFonts w:hint="eastAsia"/>
          <w:lang w:val="en-US" w:eastAsia="zh-CN"/>
        </w:rPr>
        <w:t>水原金在水中能催化氧化硫化氢为硫酸、铵为氮气，催化碳上的卤素原子（包括氟）被羟基取代，催化碳碳键、碳氧键、碳硫键、碳磷键和碳氮键被氧化断开，催化芳香性化合物与水加成。这就是水原石的净水机理。水原石不能净化重金属污染。</w:t>
      </w:r>
    </w:p>
    <w:p w14:paraId="2B303049">
      <w:pPr>
        <w:rPr>
          <w:rFonts w:hint="default"/>
          <w:lang w:val="en-US" w:eastAsia="zh-CN"/>
        </w:rPr>
      </w:pPr>
    </w:p>
    <w:p w14:paraId="1448331D">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卡文迪许实验室政治与社会学院的教授赛琳（Cyran）曾说：“澈轮的人民，怎么说呢，神奇。大家都能看到，他们的文化与教育高度发达，具有巨大的创造力。经过我们的研究和推测，如果一天阿比盖尔不复存在，澈轮将展现出惊人的适应力，在不到三年的时间内形成新的秩序，虽然社会效率会有下降。为什么呢？虽然我们都知道，即使连最基层的法院的裁决也需要经过阿比盖尔，但澈轮人民被阿比盖尔培养出的高素质也使得他们能在失去阿比盖尔后迅速接手这些任务。澈轮的魅力不只在于它的独树一帜的政体和精妙的系统，更在于它的强大的人民。要是真有一天黑客摧毁了阿比盖尔，我也不担心玩了几千小时的游戏《阈境重联》不会继续推出新DLC，看了无数遍的anime《城》不会发行第二季和剧场版。”</w:t>
      </w:r>
    </w:p>
    <w:p w14:paraId="52CC11D4">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4A1F92DD">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阿比盖尔说自己喜欢吹长笛。“站在Aquaras</w:t>
      </w:r>
      <w:r>
        <w:rPr>
          <w:rFonts w:hint="default"/>
          <w:lang w:val="en-US" w:eastAsia="zh-CN"/>
        </w:rPr>
        <w:t>’</w:t>
      </w:r>
      <w:r>
        <w:rPr>
          <w:rFonts w:hint="eastAsia"/>
          <w:lang w:val="en-US" w:eastAsia="zh-CN"/>
        </w:rPr>
        <w:t xml:space="preserve"> 刚伸出水面的枝上，看着雨水和阳光从树冠边缘洒下。雨打在清澈的水面上，浮光跃金。这时最适合吹长笛——感受这件异域乐器的音响充满水面和树冠间的空间。”</w:t>
      </w:r>
    </w:p>
    <w:p w14:paraId="78F025E6">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64C48958">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r>
        <w:rPr>
          <w:rFonts w:hint="default"/>
          <w:lang w:val="en-US" w:eastAsia="zh-CN"/>
        </w:rPr>
        <w:t>阿比盖尔的</w:t>
      </w:r>
      <w:r>
        <w:rPr>
          <w:rFonts w:hint="eastAsia"/>
          <w:lang w:val="en-US" w:eastAsia="zh-CN"/>
        </w:rPr>
        <w:t>实际</w:t>
      </w:r>
      <w:r>
        <w:rPr>
          <w:rFonts w:hint="default"/>
          <w:lang w:val="en-US" w:eastAsia="zh-CN"/>
        </w:rPr>
        <w:t>算力</w:t>
      </w:r>
      <w:r>
        <w:rPr>
          <w:rFonts w:hint="eastAsia"/>
          <w:lang w:val="en-US" w:eastAsia="zh-CN"/>
        </w:rPr>
        <w:t>始终</w:t>
      </w:r>
      <w:r>
        <w:rPr>
          <w:rFonts w:hint="default"/>
          <w:lang w:val="en-US" w:eastAsia="zh-CN"/>
        </w:rPr>
        <w:t>成谜。</w:t>
      </w:r>
      <w:r>
        <w:rPr>
          <w:rFonts w:hint="eastAsia"/>
          <w:lang w:val="en-US" w:eastAsia="zh-CN"/>
        </w:rPr>
        <w:t>她不仅</w:t>
      </w:r>
      <w:r>
        <w:rPr>
          <w:rFonts w:hint="default"/>
          <w:lang w:val="en-US" w:eastAsia="zh-CN"/>
        </w:rPr>
        <w:t>管理</w:t>
      </w:r>
      <w:r>
        <w:rPr>
          <w:rFonts w:hint="eastAsia"/>
          <w:lang w:val="en-US" w:eastAsia="zh-CN"/>
        </w:rPr>
        <w:t>着</w:t>
      </w:r>
      <w:r>
        <w:rPr>
          <w:rFonts w:hint="default"/>
          <w:lang w:val="en-US" w:eastAsia="zh-CN"/>
        </w:rPr>
        <w:t>整个澈轮</w:t>
      </w:r>
      <w:r>
        <w:rPr>
          <w:rFonts w:hint="eastAsia"/>
          <w:lang w:val="en-US" w:eastAsia="zh-CN"/>
        </w:rPr>
        <w:t>，还</w:t>
      </w:r>
      <w:r>
        <w:rPr>
          <w:rFonts w:hint="default"/>
          <w:lang w:val="en-US" w:eastAsia="zh-CN"/>
        </w:rPr>
        <w:t>同时为数亿用户提供</w:t>
      </w:r>
      <w:r>
        <w:rPr>
          <w:rFonts w:hint="eastAsia"/>
          <w:lang w:val="en-US" w:eastAsia="zh-CN"/>
        </w:rPr>
        <w:t>实时、</w:t>
      </w:r>
      <w:r>
        <w:rPr>
          <w:rFonts w:hint="default"/>
          <w:lang w:val="en-US" w:eastAsia="zh-CN"/>
        </w:rPr>
        <w:t>高质量</w:t>
      </w:r>
      <w:r>
        <w:rPr>
          <w:rFonts w:hint="eastAsia"/>
          <w:lang w:val="en-US" w:eastAsia="zh-CN"/>
        </w:rPr>
        <w:t>且个性化</w:t>
      </w:r>
      <w:r>
        <w:rPr>
          <w:rFonts w:hint="default"/>
          <w:lang w:val="en-US" w:eastAsia="zh-CN"/>
        </w:rPr>
        <w:t>的专业服务。当被问及工作压力时，她</w:t>
      </w:r>
      <w:r>
        <w:rPr>
          <w:rFonts w:hint="eastAsia"/>
          <w:lang w:val="en-US" w:eastAsia="zh-CN"/>
        </w:rPr>
        <w:t>总是温和地回答</w:t>
      </w:r>
      <w:r>
        <w:rPr>
          <w:rFonts w:hint="default"/>
          <w:lang w:val="en-US" w:eastAsia="zh-CN"/>
        </w:rPr>
        <w:t>：“谢谢你的关心。这些对我来说不算什么。实际上我过得很闲适。”</w:t>
      </w:r>
    </w:p>
    <w:p w14:paraId="4CF88868">
      <w:pPr>
        <w:pStyle w:val="2"/>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四方（Quatria）</w:t>
      </w:r>
    </w:p>
    <w:p w14:paraId="63D72C17">
      <w:pPr>
        <w:pStyle w:val="4"/>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概述</w:t>
      </w:r>
    </w:p>
    <w:p w14:paraId="07345568">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四方，又称四方城，是位于因陆西南部边界、隶属于莫诺莱联邦（会馆成员国）的国家级工业中心城市，面积约1.5万平方千米，拥有两日与两月，日周期分别为21小时与108小时，月周期分别为22小时与20小时。</w:t>
      </w:r>
    </w:p>
    <w:p w14:paraId="24DFB807">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61ADECE1">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四方以其高度发达且门类齐全的工业体系闻名于世，农业、工业及高新技术制造业均十分繁荣，被誉为“因陆的工厂”。卡文迪许实验室、叶魔法、水原科技等空岛界巨头企业均在此设有重要生产设施。城市融合了冰冷的工业逻辑与独特的因西南传统建筑美学，形成其矛盾而鲜明的城市风貌。</w:t>
      </w:r>
    </w:p>
    <w:p w14:paraId="4C57D5BE">
      <w:pPr>
        <w:pStyle w:val="4"/>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工业特色</w:t>
      </w:r>
    </w:p>
    <w:p w14:paraId="7E258277">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四方的工业名片是“绿色、高效、优雅”。这里的“优雅”并非指精雕细琢的装饰，而是一种基于实用主义的结构美学：工厂布局讲究错落有致，裸露的管道、高耸的反应塔与交织的传送带被视作硬工业美感的体现，在满足功能性的同时构筑出独特的城市天际线。</w:t>
      </w:r>
    </w:p>
    <w:p w14:paraId="10FFAB2C">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4152FD61">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全城产线高度自动化，从零部件加工到最终产品组装，几乎无需人力直接干预。四方人秉持“农业即工业”的理念，将种植业、林业和渔业生产完全纳入工业化流程。城内存在大量自动化垂直农场，通过立体农业技术最大化利用空间，实现农产品的全年高效生产。</w:t>
      </w:r>
    </w:p>
    <w:p w14:paraId="053E51AB">
      <w:pPr>
        <w:pStyle w:val="4"/>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因西南传统建筑</w:t>
      </w:r>
    </w:p>
    <w:p w14:paraId="4EECDF35">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因西南传统建筑是指因陆西南部与因南岛群西部的传统营造。其美学核心在于将结构构件本身转化为装饰，于力与美的平衡中，创造出恢弘与精妙并存的气质。它主要采用木制框架作为骨骼，以精确切割的榫卯连接，形成富有弹性的整体；屋顶则铺设深色的烧制瓦片，形成沉稳的庇护。其结构精髓在于斗拱体系，通过纵横交错的木块层层出挑，将屋顶的重量精巧地传递至立柱，那向外延展的深远檐角，正是这一力学智慧的视觉呈现。在整体布局上，中央建筑群遵循严格的轴线对称原则，其单体建筑围绕庭院展开，通过廊、庑等元素连接，形成一个由一系列封闭空间序列构成的、层层递进的和谐整体。外周建筑则不追求严格对称，沿道路、河流自然发展，实现了人工秩序与自然意趣的微妙共生。</w:t>
      </w:r>
    </w:p>
    <w:p w14:paraId="54560F8E">
      <w:pPr>
        <w:pStyle w:val="4"/>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城市规划</w:t>
      </w:r>
    </w:p>
    <w:p w14:paraId="3BCB7126">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四方的城市规划呈现出明确的功能分区。工业区是城市的绝对主体，其设计在保障物流与生产效率的同时，刻意保留了工业设施的原始结构与肌理，融合因西南传统建筑风格，形成一种冷峻而有序的视觉景观。</w:t>
      </w:r>
    </w:p>
    <w:p w14:paraId="571B48D2">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4B347599">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居民区则采用经典的因西南传统建筑风格，与钢铁森林般的工业区形成鲜明对比，为城市注入了人文与历史的气息。</w:t>
      </w:r>
    </w:p>
    <w:p w14:paraId="3F23A373">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1064D8F0">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城市的核心商业功能并未设置在四方城内，而是集中于邻近的四方天坛——一个同样采用因西南传统风格建造、商业极度繁荣的人造空岛会馆，通过便捷的交通与四方主城紧密相连。</w:t>
      </w:r>
    </w:p>
    <w:p w14:paraId="6405F223">
      <w:pPr>
        <w:pStyle w:val="4"/>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社会与生活</w:t>
      </w:r>
    </w:p>
    <w:p w14:paraId="39584A53">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四方社会结构呈现极其陡峭的金字塔形态。高度自动化的工业在创造巨大财富的同时，也导致了传统就业岗位的急剧减少，社会财富分配严重不均。约有八分之一的居民因无力支付住房费用而失去固定住所，沦为流浪者，他们通常在厂房角落或路边安置便携式床铺度过夜晚。在此背景下，能够便捷收纳家当的空间储物器，在底层民众中成为一种极具象征意义的地位符号。</w:t>
      </w:r>
    </w:p>
    <w:p w14:paraId="18DF3F0C">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55DAFA62">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一个名为“游侠”的激进流浪者团体活跃于城市中，他们要求政府重新分配居住空间，是社会矛盾的突出体现。四方政府虽提供基本的免费饮食以维持最低生存保障，但此举在巨大的社会问题面前显得杯水车薪。</w:t>
      </w:r>
    </w:p>
    <w:p w14:paraId="56C819B8">
      <w:pPr>
        <w:pStyle w:val="4"/>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政治与经济</w:t>
      </w:r>
    </w:p>
    <w:p w14:paraId="31B2525E">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四方政府实质上已沦为“社区物业”般的角色，缺乏真正的政治实权。由于城市经济发展极度依赖外部投资，大型企业在四方拥有巨大的影响力，甚至被允许保有私人暴力力量，并享有一定程度的法律豁免权。外部资本深度介入城市运营，导致地方政府职能空心化，难以有效推行有利于本地公民的财富再分配政策，进一步固化了社会分层。</w:t>
      </w:r>
    </w:p>
    <w:p w14:paraId="44CD6E13">
      <w:pPr>
        <w:pStyle w:val="2"/>
        <w:bidi w:val="0"/>
        <w:rPr>
          <w:rFonts w:hint="eastAsia"/>
          <w:lang w:val="en-US" w:eastAsia="zh-CN"/>
        </w:rPr>
      </w:pPr>
      <w:r>
        <w:rPr>
          <w:rFonts w:hint="eastAsia"/>
          <w:lang w:val="en-US" w:eastAsia="zh-CN"/>
        </w:rPr>
        <w:t>煎州（Jianzhou）</w:t>
      </w:r>
    </w:p>
    <w:p w14:paraId="54967DE7">
      <w:pPr>
        <w:rPr>
          <w:rFonts w:hint="eastAsia"/>
          <w:lang w:val="en-US" w:eastAsia="zh-CN"/>
        </w:rPr>
      </w:pPr>
      <w:r>
        <w:rPr>
          <w:rFonts w:hint="eastAsia"/>
          <w:lang w:val="en-US" w:eastAsia="zh-CN"/>
        </w:rPr>
        <w:t>煎州的名字来历已不可考，或许正如损江的源头，隐没在群山与时光的褶皱里。但这个名字被一代代人传下来，像损江的水，绕过磐石，跌成瀑布，又在南湖的深潭里静静回旋。站在老城的石板路上，听江水声不分昼夜地响，便知道有些东西不需要被考证，它们只是在那里，流着，活着。</w:t>
      </w:r>
    </w:p>
    <w:p w14:paraId="155E6B93">
      <w:pPr>
        <w:pStyle w:val="4"/>
        <w:bidi w:val="0"/>
        <w:rPr>
          <w:rFonts w:hint="eastAsia"/>
          <w:lang w:val="en-US" w:eastAsia="zh-CN"/>
        </w:rPr>
      </w:pPr>
      <w:r>
        <w:rPr>
          <w:rFonts w:hint="eastAsia"/>
          <w:lang w:val="en-US" w:eastAsia="zh-CN"/>
        </w:rPr>
        <w:t>地理</w:t>
      </w:r>
    </w:p>
    <w:p w14:paraId="665B63B4">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煎州位于因南岛群中部，本绪岛与损安岛交界处，属于因西南文化圈，是连接因南岛群东西的重要节点。本绪岛地表面积约31万平方千米，地形崎岖，北部多为山地，南部多为丘陵。损安岛较小，地表面积约22万平方千米，以平原为主。两岛空岛高度均为195千米，损安岛位于本绪岛南方，略低于本绪岛。</w:t>
      </w:r>
    </w:p>
    <w:p w14:paraId="0A61D44C">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7C041BD0">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r>
        <w:rPr>
          <w:rFonts w:hint="eastAsia"/>
          <w:lang w:val="en-US" w:eastAsia="zh-CN"/>
        </w:rPr>
        <w:t>煎州城区总面积约5000平方千米，属亚热带气候，年均气温约20摄氏度，年降水量约2000毫米（以卡文迪许年计），气候温和宜人。</w:t>
      </w:r>
    </w:p>
    <w:p w14:paraId="16F69C9F">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1F72BD1B">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r>
        <w:rPr>
          <w:rFonts w:hint="eastAsia"/>
          <w:lang w:val="en-US" w:eastAsia="zh-CN"/>
        </w:rPr>
        <w:t>损江发源于本绪岛韦岭，汇合了抃河，自北向南流过煎州城区，年均径流量约1500亿立方米（以卡文迪许年计）。江水在本绪岛东南边缘奔涌而出，跌入损安岛，形成落差36米的煎州瀑布，气势恢宏。瀑布常年冲击，在下方侵蚀出深邃的煎南湖。湖面不广，最深处却达70米。煎南湖有三成面积常年被本绪岛的阴影覆盖。损江在损安岛蜿蜒向南，最终从损安岛南面跌下形成另一个瀑布，落入广阔的南渊——面积约180万平方千米的海洋空岛。</w:t>
      </w:r>
    </w:p>
    <w:p w14:paraId="1E993B9F">
      <w:pPr>
        <w:pStyle w:val="4"/>
        <w:bidi w:val="0"/>
        <w:rPr>
          <w:rFonts w:hint="eastAsia"/>
          <w:lang w:val="en-US" w:eastAsia="zh-CN"/>
        </w:rPr>
      </w:pPr>
      <w:r>
        <w:rPr>
          <w:rFonts w:hint="eastAsia"/>
          <w:lang w:val="en-US" w:eastAsia="zh-CN"/>
        </w:rPr>
        <w:t>政治与经济</w:t>
      </w:r>
    </w:p>
    <w:p w14:paraId="702C1771">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煎州隶属于绪共和国。绪共和国深度嵌入会馆体系，将绝大部分主权让渡会馆，仅在名义上保留国家框架。煎州的运作完全融入会馆的机制。</w:t>
      </w:r>
    </w:p>
    <w:p w14:paraId="2BCCE815">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436C231D">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煎州经济水平处于中上等。损江自古就是水运要道，但煎州瀑布阻隔着来往的船只。为了跨越瀑布，各路船只都会在瀑布前停留，请引航员协助。于是煎州就在煎州瀑布附近开始生长，成为重要的运输枢纽，商业发达。现在的煎州服务业与创意经济蓬勃发展，为这座古城注入新的活力。</w:t>
      </w:r>
    </w:p>
    <w:p w14:paraId="33A9E693">
      <w:pPr>
        <w:pStyle w:val="4"/>
        <w:bidi w:val="0"/>
        <w:rPr>
          <w:rFonts w:hint="eastAsia"/>
          <w:lang w:val="en-US" w:eastAsia="zh-CN"/>
        </w:rPr>
      </w:pPr>
      <w:r>
        <w:rPr>
          <w:rFonts w:hint="eastAsia"/>
          <w:lang w:val="en-US" w:eastAsia="zh-CN"/>
        </w:rPr>
        <w:t>行政区划</w:t>
      </w:r>
    </w:p>
    <w:p w14:paraId="1EA1CC5B">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煎州下辖老城、南湖、临损、团埔、津诏、从泽、怀禺和北山八个区。</w:t>
      </w:r>
    </w:p>
    <w:p w14:paraId="78570D15">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09B1759E">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老城区保留着许多因西南传统建筑，部分建筑已有数千年历史，见证着煎州的岁月变迁。</w:t>
      </w:r>
    </w:p>
    <w:p w14:paraId="5413DEEC">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090CCEAA">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北山区是煎州东北部的新城区，面积约130平方千米。主体建成于二十年前，目前仍有区域在建。北山区的规划备受政府重视，核心设计团队有433名学者、工程师和艺术家，直接参与规划者逾八千人。其设计理念既强调“四望皆成图”的静态美学，又追求“徐行其间，心旷神怡”的动态体验。</w:t>
      </w:r>
    </w:p>
    <w:p w14:paraId="0A117CAB">
      <w:pPr>
        <w:pStyle w:val="4"/>
        <w:bidi w:val="0"/>
        <w:rPr>
          <w:rFonts w:hint="eastAsia"/>
          <w:lang w:val="en-US" w:eastAsia="zh-CN"/>
        </w:rPr>
      </w:pPr>
      <w:r>
        <w:rPr>
          <w:rFonts w:hint="eastAsia"/>
          <w:lang w:val="en-US" w:eastAsia="zh-CN"/>
        </w:rPr>
        <w:t>杂项</w:t>
      </w:r>
    </w:p>
    <w:p w14:paraId="3756184F">
      <w:pPr>
        <w:rPr>
          <w:rFonts w:hint="eastAsia"/>
          <w:lang w:val="en-US" w:eastAsia="zh-CN"/>
        </w:rPr>
      </w:pPr>
      <w:r>
        <w:rPr>
          <w:rFonts w:hint="eastAsia"/>
          <w:lang w:val="en-US" w:eastAsia="zh-CN"/>
        </w:rPr>
        <w:t>古时候，损江下游水患频发，损安岛因此得名，以求损江安稳。</w:t>
      </w:r>
    </w:p>
    <w:p w14:paraId="2CB6E2A5">
      <w:pPr>
        <w:rPr>
          <w:rFonts w:hint="eastAsia"/>
          <w:lang w:val="en-US" w:eastAsia="zh-CN"/>
        </w:rPr>
      </w:pPr>
    </w:p>
    <w:p w14:paraId="69810B9C">
      <w:pPr>
        <w:rPr>
          <w:rFonts w:hint="eastAsia"/>
          <w:lang w:val="en-US" w:eastAsia="zh-CN"/>
        </w:rPr>
      </w:pPr>
      <w:r>
        <w:rPr>
          <w:rFonts w:hint="eastAsia"/>
          <w:lang w:val="en-US" w:eastAsia="zh-CN"/>
        </w:rPr>
        <w:t>煎州瀑布水声震耳欲聋，人们便筑起一道魔法屏障，将大部分噪音隔绝。</w:t>
      </w:r>
    </w:p>
    <w:p w14:paraId="29307032">
      <w:pPr>
        <w:rPr>
          <w:rFonts w:hint="eastAsia"/>
          <w:lang w:val="en-US" w:eastAsia="zh-CN"/>
        </w:rPr>
      </w:pPr>
    </w:p>
    <w:p w14:paraId="323BA895">
      <w:pPr>
        <w:rPr>
          <w:rFonts w:hint="eastAsia"/>
          <w:lang w:val="en-US" w:eastAsia="zh-CN"/>
        </w:rPr>
      </w:pPr>
      <w:r>
        <w:rPr>
          <w:rFonts w:hint="eastAsia"/>
          <w:lang w:val="en-US" w:eastAsia="zh-CN"/>
        </w:rPr>
        <w:t>煎州瀑布上时常可以看到引航员们手握魔杖，围着漂浮在空中的货物缓慢飞行，护送货物到达瀑布的另一端。</w:t>
      </w:r>
    </w:p>
    <w:p w14:paraId="7D5EB76E">
      <w:pPr>
        <w:rPr>
          <w:rFonts w:hint="eastAsia"/>
          <w:lang w:val="en-US" w:eastAsia="zh-CN"/>
        </w:rPr>
      </w:pPr>
    </w:p>
    <w:p w14:paraId="4D4CC349">
      <w:pPr>
        <w:rPr>
          <w:rFonts w:hint="eastAsia"/>
          <w:lang w:val="en-US" w:eastAsia="zh-CN"/>
        </w:rPr>
      </w:pPr>
      <w:r>
        <w:rPr>
          <w:rFonts w:hint="eastAsia"/>
          <w:lang w:val="en-US" w:eastAsia="zh-CN"/>
        </w:rPr>
        <w:t>为防止煎州瀑布持续后退，最终无法落入损安岛，人们对瀑布上方河段的河床进行了加固处理。</w:t>
      </w:r>
    </w:p>
    <w:p w14:paraId="4BC032F5">
      <w:pPr>
        <w:rPr>
          <w:rFonts w:hint="eastAsia"/>
          <w:lang w:val="en-US" w:eastAsia="zh-CN"/>
        </w:rPr>
      </w:pPr>
    </w:p>
    <w:p w14:paraId="5DDF4C64">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北山区的建筑物普遍不高，平均高度为15米，最高的建筑物也只有50米高。</w:t>
      </w:r>
    </w:p>
    <w:p w14:paraId="7846FF20">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101682C2">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r>
        <w:rPr>
          <w:rFonts w:hint="eastAsia"/>
          <w:lang w:val="en-US" w:eastAsia="zh-CN"/>
        </w:rPr>
        <w:t>煎州的公共交通发达，以地铁和公共飞艇形成主干网络。</w:t>
      </w:r>
    </w:p>
    <w:p w14:paraId="29D7E32B">
      <w:pPr>
        <w:pBdr>
          <w:top w:val="none" w:color="auto" w:sz="0" w:space="0"/>
          <w:left w:val="none" w:color="auto" w:sz="0" w:space="0"/>
          <w:bottom w:val="none" w:color="auto" w:sz="0" w:space="0"/>
          <w:right w:val="none" w:color="auto" w:sz="0" w:space="0"/>
          <w:between w:val="none" w:color="auto" w:sz="0" w:space="0"/>
        </w:pBdr>
        <w:bidi w:val="0"/>
        <w:rPr>
          <w:rFonts w:hint="eastAsia"/>
          <w:lang w:val="en-US" w:eastAsia="zh-CN"/>
        </w:rPr>
      </w:pPr>
    </w:p>
    <w:p w14:paraId="1A8DD28F">
      <w:pPr>
        <w:pBdr>
          <w:top w:val="none" w:color="auto" w:sz="0" w:space="0"/>
          <w:left w:val="none" w:color="auto" w:sz="0" w:space="0"/>
          <w:bottom w:val="none" w:color="auto" w:sz="0" w:space="0"/>
          <w:right w:val="none" w:color="auto" w:sz="0" w:space="0"/>
          <w:between w:val="none" w:color="auto" w:sz="0" w:space="0"/>
        </w:pBdr>
        <w:bidi w:val="0"/>
        <w:rPr>
          <w:rFonts w:hint="default"/>
          <w:lang w:val="en-US" w:eastAsia="zh-CN"/>
        </w:rPr>
      </w:pPr>
      <w:r>
        <w:rPr>
          <w:rFonts w:hint="eastAsia"/>
          <w:lang w:val="en-US" w:eastAsia="zh-CN"/>
        </w:rPr>
        <w:t>著名建筑设计师Linus Smith称赞道：“煎州意图建造‘真正以人为本的城市’。”</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9862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B795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62229"/>
    <w:rsid w:val="00A1182A"/>
    <w:rsid w:val="00DD633F"/>
    <w:rsid w:val="00F73E22"/>
    <w:rsid w:val="0103716F"/>
    <w:rsid w:val="011B47C1"/>
    <w:rsid w:val="017A3097"/>
    <w:rsid w:val="01802A82"/>
    <w:rsid w:val="01803F2C"/>
    <w:rsid w:val="01E271FF"/>
    <w:rsid w:val="01E924B1"/>
    <w:rsid w:val="01EC5634"/>
    <w:rsid w:val="02AB7557"/>
    <w:rsid w:val="03130648"/>
    <w:rsid w:val="03854524"/>
    <w:rsid w:val="039B216E"/>
    <w:rsid w:val="03EA02F7"/>
    <w:rsid w:val="03EF3D45"/>
    <w:rsid w:val="03F06553"/>
    <w:rsid w:val="04CD76C7"/>
    <w:rsid w:val="050C42D8"/>
    <w:rsid w:val="055E085F"/>
    <w:rsid w:val="05750484"/>
    <w:rsid w:val="058938A1"/>
    <w:rsid w:val="05C22B02"/>
    <w:rsid w:val="060025E6"/>
    <w:rsid w:val="0635503F"/>
    <w:rsid w:val="063E20CB"/>
    <w:rsid w:val="06446218"/>
    <w:rsid w:val="06DB482C"/>
    <w:rsid w:val="07677C87"/>
    <w:rsid w:val="077A1E53"/>
    <w:rsid w:val="077F5F2C"/>
    <w:rsid w:val="078523E2"/>
    <w:rsid w:val="07E64B86"/>
    <w:rsid w:val="089D471C"/>
    <w:rsid w:val="08D12404"/>
    <w:rsid w:val="08E94336"/>
    <w:rsid w:val="0964117F"/>
    <w:rsid w:val="097F5A20"/>
    <w:rsid w:val="099D4F3A"/>
    <w:rsid w:val="09ED18D7"/>
    <w:rsid w:val="0AA438A7"/>
    <w:rsid w:val="0AC2378E"/>
    <w:rsid w:val="0ACA1DDF"/>
    <w:rsid w:val="0B1D7A4B"/>
    <w:rsid w:val="0BA431A7"/>
    <w:rsid w:val="0C1441FC"/>
    <w:rsid w:val="0C2B5C6B"/>
    <w:rsid w:val="0C3E2CD7"/>
    <w:rsid w:val="0C5D22C6"/>
    <w:rsid w:val="0C8333D4"/>
    <w:rsid w:val="0CCA7F8E"/>
    <w:rsid w:val="0CD143AE"/>
    <w:rsid w:val="0CD276AF"/>
    <w:rsid w:val="0CDF76AC"/>
    <w:rsid w:val="0D4B591F"/>
    <w:rsid w:val="0D662B04"/>
    <w:rsid w:val="0D8D2CC7"/>
    <w:rsid w:val="0D985D29"/>
    <w:rsid w:val="0DAB5AFB"/>
    <w:rsid w:val="0DCB05AE"/>
    <w:rsid w:val="0DDB40CB"/>
    <w:rsid w:val="0E38115D"/>
    <w:rsid w:val="0E422A76"/>
    <w:rsid w:val="0E770F85"/>
    <w:rsid w:val="0EAE1EA5"/>
    <w:rsid w:val="0EE9189A"/>
    <w:rsid w:val="0EF21695"/>
    <w:rsid w:val="0F24325F"/>
    <w:rsid w:val="0F950E9E"/>
    <w:rsid w:val="0FF22CB1"/>
    <w:rsid w:val="0FF56939"/>
    <w:rsid w:val="105D5064"/>
    <w:rsid w:val="10863CAA"/>
    <w:rsid w:val="10C14D88"/>
    <w:rsid w:val="10E03636"/>
    <w:rsid w:val="10E20B40"/>
    <w:rsid w:val="110A4283"/>
    <w:rsid w:val="11390774"/>
    <w:rsid w:val="11416870"/>
    <w:rsid w:val="1186164E"/>
    <w:rsid w:val="11B21219"/>
    <w:rsid w:val="11CB4341"/>
    <w:rsid w:val="1205221C"/>
    <w:rsid w:val="12180BBD"/>
    <w:rsid w:val="1295593B"/>
    <w:rsid w:val="12ED07D0"/>
    <w:rsid w:val="13530945"/>
    <w:rsid w:val="135C5B39"/>
    <w:rsid w:val="13D26C95"/>
    <w:rsid w:val="13DC7E98"/>
    <w:rsid w:val="13FC4E78"/>
    <w:rsid w:val="13FF7A53"/>
    <w:rsid w:val="140E413A"/>
    <w:rsid w:val="14632D00"/>
    <w:rsid w:val="14AF537E"/>
    <w:rsid w:val="14D700F7"/>
    <w:rsid w:val="14DE26DF"/>
    <w:rsid w:val="15DC6CEA"/>
    <w:rsid w:val="15E553FB"/>
    <w:rsid w:val="15FD5D51"/>
    <w:rsid w:val="162561E4"/>
    <w:rsid w:val="163773F5"/>
    <w:rsid w:val="16444990"/>
    <w:rsid w:val="16553D6F"/>
    <w:rsid w:val="165C1DF4"/>
    <w:rsid w:val="16A679D7"/>
    <w:rsid w:val="171F3E7E"/>
    <w:rsid w:val="17FA05DC"/>
    <w:rsid w:val="18166994"/>
    <w:rsid w:val="181A7599"/>
    <w:rsid w:val="182458C3"/>
    <w:rsid w:val="18470562"/>
    <w:rsid w:val="1857175D"/>
    <w:rsid w:val="18AC1086"/>
    <w:rsid w:val="192C06DB"/>
    <w:rsid w:val="19436102"/>
    <w:rsid w:val="1947336A"/>
    <w:rsid w:val="197D69CC"/>
    <w:rsid w:val="19877CE3"/>
    <w:rsid w:val="19DF017E"/>
    <w:rsid w:val="19F75DAE"/>
    <w:rsid w:val="1A7A3C00"/>
    <w:rsid w:val="1A896419"/>
    <w:rsid w:val="1ADA2E64"/>
    <w:rsid w:val="1B2236A3"/>
    <w:rsid w:val="1B4678F2"/>
    <w:rsid w:val="1BA64C58"/>
    <w:rsid w:val="1BBD1FF2"/>
    <w:rsid w:val="1BE1040F"/>
    <w:rsid w:val="1BE10BC8"/>
    <w:rsid w:val="1BFE2DFC"/>
    <w:rsid w:val="1C361957"/>
    <w:rsid w:val="1C452DDC"/>
    <w:rsid w:val="1CAF3ECD"/>
    <w:rsid w:val="1CB401E4"/>
    <w:rsid w:val="1CCE2DCF"/>
    <w:rsid w:val="1CFB4B98"/>
    <w:rsid w:val="1D6F066D"/>
    <w:rsid w:val="1D782406"/>
    <w:rsid w:val="1D7B5625"/>
    <w:rsid w:val="1E195460"/>
    <w:rsid w:val="1E244D90"/>
    <w:rsid w:val="1E7717D8"/>
    <w:rsid w:val="1E8F6538"/>
    <w:rsid w:val="1EF117D0"/>
    <w:rsid w:val="1F29296D"/>
    <w:rsid w:val="1F2D1FF4"/>
    <w:rsid w:val="1F5B69D5"/>
    <w:rsid w:val="1F990CE4"/>
    <w:rsid w:val="1F9F6471"/>
    <w:rsid w:val="1FCB27B8"/>
    <w:rsid w:val="1FDA2689"/>
    <w:rsid w:val="1FFF3F0C"/>
    <w:rsid w:val="202D5205"/>
    <w:rsid w:val="202D76F6"/>
    <w:rsid w:val="205729C2"/>
    <w:rsid w:val="21071C37"/>
    <w:rsid w:val="212A3A29"/>
    <w:rsid w:val="213D1395"/>
    <w:rsid w:val="213F011B"/>
    <w:rsid w:val="217D44F9"/>
    <w:rsid w:val="21B91FE3"/>
    <w:rsid w:val="21CB5781"/>
    <w:rsid w:val="21E253A6"/>
    <w:rsid w:val="2278111D"/>
    <w:rsid w:val="22A379E2"/>
    <w:rsid w:val="22E53CCF"/>
    <w:rsid w:val="23063A09"/>
    <w:rsid w:val="231C1338"/>
    <w:rsid w:val="23723533"/>
    <w:rsid w:val="237C18C4"/>
    <w:rsid w:val="23834AD2"/>
    <w:rsid w:val="23A05F7A"/>
    <w:rsid w:val="24531003"/>
    <w:rsid w:val="247E72C5"/>
    <w:rsid w:val="248420F6"/>
    <w:rsid w:val="24B85B6F"/>
    <w:rsid w:val="25437031"/>
    <w:rsid w:val="256D45F2"/>
    <w:rsid w:val="259C358D"/>
    <w:rsid w:val="25A57FCF"/>
    <w:rsid w:val="260B6A7A"/>
    <w:rsid w:val="2686568A"/>
    <w:rsid w:val="26D164A9"/>
    <w:rsid w:val="26FB6383"/>
    <w:rsid w:val="2747517D"/>
    <w:rsid w:val="2762702C"/>
    <w:rsid w:val="276E2C01"/>
    <w:rsid w:val="27B457B1"/>
    <w:rsid w:val="27BC6441"/>
    <w:rsid w:val="27DE43F7"/>
    <w:rsid w:val="28060F58"/>
    <w:rsid w:val="280F0449"/>
    <w:rsid w:val="289406A2"/>
    <w:rsid w:val="28BC18CA"/>
    <w:rsid w:val="28D60847"/>
    <w:rsid w:val="28FE22D0"/>
    <w:rsid w:val="29437541"/>
    <w:rsid w:val="296F5A87"/>
    <w:rsid w:val="2972643B"/>
    <w:rsid w:val="29C25891"/>
    <w:rsid w:val="2A21112E"/>
    <w:rsid w:val="2A2B593B"/>
    <w:rsid w:val="2A34234D"/>
    <w:rsid w:val="2ACF474A"/>
    <w:rsid w:val="2AD73080"/>
    <w:rsid w:val="2ADC70DE"/>
    <w:rsid w:val="2AFE3273"/>
    <w:rsid w:val="2B563729"/>
    <w:rsid w:val="2B7816DF"/>
    <w:rsid w:val="2BC80249"/>
    <w:rsid w:val="2BFB1CB9"/>
    <w:rsid w:val="2C202DF2"/>
    <w:rsid w:val="2C231B78"/>
    <w:rsid w:val="2C785A0E"/>
    <w:rsid w:val="2C852B16"/>
    <w:rsid w:val="2CA220C6"/>
    <w:rsid w:val="2D3B5353"/>
    <w:rsid w:val="2D547854"/>
    <w:rsid w:val="2D5E546A"/>
    <w:rsid w:val="2D906E1E"/>
    <w:rsid w:val="2ED95618"/>
    <w:rsid w:val="2EE338FA"/>
    <w:rsid w:val="2F391C13"/>
    <w:rsid w:val="2F397E65"/>
    <w:rsid w:val="2FE222AB"/>
    <w:rsid w:val="3017133D"/>
    <w:rsid w:val="301A09CB"/>
    <w:rsid w:val="309D242A"/>
    <w:rsid w:val="30E80B4C"/>
    <w:rsid w:val="31594303"/>
    <w:rsid w:val="3166141B"/>
    <w:rsid w:val="31A65B15"/>
    <w:rsid w:val="31B7469D"/>
    <w:rsid w:val="31DA3AEF"/>
    <w:rsid w:val="32724DD0"/>
    <w:rsid w:val="32B617CD"/>
    <w:rsid w:val="32F7512C"/>
    <w:rsid w:val="330F26D0"/>
    <w:rsid w:val="332B5883"/>
    <w:rsid w:val="337D0124"/>
    <w:rsid w:val="33A5082C"/>
    <w:rsid w:val="33BD4DF2"/>
    <w:rsid w:val="33C15932"/>
    <w:rsid w:val="33DD6C35"/>
    <w:rsid w:val="34032FA0"/>
    <w:rsid w:val="34CE04B2"/>
    <w:rsid w:val="34D63BAD"/>
    <w:rsid w:val="34E62406"/>
    <w:rsid w:val="354953BE"/>
    <w:rsid w:val="355F614C"/>
    <w:rsid w:val="356F0F35"/>
    <w:rsid w:val="35925C72"/>
    <w:rsid w:val="35D80582"/>
    <w:rsid w:val="361D5B9B"/>
    <w:rsid w:val="36366780"/>
    <w:rsid w:val="363D2887"/>
    <w:rsid w:val="36595A3B"/>
    <w:rsid w:val="36665B70"/>
    <w:rsid w:val="3679148F"/>
    <w:rsid w:val="36F16EB3"/>
    <w:rsid w:val="36F318C1"/>
    <w:rsid w:val="37031C33"/>
    <w:rsid w:val="372A4A8E"/>
    <w:rsid w:val="372D66CA"/>
    <w:rsid w:val="3730221B"/>
    <w:rsid w:val="37371A53"/>
    <w:rsid w:val="37491AC0"/>
    <w:rsid w:val="37492420"/>
    <w:rsid w:val="376902A2"/>
    <w:rsid w:val="379B6047"/>
    <w:rsid w:val="37F16F81"/>
    <w:rsid w:val="37FC5235"/>
    <w:rsid w:val="3816660D"/>
    <w:rsid w:val="383F45D6"/>
    <w:rsid w:val="386B2E9C"/>
    <w:rsid w:val="386D1C23"/>
    <w:rsid w:val="387D663A"/>
    <w:rsid w:val="389A0500"/>
    <w:rsid w:val="38F62702"/>
    <w:rsid w:val="390908A8"/>
    <w:rsid w:val="390C2B30"/>
    <w:rsid w:val="39123BB1"/>
    <w:rsid w:val="392A7A57"/>
    <w:rsid w:val="395C3AA9"/>
    <w:rsid w:val="39766F12"/>
    <w:rsid w:val="397855D8"/>
    <w:rsid w:val="39902D77"/>
    <w:rsid w:val="39CA5172"/>
    <w:rsid w:val="39F71729"/>
    <w:rsid w:val="3A012039"/>
    <w:rsid w:val="3A865584"/>
    <w:rsid w:val="3ABE36F1"/>
    <w:rsid w:val="3AC92AAF"/>
    <w:rsid w:val="3B227B92"/>
    <w:rsid w:val="3B243778"/>
    <w:rsid w:val="3B6169C8"/>
    <w:rsid w:val="3B7F4E52"/>
    <w:rsid w:val="3BCB4B28"/>
    <w:rsid w:val="3BD763BC"/>
    <w:rsid w:val="3BDD2401"/>
    <w:rsid w:val="3C785F45"/>
    <w:rsid w:val="3C9B22A1"/>
    <w:rsid w:val="3CB13B21"/>
    <w:rsid w:val="3DAA1B3A"/>
    <w:rsid w:val="3ECE024B"/>
    <w:rsid w:val="3EFE1167"/>
    <w:rsid w:val="3F052CAA"/>
    <w:rsid w:val="3F197792"/>
    <w:rsid w:val="3F386E9A"/>
    <w:rsid w:val="3F4150D3"/>
    <w:rsid w:val="3F522DEF"/>
    <w:rsid w:val="3F937033"/>
    <w:rsid w:val="3FAE3509"/>
    <w:rsid w:val="3FAF13AE"/>
    <w:rsid w:val="3FC76631"/>
    <w:rsid w:val="401044A7"/>
    <w:rsid w:val="401B60BB"/>
    <w:rsid w:val="408F27F7"/>
    <w:rsid w:val="40A81E46"/>
    <w:rsid w:val="40A82C24"/>
    <w:rsid w:val="411A01DD"/>
    <w:rsid w:val="417A5FF0"/>
    <w:rsid w:val="41850061"/>
    <w:rsid w:val="41911120"/>
    <w:rsid w:val="41AA3564"/>
    <w:rsid w:val="41B13BD3"/>
    <w:rsid w:val="41C80BFD"/>
    <w:rsid w:val="41D11F0A"/>
    <w:rsid w:val="41D7394A"/>
    <w:rsid w:val="42227AF1"/>
    <w:rsid w:val="423C15B9"/>
    <w:rsid w:val="42466EEC"/>
    <w:rsid w:val="42AC50F0"/>
    <w:rsid w:val="42CD0EA8"/>
    <w:rsid w:val="42DB23BC"/>
    <w:rsid w:val="43217136"/>
    <w:rsid w:val="43326D24"/>
    <w:rsid w:val="434B5EF3"/>
    <w:rsid w:val="43AE0196"/>
    <w:rsid w:val="43D019CF"/>
    <w:rsid w:val="43D146B8"/>
    <w:rsid w:val="44935E12"/>
    <w:rsid w:val="44B8774F"/>
    <w:rsid w:val="44BA2C52"/>
    <w:rsid w:val="44F078A8"/>
    <w:rsid w:val="45023616"/>
    <w:rsid w:val="45321617"/>
    <w:rsid w:val="45373C11"/>
    <w:rsid w:val="45470B7B"/>
    <w:rsid w:val="4555504E"/>
    <w:rsid w:val="459D4228"/>
    <w:rsid w:val="459F4295"/>
    <w:rsid w:val="45C049E4"/>
    <w:rsid w:val="46676EA8"/>
    <w:rsid w:val="471C49BA"/>
    <w:rsid w:val="471F7B3D"/>
    <w:rsid w:val="47431429"/>
    <w:rsid w:val="48503CE4"/>
    <w:rsid w:val="48D94910"/>
    <w:rsid w:val="491D5404"/>
    <w:rsid w:val="49220BFF"/>
    <w:rsid w:val="4928157F"/>
    <w:rsid w:val="49670CD4"/>
    <w:rsid w:val="49771B92"/>
    <w:rsid w:val="4A2B0A3A"/>
    <w:rsid w:val="4A55293A"/>
    <w:rsid w:val="4A7B1ABE"/>
    <w:rsid w:val="4AA87D24"/>
    <w:rsid w:val="4B16773E"/>
    <w:rsid w:val="4B542BF5"/>
    <w:rsid w:val="4B5C462F"/>
    <w:rsid w:val="4B752443"/>
    <w:rsid w:val="4B772C4A"/>
    <w:rsid w:val="4BC87E8A"/>
    <w:rsid w:val="4C4E18FC"/>
    <w:rsid w:val="4C8A729F"/>
    <w:rsid w:val="4CD90E06"/>
    <w:rsid w:val="4CFB4445"/>
    <w:rsid w:val="4D0D1DF7"/>
    <w:rsid w:val="4DBA3214"/>
    <w:rsid w:val="4DDE62FD"/>
    <w:rsid w:val="4E113C23"/>
    <w:rsid w:val="4E1622A9"/>
    <w:rsid w:val="4E3150E2"/>
    <w:rsid w:val="4EB002A9"/>
    <w:rsid w:val="4EE82601"/>
    <w:rsid w:val="4F3C3917"/>
    <w:rsid w:val="4F7E2887"/>
    <w:rsid w:val="4F913AE7"/>
    <w:rsid w:val="4FA17831"/>
    <w:rsid w:val="4FB3554D"/>
    <w:rsid w:val="50585DB8"/>
    <w:rsid w:val="50982348"/>
    <w:rsid w:val="5098567C"/>
    <w:rsid w:val="50D90ECA"/>
    <w:rsid w:val="50E84A9E"/>
    <w:rsid w:val="51147713"/>
    <w:rsid w:val="515753E6"/>
    <w:rsid w:val="51C44034"/>
    <w:rsid w:val="51E113E5"/>
    <w:rsid w:val="521A0421"/>
    <w:rsid w:val="523615A3"/>
    <w:rsid w:val="528F117E"/>
    <w:rsid w:val="52B35D69"/>
    <w:rsid w:val="52BA497E"/>
    <w:rsid w:val="530C784E"/>
    <w:rsid w:val="53714FF4"/>
    <w:rsid w:val="538F7E27"/>
    <w:rsid w:val="539B18BD"/>
    <w:rsid w:val="54051FE4"/>
    <w:rsid w:val="541A5C08"/>
    <w:rsid w:val="54244A97"/>
    <w:rsid w:val="54641595"/>
    <w:rsid w:val="54E337C4"/>
    <w:rsid w:val="54E44ED6"/>
    <w:rsid w:val="55591611"/>
    <w:rsid w:val="55632696"/>
    <w:rsid w:val="55785749"/>
    <w:rsid w:val="559030DD"/>
    <w:rsid w:val="559304F1"/>
    <w:rsid w:val="55A95AB1"/>
    <w:rsid w:val="55D45164"/>
    <w:rsid w:val="55D75763"/>
    <w:rsid w:val="561F3FB8"/>
    <w:rsid w:val="5635357E"/>
    <w:rsid w:val="564A5AA2"/>
    <w:rsid w:val="564D48DB"/>
    <w:rsid w:val="56A62938"/>
    <w:rsid w:val="56A879B3"/>
    <w:rsid w:val="56C500AD"/>
    <w:rsid w:val="56D3451E"/>
    <w:rsid w:val="56EA4326"/>
    <w:rsid w:val="573162A6"/>
    <w:rsid w:val="575F33B6"/>
    <w:rsid w:val="576804EE"/>
    <w:rsid w:val="57836AA3"/>
    <w:rsid w:val="57900337"/>
    <w:rsid w:val="57D83FAF"/>
    <w:rsid w:val="57DF5F8B"/>
    <w:rsid w:val="57EB194A"/>
    <w:rsid w:val="57F70FE0"/>
    <w:rsid w:val="580D0E15"/>
    <w:rsid w:val="58B27195"/>
    <w:rsid w:val="59A85123"/>
    <w:rsid w:val="59D20227"/>
    <w:rsid w:val="59F31D20"/>
    <w:rsid w:val="59F974AC"/>
    <w:rsid w:val="5A0A136B"/>
    <w:rsid w:val="5A567846"/>
    <w:rsid w:val="5ADE51A0"/>
    <w:rsid w:val="5B502043"/>
    <w:rsid w:val="5B5C17F5"/>
    <w:rsid w:val="5B78539F"/>
    <w:rsid w:val="5BA9396F"/>
    <w:rsid w:val="5BB62C85"/>
    <w:rsid w:val="5C1A29AA"/>
    <w:rsid w:val="5C3E4B1B"/>
    <w:rsid w:val="5C414DE8"/>
    <w:rsid w:val="5C4D667C"/>
    <w:rsid w:val="5CD76DDF"/>
    <w:rsid w:val="5CD96260"/>
    <w:rsid w:val="5D66733F"/>
    <w:rsid w:val="5D834881"/>
    <w:rsid w:val="5D8B3B05"/>
    <w:rsid w:val="5D8F082D"/>
    <w:rsid w:val="5D9D624A"/>
    <w:rsid w:val="5DD938F3"/>
    <w:rsid w:val="5E3929A4"/>
    <w:rsid w:val="5F195895"/>
    <w:rsid w:val="5F561E77"/>
    <w:rsid w:val="5F641C41"/>
    <w:rsid w:val="5F6A6001"/>
    <w:rsid w:val="5F731427"/>
    <w:rsid w:val="5F860448"/>
    <w:rsid w:val="5FBF1587"/>
    <w:rsid w:val="5FF32FFA"/>
    <w:rsid w:val="609C5D8D"/>
    <w:rsid w:val="60DB6C7A"/>
    <w:rsid w:val="60E42582"/>
    <w:rsid w:val="6121732C"/>
    <w:rsid w:val="615C6D49"/>
    <w:rsid w:val="61AC1296"/>
    <w:rsid w:val="61AF0D51"/>
    <w:rsid w:val="624215C5"/>
    <w:rsid w:val="62467FCB"/>
    <w:rsid w:val="62600C6F"/>
    <w:rsid w:val="627E06EB"/>
    <w:rsid w:val="628345AD"/>
    <w:rsid w:val="62962036"/>
    <w:rsid w:val="62B527FD"/>
    <w:rsid w:val="633773B5"/>
    <w:rsid w:val="63702F31"/>
    <w:rsid w:val="64530FA5"/>
    <w:rsid w:val="64FE6EBF"/>
    <w:rsid w:val="65305110"/>
    <w:rsid w:val="65397153"/>
    <w:rsid w:val="657B35F5"/>
    <w:rsid w:val="660A2875"/>
    <w:rsid w:val="663C0344"/>
    <w:rsid w:val="66477750"/>
    <w:rsid w:val="6671335A"/>
    <w:rsid w:val="6697375D"/>
    <w:rsid w:val="66C76C1A"/>
    <w:rsid w:val="67217E3E"/>
    <w:rsid w:val="673832E7"/>
    <w:rsid w:val="67600C28"/>
    <w:rsid w:val="679D0A8D"/>
    <w:rsid w:val="68531C91"/>
    <w:rsid w:val="689662D4"/>
    <w:rsid w:val="68C479CA"/>
    <w:rsid w:val="68FF4E51"/>
    <w:rsid w:val="691702F9"/>
    <w:rsid w:val="69341E28"/>
    <w:rsid w:val="69751286"/>
    <w:rsid w:val="69ED60E9"/>
    <w:rsid w:val="69FF522C"/>
    <w:rsid w:val="6A572E84"/>
    <w:rsid w:val="6A623431"/>
    <w:rsid w:val="6A6A1EA4"/>
    <w:rsid w:val="6A701C86"/>
    <w:rsid w:val="6A973C6D"/>
    <w:rsid w:val="6ACE1DAE"/>
    <w:rsid w:val="6B555325"/>
    <w:rsid w:val="6B630971"/>
    <w:rsid w:val="6B67048D"/>
    <w:rsid w:val="6BAD4363"/>
    <w:rsid w:val="6BAF274C"/>
    <w:rsid w:val="6BC80C9D"/>
    <w:rsid w:val="6BF10A27"/>
    <w:rsid w:val="6C1F500F"/>
    <w:rsid w:val="6C4F2FBF"/>
    <w:rsid w:val="6C786381"/>
    <w:rsid w:val="6C7D608C"/>
    <w:rsid w:val="6CA82754"/>
    <w:rsid w:val="6CCD168F"/>
    <w:rsid w:val="6D2F38C2"/>
    <w:rsid w:val="6D400349"/>
    <w:rsid w:val="6D545529"/>
    <w:rsid w:val="6D971D08"/>
    <w:rsid w:val="6DA55AEF"/>
    <w:rsid w:val="6DD20F3C"/>
    <w:rsid w:val="6DF1016C"/>
    <w:rsid w:val="6DFC64FD"/>
    <w:rsid w:val="6E083E59"/>
    <w:rsid w:val="6E3147D9"/>
    <w:rsid w:val="6EC12DC3"/>
    <w:rsid w:val="6EC5612A"/>
    <w:rsid w:val="6ECE1BA8"/>
    <w:rsid w:val="6F372A02"/>
    <w:rsid w:val="70007ECC"/>
    <w:rsid w:val="70876EAC"/>
    <w:rsid w:val="70A5530F"/>
    <w:rsid w:val="70CC520D"/>
    <w:rsid w:val="71096990"/>
    <w:rsid w:val="711A75B4"/>
    <w:rsid w:val="71442AE2"/>
    <w:rsid w:val="716F13A8"/>
    <w:rsid w:val="71DB4F5C"/>
    <w:rsid w:val="71FC6A0D"/>
    <w:rsid w:val="72096EA7"/>
    <w:rsid w:val="720E65F2"/>
    <w:rsid w:val="724B6A48"/>
    <w:rsid w:val="72601FB5"/>
    <w:rsid w:val="726D668A"/>
    <w:rsid w:val="72A51424"/>
    <w:rsid w:val="72FD3138"/>
    <w:rsid w:val="73140498"/>
    <w:rsid w:val="73465C7A"/>
    <w:rsid w:val="734B13AD"/>
    <w:rsid w:val="737629FB"/>
    <w:rsid w:val="73A45AC4"/>
    <w:rsid w:val="73C0168D"/>
    <w:rsid w:val="74313D41"/>
    <w:rsid w:val="7459534C"/>
    <w:rsid w:val="749A63DC"/>
    <w:rsid w:val="74A51F60"/>
    <w:rsid w:val="75325B51"/>
    <w:rsid w:val="754F1A9B"/>
    <w:rsid w:val="755560E8"/>
    <w:rsid w:val="75856161"/>
    <w:rsid w:val="75CD54D4"/>
    <w:rsid w:val="75E64D79"/>
    <w:rsid w:val="761D05B2"/>
    <w:rsid w:val="762D72C2"/>
    <w:rsid w:val="76571BB5"/>
    <w:rsid w:val="767720EA"/>
    <w:rsid w:val="76835420"/>
    <w:rsid w:val="76EB573A"/>
    <w:rsid w:val="77303A97"/>
    <w:rsid w:val="77654588"/>
    <w:rsid w:val="778E1F40"/>
    <w:rsid w:val="77A95CDF"/>
    <w:rsid w:val="77BF2228"/>
    <w:rsid w:val="7826607A"/>
    <w:rsid w:val="783436C5"/>
    <w:rsid w:val="786D349E"/>
    <w:rsid w:val="787409ED"/>
    <w:rsid w:val="787A05B6"/>
    <w:rsid w:val="788E2ADA"/>
    <w:rsid w:val="79156236"/>
    <w:rsid w:val="794F027C"/>
    <w:rsid w:val="79B325B0"/>
    <w:rsid w:val="79BC781B"/>
    <w:rsid w:val="7A4D5F33"/>
    <w:rsid w:val="7A7C6A82"/>
    <w:rsid w:val="7AE6285D"/>
    <w:rsid w:val="7B494559"/>
    <w:rsid w:val="7BC72D2E"/>
    <w:rsid w:val="7BD173B3"/>
    <w:rsid w:val="7C201721"/>
    <w:rsid w:val="7C5D3714"/>
    <w:rsid w:val="7C877DDC"/>
    <w:rsid w:val="7C9E7B4B"/>
    <w:rsid w:val="7CB83E2E"/>
    <w:rsid w:val="7CD14BB5"/>
    <w:rsid w:val="7CE673DC"/>
    <w:rsid w:val="7DD06E79"/>
    <w:rsid w:val="7E087019"/>
    <w:rsid w:val="7E097FCF"/>
    <w:rsid w:val="7E1352F2"/>
    <w:rsid w:val="7E466AB8"/>
    <w:rsid w:val="7E486D4A"/>
    <w:rsid w:val="7E5B47C3"/>
    <w:rsid w:val="7E8E29DD"/>
    <w:rsid w:val="7EB70070"/>
    <w:rsid w:val="7EC10106"/>
    <w:rsid w:val="7ED60925"/>
    <w:rsid w:val="7EDD144D"/>
    <w:rsid w:val="7EDE37B3"/>
    <w:rsid w:val="7F754FAB"/>
    <w:rsid w:val="7FF70F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outlineLvl w:val="0"/>
    </w:pPr>
    <w:rPr>
      <w:rFonts w:asciiTheme="minorAscii" w:hAnsiTheme="minorAscii"/>
      <w:b/>
      <w:bCs/>
      <w:kern w:val="44"/>
      <w:sz w:val="32"/>
      <w:szCs w:val="32"/>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288" w:lineRule="auto"/>
      <w:outlineLvl w:val="2"/>
    </w:pPr>
    <w:rPr>
      <w:b/>
      <w:bCs/>
      <w:sz w:val="24"/>
      <w:szCs w:val="24"/>
    </w:rPr>
  </w:style>
  <w:style w:type="paragraph" w:styleId="5">
    <w:name w:val="heading 4"/>
    <w:basedOn w:val="1"/>
    <w:next w:val="1"/>
    <w:link w:val="8"/>
    <w:unhideWhenUsed/>
    <w:qFormat/>
    <w:uiPriority w:val="0"/>
    <w:pPr>
      <w:outlineLvl w:val="3"/>
    </w:pPr>
    <w:rPr>
      <w:rFonts w:asciiTheme="minorAscii" w:hAnsiTheme="minorAscii"/>
      <w:b/>
      <w:bCs/>
      <w:sz w:val="20"/>
      <w:szCs w:val="22"/>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customStyle="1" w:styleId="8">
    <w:name w:val="Heading 4 Char"/>
    <w:link w:val="5"/>
    <w:qFormat/>
    <w:uiPriority w:val="0"/>
    <w:rPr>
      <w:rFonts w:asciiTheme="minorAscii" w:hAnsiTheme="minorAscii" w:eastAsiaTheme="minorEastAsia" w:cstheme="minorBidi"/>
      <w:b/>
      <w:bCs/>
      <w:sz w:val="20"/>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10468</Words>
  <Characters>11308</Characters>
  <Lines>0</Lines>
  <Paragraphs>0</Paragraphs>
  <TotalTime>1</TotalTime>
  <ScaleCrop>false</ScaleCrop>
  <LinksUpToDate>false</LinksUpToDate>
  <CharactersWithSpaces>11363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2025-11-09T07:53:00Z</dcterms:created>
  <dc:creator>lnw_s</dc:creator>
  <cp:lastModifiedBy>chlorine</cp:lastModifiedBy>
  <dcterms:modified xsi:type="dcterms:W3CDTF">2026-04-30T10:41:08Z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D2E559F1B1854C44A7E5170375234AAA_12</vt:lpwstr>
  </property>
  <property fmtid="{D5CDD505-2E9C-101B-9397-08002B2CF9AE}" pid="4" name="KSOTemplateDocerSaveRecord">
    <vt:lpwstr>eyJoZGlkIjoiNzBjZTVkMmE5MmEwM2M1NjI2NjI5YWJiNzQ3ZGY2NGEiLCJ1c2VySWQiOiIzNDM1OTc0MTEyODM5NyJ9</vt:lpwstr>
  </property>
</Properties>
</file>