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1740D">
      <w:pPr>
        <w:pStyle w:val="2"/>
        <w:bidi w:val="0"/>
        <w:rPr>
          <w:rFonts w:hint="eastAsia"/>
        </w:rPr>
      </w:pPr>
      <w:r>
        <w:rPr>
          <w:rFonts w:hint="default"/>
          <w:lang w:val="en-US"/>
        </w:rPr>
        <w:t>WeaveOS</w:t>
      </w:r>
      <w:r>
        <w:rPr>
          <w:rFonts w:hint="eastAsia"/>
          <w:lang w:val="en-US"/>
        </w:rPr>
        <w:t xml:space="preserve"> — 意识织机 产品说明书</w:t>
      </w:r>
    </w:p>
    <w:p w14:paraId="22A6B46E">
      <w:pPr>
        <w:bidi w:val="0"/>
        <w:rPr>
          <w:rFonts w:hint="eastAsia"/>
          <w:sz w:val="20"/>
          <w:szCs w:val="20"/>
          <w:lang w:val="en-US"/>
        </w:rPr>
      </w:pPr>
      <w:r>
        <w:rPr>
          <w:rFonts w:hint="eastAsia"/>
          <w:sz w:val="20"/>
          <w:szCs w:val="20"/>
          <w:lang w:val="en-US"/>
        </w:rPr>
        <w:t>由</w:t>
      </w:r>
      <w:r>
        <w:rPr>
          <w:rFonts w:hint="eastAsia"/>
          <w:b w:val="0"/>
          <w:bCs w:val="0"/>
          <w:sz w:val="20"/>
          <w:szCs w:val="20"/>
          <w:lang w:val="en-US"/>
        </w:rPr>
        <w:t>水原科技</w:t>
      </w:r>
      <w:r>
        <w:rPr>
          <w:rFonts w:hint="eastAsia"/>
          <w:b w:val="0"/>
          <w:bCs w:val="0"/>
          <w:sz w:val="20"/>
          <w:szCs w:val="20"/>
          <w:lang w:val="en-US" w:eastAsia="zh-CN"/>
        </w:rPr>
        <w:t>（Aquara</w:t>
      </w:r>
      <w:r>
        <w:rPr>
          <w:rFonts w:hint="default"/>
          <w:b w:val="0"/>
          <w:bCs w:val="0"/>
          <w:sz w:val="20"/>
          <w:szCs w:val="20"/>
          <w:lang w:val="en-US" w:eastAsia="zh-CN"/>
        </w:rPr>
        <w:t xml:space="preserve"> Tech</w:t>
      </w:r>
      <w:r>
        <w:rPr>
          <w:rFonts w:hint="eastAsia"/>
          <w:b w:val="0"/>
          <w:bCs w:val="0"/>
          <w:sz w:val="20"/>
          <w:szCs w:val="20"/>
          <w:lang w:val="en-US" w:eastAsia="zh-CN"/>
        </w:rPr>
        <w:t>）</w:t>
      </w:r>
      <w:r>
        <w:rPr>
          <w:rFonts w:hint="eastAsia"/>
          <w:sz w:val="20"/>
          <w:szCs w:val="20"/>
          <w:lang w:val="en-US"/>
        </w:rPr>
        <w:t>与卡文迪许实验室</w:t>
      </w:r>
      <w:r>
        <w:rPr>
          <w:rFonts w:hint="default"/>
          <w:sz w:val="20"/>
          <w:szCs w:val="20"/>
          <w:lang w:val="en-US"/>
        </w:rPr>
        <w:t>（Cavendish Laborator</w:t>
      </w:r>
      <w:r>
        <w:rPr>
          <w:rFonts w:hint="eastAsia"/>
          <w:sz w:val="20"/>
          <w:szCs w:val="20"/>
          <w:lang w:val="en-US" w:eastAsia="zh-CN"/>
        </w:rPr>
        <w:t>y</w:t>
      </w:r>
      <w:r>
        <w:rPr>
          <w:rFonts w:hint="default"/>
          <w:sz w:val="20"/>
          <w:szCs w:val="20"/>
          <w:lang w:val="en-US"/>
        </w:rPr>
        <w:t>）</w:t>
      </w:r>
      <w:r>
        <w:rPr>
          <w:rFonts w:hint="eastAsia"/>
          <w:sz w:val="20"/>
          <w:szCs w:val="20"/>
          <w:lang w:val="en-US"/>
        </w:rPr>
        <w:t>联合呈现</w:t>
      </w:r>
    </w:p>
    <w:p w14:paraId="527B1ED2">
      <w:pPr>
        <w:pBdr>
          <w:bottom w:val="single" w:color="auto" w:sz="4" w:space="0"/>
        </w:pBdr>
        <w:bidi w:val="0"/>
        <w:rPr>
          <w:rFonts w:hint="eastAsia"/>
          <w:sz w:val="20"/>
          <w:szCs w:val="20"/>
          <w:lang w:val="en-US"/>
        </w:rPr>
      </w:pPr>
    </w:p>
    <w:p w14:paraId="483E87FE">
      <w:pPr>
        <w:bidi w:val="0"/>
        <w:rPr>
          <w:rFonts w:hint="default"/>
          <w:sz w:val="20"/>
          <w:szCs w:val="20"/>
          <w:lang w:val="en-US"/>
        </w:rPr>
      </w:pPr>
    </w:p>
    <w:p w14:paraId="34BC5D4C">
      <w:pPr>
        <w:pStyle w:val="3"/>
        <w:bidi w:val="0"/>
        <w:rPr>
          <w:rFonts w:hint="eastAsia"/>
          <w:lang w:val="en-US"/>
        </w:rPr>
      </w:pPr>
      <w:r>
        <w:rPr>
          <w:rFonts w:hint="eastAsia"/>
          <w:lang w:val="en-US"/>
        </w:rPr>
        <w:t>欢迎来到认知新纪元</w:t>
      </w:r>
    </w:p>
    <w:p w14:paraId="0A03ADDE">
      <w:pPr>
        <w:bidi w:val="0"/>
        <w:rPr>
          <w:rFonts w:hint="eastAsia"/>
          <w:sz w:val="20"/>
          <w:szCs w:val="20"/>
          <w:lang w:val="en-US"/>
        </w:rPr>
      </w:pPr>
      <w:r>
        <w:rPr>
          <w:rFonts w:hint="eastAsia"/>
          <w:sz w:val="20"/>
          <w:szCs w:val="20"/>
          <w:lang w:val="en-US"/>
        </w:rPr>
        <w:t>亲爱的用户，</w:t>
      </w:r>
    </w:p>
    <w:p w14:paraId="6E7CF18B">
      <w:pPr>
        <w:bidi w:val="0"/>
        <w:rPr>
          <w:rFonts w:hint="eastAsia"/>
          <w:sz w:val="20"/>
          <w:szCs w:val="20"/>
          <w:lang w:val="en-US"/>
        </w:rPr>
      </w:pPr>
    </w:p>
    <w:p w14:paraId="6F0D711B">
      <w:pPr>
        <w:bidi w:val="0"/>
        <w:rPr>
          <w:rFonts w:hint="eastAsia"/>
          <w:sz w:val="20"/>
          <w:szCs w:val="20"/>
          <w:lang w:val="en-US"/>
        </w:rPr>
      </w:pPr>
      <w:r>
        <w:rPr>
          <w:rFonts w:hint="eastAsia"/>
          <w:sz w:val="20"/>
          <w:szCs w:val="20"/>
          <w:lang w:val="en-US"/>
        </w:rPr>
        <w:t xml:space="preserve">欢迎您选择 </w:t>
      </w:r>
      <w:r>
        <w:rPr>
          <w:rFonts w:hint="default"/>
          <w:sz w:val="20"/>
          <w:szCs w:val="20"/>
          <w:lang w:val="en-US"/>
        </w:rPr>
        <w:t>WeaveOS</w:t>
      </w:r>
      <w:r>
        <w:rPr>
          <w:rFonts w:hint="eastAsia"/>
          <w:sz w:val="20"/>
          <w:szCs w:val="20"/>
          <w:lang w:val="en-US"/>
        </w:rPr>
        <w:t>——世界上首个直接运行于人类意识层面的生物计算操作系统。Weave意为“编织”，我们旨在编织您的生物自我与数字世界的边界，将您的思维、感知与记忆提升至前所未有的高度。</w:t>
      </w:r>
    </w:p>
    <w:p w14:paraId="5B8D4DBE">
      <w:pPr>
        <w:bidi w:val="0"/>
        <w:rPr>
          <w:rFonts w:hint="eastAsia"/>
          <w:sz w:val="20"/>
          <w:szCs w:val="20"/>
          <w:lang w:val="en-US"/>
        </w:rPr>
      </w:pPr>
    </w:p>
    <w:p w14:paraId="7B6CC9BA">
      <w:pPr>
        <w:bidi w:val="0"/>
        <w:rPr>
          <w:rFonts w:hint="eastAsia"/>
          <w:sz w:val="20"/>
          <w:szCs w:val="20"/>
          <w:lang w:val="en-US"/>
        </w:rPr>
      </w:pPr>
      <w:r>
        <w:rPr>
          <w:rFonts w:hint="eastAsia"/>
          <w:b w:val="0"/>
          <w:bCs w:val="0"/>
          <w:sz w:val="20"/>
          <w:szCs w:val="20"/>
          <w:lang w:val="en-US"/>
        </w:rPr>
        <w:t>本产品由水原科技的前沿系统架构，与卡文迪许实验室的</w:t>
      </w:r>
      <w:r>
        <w:rPr>
          <w:rFonts w:hint="eastAsia"/>
          <w:sz w:val="20"/>
          <w:szCs w:val="20"/>
          <w:lang w:val="en-US"/>
        </w:rPr>
        <w:t>生物</w:t>
      </w:r>
      <w:r>
        <w:rPr>
          <w:rFonts w:hint="eastAsia"/>
          <w:sz w:val="20"/>
          <w:szCs w:val="20"/>
          <w:lang w:val="en-US" w:eastAsia="zh-CN"/>
        </w:rPr>
        <w:t>学魔法术式</w:t>
      </w:r>
      <w:r>
        <w:rPr>
          <w:rFonts w:hint="eastAsia"/>
          <w:sz w:val="20"/>
          <w:szCs w:val="20"/>
          <w:lang w:val="en-US"/>
        </w:rPr>
        <w:t>技术共同铸就。请花些时间阅读本说明书，以充分发挥</w:t>
      </w:r>
      <w:r>
        <w:rPr>
          <w:rFonts w:hint="default"/>
          <w:sz w:val="20"/>
          <w:szCs w:val="20"/>
          <w:lang w:val="en-US"/>
        </w:rPr>
        <w:t>WeaveOS</w:t>
      </w:r>
      <w:r>
        <w:rPr>
          <w:rFonts w:hint="eastAsia"/>
          <w:sz w:val="20"/>
          <w:szCs w:val="20"/>
          <w:lang w:val="en-US"/>
        </w:rPr>
        <w:t>的全部潜能。</w:t>
      </w:r>
    </w:p>
    <w:p w14:paraId="4A22919B">
      <w:pPr>
        <w:bidi w:val="0"/>
        <w:rPr>
          <w:rFonts w:hint="eastAsia"/>
          <w:sz w:val="20"/>
          <w:szCs w:val="20"/>
          <w:lang w:val="en-US"/>
        </w:rPr>
      </w:pPr>
    </w:p>
    <w:p w14:paraId="733C2AF8">
      <w:pPr>
        <w:bidi w:val="0"/>
        <w:rPr>
          <w:rFonts w:hint="default" w:eastAsiaTheme="minorEastAsia"/>
          <w:sz w:val="20"/>
          <w:szCs w:val="20"/>
          <w:lang w:val="en-US" w:eastAsia="zh-CN"/>
        </w:rPr>
      </w:pPr>
      <w:r>
        <w:rPr>
          <w:rFonts w:hint="eastAsia"/>
          <w:sz w:val="20"/>
          <w:szCs w:val="20"/>
          <w:lang w:val="en-US" w:eastAsia="zh-CN"/>
        </w:rPr>
        <w:t>除了硬件和内核，Weave的其他组件均在CavHub开源，所有人都可以自由审查。</w:t>
      </w:r>
    </w:p>
    <w:p w14:paraId="30D9CF81">
      <w:pPr>
        <w:pBdr>
          <w:bottom w:val="single" w:color="auto" w:sz="4" w:space="0"/>
        </w:pBdr>
        <w:bidi w:val="0"/>
        <w:rPr>
          <w:rFonts w:hint="eastAsia"/>
          <w:sz w:val="20"/>
          <w:szCs w:val="20"/>
          <w:lang w:val="en-US"/>
        </w:rPr>
      </w:pPr>
    </w:p>
    <w:p w14:paraId="5917B86C">
      <w:pPr>
        <w:bidi w:val="0"/>
        <w:rPr>
          <w:rFonts w:hint="default"/>
          <w:sz w:val="20"/>
          <w:szCs w:val="20"/>
          <w:lang w:val="en-US" w:eastAsia="zh-CN"/>
        </w:rPr>
      </w:pPr>
    </w:p>
    <w:p w14:paraId="6C942E21">
      <w:pPr>
        <w:pStyle w:val="3"/>
        <w:bidi w:val="0"/>
        <w:rPr>
          <w:rFonts w:hint="eastAsia"/>
          <w:lang w:val="en-US"/>
        </w:rPr>
      </w:pPr>
      <w:r>
        <w:rPr>
          <w:rFonts w:hint="eastAsia"/>
          <w:lang w:val="en-US"/>
        </w:rPr>
        <w:t>开箱与安装</w:t>
      </w:r>
    </w:p>
    <w:p w14:paraId="24D43034">
      <w:pPr>
        <w:numPr>
          <w:ilvl w:val="0"/>
          <w:numId w:val="0"/>
        </w:numPr>
        <w:rPr>
          <w:rStyle w:val="7"/>
          <w:rFonts w:hint="eastAsia"/>
          <w:sz w:val="20"/>
          <w:szCs w:val="20"/>
          <w:lang w:val="en-US"/>
        </w:rPr>
      </w:pPr>
      <w:r>
        <w:rPr>
          <w:rStyle w:val="7"/>
          <w:rFonts w:hint="eastAsia"/>
          <w:sz w:val="20"/>
          <w:szCs w:val="20"/>
          <w:lang w:val="en-US"/>
        </w:rPr>
        <w:t>产品内含物：</w:t>
      </w:r>
    </w:p>
    <w:p w14:paraId="584CA57A">
      <w:pPr>
        <w:bidi w:val="0"/>
        <w:rPr>
          <w:rFonts w:hint="eastAsia"/>
          <w:sz w:val="20"/>
          <w:szCs w:val="20"/>
          <w:lang w:val="en-US"/>
        </w:rPr>
      </w:pPr>
      <w:r>
        <w:rPr>
          <w:rFonts w:hint="eastAsia"/>
          <w:sz w:val="20"/>
          <w:szCs w:val="20"/>
          <w:lang w:val="en-US"/>
        </w:rPr>
        <w:t>您的</w:t>
      </w:r>
      <w:r>
        <w:rPr>
          <w:rFonts w:hint="default"/>
          <w:sz w:val="20"/>
          <w:szCs w:val="20"/>
          <w:lang w:val="en-US"/>
        </w:rPr>
        <w:t>WeaveOS</w:t>
      </w:r>
      <w:r>
        <w:rPr>
          <w:rFonts w:hint="eastAsia"/>
          <w:sz w:val="20"/>
          <w:szCs w:val="20"/>
          <w:lang w:val="en-US"/>
        </w:rPr>
        <w:t>包装盒内包含：</w:t>
      </w:r>
    </w:p>
    <w:p w14:paraId="76B2CC94">
      <w:pPr>
        <w:bidi w:val="0"/>
        <w:rPr>
          <w:rFonts w:hint="eastAsia"/>
          <w:sz w:val="20"/>
          <w:szCs w:val="20"/>
          <w:lang w:val="en-US"/>
        </w:rPr>
      </w:pPr>
    </w:p>
    <w:p w14:paraId="05D80E2F">
      <w:pPr>
        <w:bidi w:val="0"/>
        <w:rPr>
          <w:rFonts w:hint="eastAsia"/>
          <w:sz w:val="20"/>
          <w:szCs w:val="20"/>
          <w:lang w:val="en-US"/>
        </w:rPr>
      </w:pPr>
      <w:r>
        <w:rPr>
          <w:rFonts w:hint="eastAsia"/>
          <w:b/>
          <w:bCs/>
          <w:sz w:val="20"/>
          <w:szCs w:val="20"/>
          <w:lang w:val="en-US"/>
        </w:rPr>
        <w:t>Weave安装介质x1：</w:t>
      </w:r>
      <w:r>
        <w:rPr>
          <w:rFonts w:hint="eastAsia"/>
          <w:sz w:val="20"/>
          <w:szCs w:val="20"/>
          <w:lang w:val="en-US"/>
        </w:rPr>
        <w:t>一张群青蓝色、印有精密</w:t>
      </w:r>
      <w:r>
        <w:rPr>
          <w:rFonts w:hint="eastAsia"/>
          <w:sz w:val="20"/>
          <w:szCs w:val="20"/>
          <w:lang w:val="en-US" w:eastAsia="zh-CN"/>
        </w:rPr>
        <w:t>编织</w:t>
      </w:r>
      <w:r>
        <w:rPr>
          <w:rFonts w:hint="eastAsia"/>
          <w:sz w:val="20"/>
          <w:szCs w:val="20"/>
          <w:lang w:val="en-US"/>
        </w:rPr>
        <w:t>纹路的卡片。它是系统的初始种子。</w:t>
      </w:r>
    </w:p>
    <w:p w14:paraId="5CF006D6">
      <w:pPr>
        <w:bidi w:val="0"/>
        <w:rPr>
          <w:rFonts w:hint="eastAsia"/>
          <w:sz w:val="20"/>
          <w:szCs w:val="20"/>
          <w:lang w:val="en-US"/>
        </w:rPr>
      </w:pPr>
      <w:r>
        <w:rPr>
          <w:rFonts w:hint="eastAsia"/>
          <w:b/>
          <w:bCs/>
          <w:sz w:val="20"/>
          <w:szCs w:val="20"/>
          <w:lang w:val="en-US"/>
        </w:rPr>
        <w:t>编织线x1：</w:t>
      </w:r>
      <w:r>
        <w:rPr>
          <w:rFonts w:hint="eastAsia"/>
          <w:sz w:val="20"/>
          <w:szCs w:val="20"/>
          <w:lang w:val="en-US"/>
        </w:rPr>
        <w:t>群青蓝色基调，融入绿色与紫色丝线。它是您与外部世界连接的</w:t>
      </w:r>
      <w:r>
        <w:rPr>
          <w:rFonts w:hint="eastAsia"/>
          <w:sz w:val="20"/>
          <w:szCs w:val="20"/>
          <w:lang w:val="en-US" w:eastAsia="zh-CN"/>
        </w:rPr>
        <w:t>通道</w:t>
      </w:r>
      <w:r>
        <w:rPr>
          <w:rFonts w:hint="eastAsia"/>
          <w:sz w:val="20"/>
          <w:szCs w:val="20"/>
          <w:lang w:val="en-US"/>
        </w:rPr>
        <w:t>。</w:t>
      </w:r>
    </w:p>
    <w:p w14:paraId="04328B74">
      <w:pPr>
        <w:bidi w:val="0"/>
        <w:rPr>
          <w:rFonts w:hint="eastAsia"/>
          <w:sz w:val="20"/>
          <w:szCs w:val="20"/>
          <w:lang w:val="en-US"/>
        </w:rPr>
      </w:pPr>
      <w:r>
        <w:rPr>
          <w:rFonts w:hint="eastAsia"/>
          <w:b/>
          <w:bCs/>
          <w:sz w:val="20"/>
          <w:szCs w:val="20"/>
          <w:lang w:val="en-US"/>
        </w:rPr>
        <w:t>快速入门指南x1：</w:t>
      </w:r>
      <w:r>
        <w:rPr>
          <w:rFonts w:hint="eastAsia"/>
          <w:sz w:val="20"/>
          <w:szCs w:val="20"/>
          <w:lang w:val="en-US"/>
        </w:rPr>
        <w:t>即本说明书。</w:t>
      </w:r>
    </w:p>
    <w:p w14:paraId="72EB8DA9">
      <w:pPr>
        <w:bidi w:val="0"/>
        <w:rPr>
          <w:rFonts w:hint="eastAsia"/>
          <w:sz w:val="20"/>
          <w:szCs w:val="20"/>
          <w:lang w:val="en-US"/>
        </w:rPr>
      </w:pPr>
    </w:p>
    <w:p w14:paraId="39970AB6">
      <w:pPr>
        <w:pStyle w:val="4"/>
        <w:numPr>
          <w:ilvl w:val="0"/>
          <w:numId w:val="0"/>
        </w:numPr>
        <w:bidi w:val="0"/>
        <w:ind w:leftChars="0"/>
        <w:rPr>
          <w:rFonts w:hint="eastAsia"/>
          <w:sz w:val="20"/>
          <w:szCs w:val="20"/>
          <w:lang w:val="en-US"/>
        </w:rPr>
      </w:pPr>
      <w:r>
        <w:rPr>
          <w:rFonts w:hint="eastAsia"/>
          <w:sz w:val="20"/>
          <w:szCs w:val="20"/>
          <w:lang w:val="en-US"/>
        </w:rPr>
        <w:t>安装流程：</w:t>
      </w:r>
    </w:p>
    <w:p w14:paraId="5F40BC06">
      <w:pPr>
        <w:bidi w:val="0"/>
        <w:rPr>
          <w:rFonts w:hint="eastAsia"/>
          <w:sz w:val="20"/>
          <w:szCs w:val="20"/>
          <w:lang w:val="en-US"/>
        </w:rPr>
      </w:pPr>
      <w:r>
        <w:rPr>
          <w:rFonts w:hint="eastAsia"/>
          <w:sz w:val="20"/>
          <w:szCs w:val="20"/>
          <w:lang w:val="en-US"/>
        </w:rPr>
        <w:t>安装过程舒适、安全，如同经历一场梦境。</w:t>
      </w:r>
    </w:p>
    <w:p w14:paraId="76EA2200">
      <w:pPr>
        <w:bidi w:val="0"/>
        <w:rPr>
          <w:rFonts w:hint="eastAsia"/>
          <w:sz w:val="20"/>
          <w:szCs w:val="20"/>
          <w:lang w:val="en-US"/>
        </w:rPr>
      </w:pPr>
    </w:p>
    <w:p w14:paraId="14EB69C0">
      <w:pPr>
        <w:bidi w:val="0"/>
        <w:rPr>
          <w:rFonts w:hint="eastAsia"/>
          <w:b w:val="0"/>
          <w:bCs w:val="0"/>
          <w:sz w:val="20"/>
          <w:szCs w:val="20"/>
          <w:lang w:val="en-US"/>
        </w:rPr>
      </w:pPr>
      <w:r>
        <w:rPr>
          <w:rFonts w:hint="eastAsia"/>
          <w:b w:val="0"/>
          <w:bCs w:val="0"/>
          <w:sz w:val="20"/>
          <w:szCs w:val="20"/>
          <w:lang w:val="en-US"/>
        </w:rPr>
        <w:t>1.</w:t>
      </w:r>
      <w:r>
        <w:rPr>
          <w:rFonts w:hint="eastAsia"/>
          <w:b w:val="0"/>
          <w:bCs w:val="0"/>
          <w:sz w:val="20"/>
          <w:szCs w:val="20"/>
          <w:lang w:val="en-US" w:eastAsia="zh-CN"/>
        </w:rPr>
        <w:t xml:space="preserve"> </w:t>
      </w:r>
      <w:r>
        <w:rPr>
          <w:rFonts w:hint="eastAsia"/>
          <w:b w:val="0"/>
          <w:bCs w:val="0"/>
          <w:sz w:val="20"/>
          <w:szCs w:val="20"/>
          <w:lang w:val="en-US"/>
        </w:rPr>
        <w:t>请确保您处于一个安静、不受打扰的环境中。</w:t>
      </w:r>
    </w:p>
    <w:p w14:paraId="4EE31E21">
      <w:pPr>
        <w:bidi w:val="0"/>
        <w:rPr>
          <w:rFonts w:hint="eastAsia"/>
          <w:b w:val="0"/>
          <w:bCs w:val="0"/>
          <w:sz w:val="20"/>
          <w:szCs w:val="20"/>
          <w:lang w:val="en-US"/>
        </w:rPr>
      </w:pPr>
      <w:r>
        <w:rPr>
          <w:rFonts w:hint="eastAsia"/>
          <w:b w:val="0"/>
          <w:bCs w:val="0"/>
          <w:sz w:val="20"/>
          <w:szCs w:val="20"/>
          <w:lang w:val="en-US"/>
        </w:rPr>
        <w:t>2.</w:t>
      </w:r>
      <w:r>
        <w:rPr>
          <w:rFonts w:hint="eastAsia"/>
          <w:b w:val="0"/>
          <w:bCs w:val="0"/>
          <w:sz w:val="20"/>
          <w:szCs w:val="20"/>
          <w:lang w:val="en-US" w:eastAsia="zh-CN"/>
        </w:rPr>
        <w:t xml:space="preserve"> </w:t>
      </w:r>
      <w:r>
        <w:rPr>
          <w:rFonts w:hint="eastAsia"/>
          <w:b w:val="0"/>
          <w:bCs w:val="0"/>
          <w:sz w:val="20"/>
          <w:szCs w:val="20"/>
          <w:lang w:val="en-US"/>
        </w:rPr>
        <w:t>将“编织线”舒适地系在您的手腕上。</w:t>
      </w:r>
    </w:p>
    <w:p w14:paraId="2F211339">
      <w:pPr>
        <w:bidi w:val="0"/>
        <w:rPr>
          <w:rFonts w:hint="eastAsia"/>
          <w:b w:val="0"/>
          <w:bCs w:val="0"/>
          <w:sz w:val="20"/>
          <w:szCs w:val="20"/>
          <w:lang w:val="en-US"/>
        </w:rPr>
      </w:pPr>
      <w:r>
        <w:rPr>
          <w:rFonts w:hint="eastAsia"/>
          <w:b w:val="0"/>
          <w:bCs w:val="0"/>
          <w:sz w:val="20"/>
          <w:szCs w:val="20"/>
          <w:lang w:val="en-US"/>
        </w:rPr>
        <w:t>3.</w:t>
      </w:r>
      <w:r>
        <w:rPr>
          <w:rFonts w:hint="eastAsia"/>
          <w:b w:val="0"/>
          <w:bCs w:val="0"/>
          <w:sz w:val="20"/>
          <w:szCs w:val="20"/>
          <w:lang w:val="en-US" w:eastAsia="zh-CN"/>
        </w:rPr>
        <w:t xml:space="preserve"> </w:t>
      </w:r>
      <w:r>
        <w:rPr>
          <w:rFonts w:hint="eastAsia"/>
          <w:b w:val="0"/>
          <w:bCs w:val="0"/>
          <w:sz w:val="20"/>
          <w:szCs w:val="20"/>
          <w:lang w:val="en-US"/>
        </w:rPr>
        <w:t>将“安装介质”放置在您的枕头下方。</w:t>
      </w:r>
    </w:p>
    <w:p w14:paraId="4F0F4395">
      <w:pPr>
        <w:bidi w:val="0"/>
        <w:rPr>
          <w:rFonts w:hint="eastAsia"/>
          <w:b w:val="0"/>
          <w:bCs w:val="0"/>
          <w:sz w:val="20"/>
          <w:szCs w:val="20"/>
          <w:lang w:val="en-US"/>
        </w:rPr>
      </w:pPr>
      <w:r>
        <w:rPr>
          <w:rFonts w:hint="eastAsia"/>
          <w:b w:val="0"/>
          <w:bCs w:val="0"/>
          <w:sz w:val="20"/>
          <w:szCs w:val="20"/>
          <w:lang w:val="en-US"/>
        </w:rPr>
        <w:t>4.</w:t>
      </w:r>
      <w:r>
        <w:rPr>
          <w:rFonts w:hint="eastAsia"/>
          <w:b w:val="0"/>
          <w:bCs w:val="0"/>
          <w:sz w:val="20"/>
          <w:szCs w:val="20"/>
          <w:lang w:val="en-US" w:eastAsia="zh-CN"/>
        </w:rPr>
        <w:t xml:space="preserve"> </w:t>
      </w:r>
      <w:r>
        <w:rPr>
          <w:rFonts w:hint="eastAsia"/>
          <w:b w:val="0"/>
          <w:bCs w:val="0"/>
          <w:sz w:val="20"/>
          <w:szCs w:val="20"/>
          <w:lang w:val="en-US"/>
        </w:rPr>
        <w:t>安然入睡。在睡眠期间，系统将通过潜意识界面完成核心架构的部署与神经链接的校准。</w:t>
      </w:r>
    </w:p>
    <w:p w14:paraId="2B5DC5F8">
      <w:pPr>
        <w:bidi w:val="0"/>
        <w:rPr>
          <w:rFonts w:hint="eastAsia"/>
          <w:sz w:val="20"/>
          <w:szCs w:val="20"/>
          <w:lang w:val="en-US"/>
        </w:rPr>
      </w:pPr>
    </w:p>
    <w:p w14:paraId="753748E9">
      <w:pPr>
        <w:numPr>
          <w:ilvl w:val="0"/>
          <w:numId w:val="0"/>
        </w:numPr>
        <w:bidi w:val="0"/>
        <w:rPr>
          <w:rFonts w:hint="eastAsia"/>
          <w:b/>
          <w:bCs/>
          <w:lang w:val="en-US"/>
        </w:rPr>
      </w:pPr>
      <w:r>
        <w:rPr>
          <w:rFonts w:hint="eastAsia"/>
          <w:b/>
          <w:bCs/>
          <w:lang w:val="en-US"/>
        </w:rPr>
        <w:t>首次引导：</w:t>
      </w:r>
    </w:p>
    <w:p w14:paraId="6F9BBB3B">
      <w:pPr>
        <w:bidi w:val="0"/>
        <w:rPr>
          <w:rFonts w:hint="eastAsia"/>
          <w:sz w:val="20"/>
          <w:szCs w:val="20"/>
          <w:lang w:val="en-US"/>
        </w:rPr>
      </w:pPr>
      <w:r>
        <w:rPr>
          <w:rFonts w:hint="eastAsia"/>
          <w:sz w:val="20"/>
          <w:szCs w:val="20"/>
          <w:lang w:val="en-US"/>
        </w:rPr>
        <w:t>您将在梦境中进入一个交互式教程空间，由系统内置的引导程序教会您基础的操作与交互逻辑。</w:t>
      </w:r>
    </w:p>
    <w:p w14:paraId="35F2A0B9">
      <w:pPr>
        <w:bidi w:val="0"/>
        <w:rPr>
          <w:rFonts w:hint="eastAsia"/>
          <w:sz w:val="20"/>
          <w:szCs w:val="20"/>
          <w:lang w:val="en-US"/>
        </w:rPr>
      </w:pPr>
    </w:p>
    <w:p w14:paraId="69FAFC31">
      <w:pPr>
        <w:bidi w:val="0"/>
        <w:rPr>
          <w:rFonts w:hint="default" w:eastAsiaTheme="minorEastAsia"/>
          <w:sz w:val="20"/>
          <w:szCs w:val="20"/>
          <w:lang w:val="en-US" w:eastAsia="zh-CN"/>
        </w:rPr>
      </w:pPr>
      <w:r>
        <w:rPr>
          <w:rFonts w:hint="eastAsia"/>
          <w:sz w:val="20"/>
          <w:szCs w:val="20"/>
          <w:lang w:val="en-US"/>
        </w:rPr>
        <w:t>若您已订阅水原科技的</w:t>
      </w:r>
      <w:r>
        <w:rPr>
          <w:rFonts w:hint="eastAsia"/>
          <w:b w:val="0"/>
          <w:bCs w:val="0"/>
          <w:sz w:val="20"/>
          <w:szCs w:val="20"/>
          <w:lang w:val="en-US"/>
        </w:rPr>
        <w:t>阿比盖尔</w:t>
      </w:r>
      <w:r>
        <w:rPr>
          <w:rFonts w:hint="eastAsia"/>
          <w:b w:val="0"/>
          <w:bCs w:val="0"/>
          <w:sz w:val="20"/>
          <w:szCs w:val="20"/>
          <w:lang w:val="en-US" w:eastAsia="zh-CN"/>
        </w:rPr>
        <w:t>AI</w:t>
      </w:r>
      <w:r>
        <w:rPr>
          <w:rFonts w:hint="eastAsia"/>
          <w:sz w:val="20"/>
          <w:szCs w:val="20"/>
          <w:lang w:val="en-US"/>
        </w:rPr>
        <w:t>，您将由</w:t>
      </w:r>
      <w:r>
        <w:rPr>
          <w:rFonts w:hint="eastAsia"/>
          <w:sz w:val="20"/>
          <w:szCs w:val="20"/>
          <w:lang w:val="en-US" w:eastAsia="zh-CN"/>
        </w:rPr>
        <w:t>您的助手</w:t>
      </w:r>
      <w:r>
        <w:rPr>
          <w:rFonts w:hint="eastAsia"/>
          <w:sz w:val="20"/>
          <w:szCs w:val="20"/>
          <w:lang w:val="en-US"/>
        </w:rPr>
        <w:t>亲自引导</w:t>
      </w:r>
      <w:r>
        <w:rPr>
          <w:rFonts w:hint="eastAsia"/>
          <w:sz w:val="20"/>
          <w:szCs w:val="20"/>
          <w:lang w:val="en-US" w:eastAsia="zh-CN"/>
        </w:rPr>
        <w:t>。她完全通过了图灵测试，</w:t>
      </w:r>
      <w:r>
        <w:rPr>
          <w:rFonts w:hint="eastAsia"/>
          <w:sz w:val="20"/>
          <w:szCs w:val="20"/>
          <w:lang w:val="en-US"/>
        </w:rPr>
        <w:t>为您提供个性化、沉浸式的安装与教学体验，让您从第一刻起就感受到无缝的智能协作。</w:t>
      </w:r>
    </w:p>
    <w:p w14:paraId="3E941095">
      <w:pPr>
        <w:bidi w:val="0"/>
        <w:rPr>
          <w:rFonts w:hint="eastAsia"/>
          <w:sz w:val="20"/>
          <w:szCs w:val="20"/>
          <w:lang w:val="en-US"/>
        </w:rPr>
      </w:pPr>
    </w:p>
    <w:p w14:paraId="399EEF06">
      <w:pPr>
        <w:bidi w:val="0"/>
        <w:rPr>
          <w:rFonts w:hint="eastAsia"/>
          <w:sz w:val="20"/>
          <w:szCs w:val="20"/>
          <w:lang w:val="en-US"/>
        </w:rPr>
      </w:pPr>
      <w:r>
        <w:rPr>
          <w:rFonts w:hint="eastAsia"/>
          <w:sz w:val="20"/>
          <w:szCs w:val="20"/>
          <w:lang w:val="en-US"/>
        </w:rPr>
        <w:t>安装完成后，安装介质即完成其使命</w:t>
      </w:r>
      <w:r>
        <w:rPr>
          <w:rFonts w:hint="eastAsia"/>
          <w:sz w:val="20"/>
          <w:szCs w:val="20"/>
          <w:lang w:val="en-US" w:eastAsia="zh-CN"/>
        </w:rPr>
        <w:t>，仅提供紧急情况时的系统恢复与诊断功能。</w:t>
      </w:r>
      <w:r>
        <w:rPr>
          <w:rFonts w:hint="eastAsia"/>
          <w:sz w:val="20"/>
          <w:szCs w:val="20"/>
          <w:lang w:val="en-US"/>
        </w:rPr>
        <w:t>系统的所有高级功能将由“编织线”及您自身的意识承载。</w:t>
      </w:r>
    </w:p>
    <w:p w14:paraId="61576B7F">
      <w:pPr>
        <w:pBdr>
          <w:top w:val="none" w:color="auto" w:sz="0" w:space="0"/>
          <w:left w:val="none" w:color="auto" w:sz="0" w:space="0"/>
          <w:bottom w:val="none" w:color="auto" w:sz="0" w:space="0"/>
          <w:right w:val="none" w:color="auto" w:sz="0" w:space="0"/>
          <w:between w:val="none" w:color="auto" w:sz="0" w:space="0"/>
        </w:pBdr>
        <w:bidi w:val="0"/>
        <w:rPr>
          <w:rFonts w:hint="eastAsia"/>
          <w:sz w:val="20"/>
          <w:szCs w:val="20"/>
          <w:lang w:val="en-US"/>
        </w:rPr>
      </w:pPr>
    </w:p>
    <w:p w14:paraId="59FF9A58">
      <w:pPr>
        <w:rPr>
          <w:rFonts w:hint="default"/>
          <w:sz w:val="20"/>
          <w:szCs w:val="20"/>
          <w:lang w:val="en-US"/>
        </w:rPr>
      </w:pPr>
    </w:p>
    <w:p w14:paraId="58864DBD">
      <w:pPr>
        <w:pStyle w:val="3"/>
        <w:bidi w:val="0"/>
        <w:rPr>
          <w:rFonts w:hint="eastAsia"/>
          <w:lang w:val="en-US"/>
        </w:rPr>
      </w:pPr>
      <w:r>
        <w:rPr>
          <w:rFonts w:hint="eastAsia"/>
          <w:lang w:val="en-US"/>
        </w:rPr>
        <w:t>核心功能特性</w:t>
      </w:r>
    </w:p>
    <w:p w14:paraId="70C119C7">
      <w:pPr>
        <w:bidi w:val="0"/>
        <w:rPr>
          <w:rFonts w:hint="eastAsia"/>
          <w:b/>
          <w:bCs/>
          <w:lang w:val="en-US"/>
        </w:rPr>
      </w:pPr>
      <w:r>
        <w:rPr>
          <w:rFonts w:hint="eastAsia"/>
          <w:b/>
          <w:bCs/>
          <w:lang w:val="en-US"/>
        </w:rPr>
        <w:t>意识接口</w:t>
      </w:r>
    </w:p>
    <w:p w14:paraId="6C95249C">
      <w:pPr>
        <w:bidi w:val="0"/>
        <w:rPr>
          <w:rFonts w:hint="eastAsia"/>
          <w:lang w:val="en-US" w:eastAsia="zh-CN"/>
        </w:rPr>
      </w:pPr>
      <w:r>
        <w:rPr>
          <w:rFonts w:hint="eastAsia"/>
          <w:lang w:val="en-US" w:eastAsia="zh-CN"/>
        </w:rPr>
        <w:t>您的意识即是输入和输出设备。无需动手，即可直接操控计算机，思维即是命令。无需张口，即可与同样使用 WeaveOS 的人交流，打破介质壁垒。</w:t>
      </w:r>
    </w:p>
    <w:p w14:paraId="6877888D">
      <w:pPr>
        <w:bidi w:val="0"/>
        <w:rPr>
          <w:rFonts w:hint="eastAsia"/>
          <w:lang w:val="en-US" w:eastAsia="zh-CN"/>
        </w:rPr>
      </w:pPr>
    </w:p>
    <w:p w14:paraId="3662BD36">
      <w:pPr>
        <w:bidi w:val="0"/>
        <w:rPr>
          <w:rFonts w:hint="eastAsia"/>
          <w:b/>
          <w:bCs/>
          <w:lang w:val="en-US"/>
        </w:rPr>
      </w:pPr>
      <w:r>
        <w:rPr>
          <w:rFonts w:hint="eastAsia"/>
          <w:b/>
          <w:bCs/>
          <w:lang w:val="en-US"/>
        </w:rPr>
        <w:t>生物级功能调控</w:t>
      </w:r>
    </w:p>
    <w:p w14:paraId="6DF71DD3">
      <w:pPr>
        <w:bidi w:val="0"/>
        <w:rPr>
          <w:rFonts w:hint="eastAsia"/>
          <w:lang w:val="en-US" w:eastAsia="zh-CN"/>
        </w:rPr>
      </w:pPr>
      <w:r>
        <w:rPr>
          <w:rFonts w:hint="default"/>
          <w:lang w:val="en-US"/>
        </w:rPr>
        <w:t>WeaveOS</w:t>
      </w:r>
      <w:r>
        <w:rPr>
          <w:rFonts w:hint="eastAsia"/>
          <w:lang w:val="en-US"/>
        </w:rPr>
        <w:t>为您提供</w:t>
      </w:r>
      <w:r>
        <w:rPr>
          <w:rFonts w:hint="eastAsia"/>
          <w:lang w:val="en-US" w:eastAsia="zh-CN"/>
        </w:rPr>
        <w:t>受到严格安全保护</w:t>
      </w:r>
      <w:r>
        <w:rPr>
          <w:rFonts w:hint="eastAsia"/>
          <w:lang w:val="en-US"/>
        </w:rPr>
        <w:t>的自身生物系统接口。</w:t>
      </w:r>
      <w:r>
        <w:rPr>
          <w:rFonts w:hint="eastAsia"/>
          <w:lang w:val="en-US" w:eastAsia="zh-CN"/>
        </w:rPr>
        <w:t>您</w:t>
      </w:r>
      <w:r>
        <w:rPr>
          <w:rFonts w:hint="eastAsia"/>
          <w:lang w:val="en-US"/>
        </w:rPr>
        <w:t>可自主、精准地</w:t>
      </w:r>
      <w:r>
        <w:rPr>
          <w:rFonts w:hint="eastAsia"/>
          <w:lang w:val="en-US" w:eastAsia="zh-CN"/>
        </w:rPr>
        <w:t>控制平滑肌和内分泌腺等低级设备</w:t>
      </w:r>
      <w:r>
        <w:rPr>
          <w:rFonts w:hint="eastAsia"/>
          <w:lang w:val="en-US"/>
        </w:rPr>
        <w:t>，以管理</w:t>
      </w:r>
      <w:r>
        <w:rPr>
          <w:rFonts w:hint="eastAsia"/>
          <w:lang w:val="en-US" w:eastAsia="zh-CN"/>
        </w:rPr>
        <w:t>血压、</w:t>
      </w:r>
      <w:r>
        <w:rPr>
          <w:rFonts w:hint="eastAsia"/>
          <w:lang w:val="en-US"/>
        </w:rPr>
        <w:t>情绪、</w:t>
      </w:r>
      <w:r>
        <w:rPr>
          <w:rFonts w:hint="eastAsia"/>
          <w:lang w:val="en-US" w:eastAsia="zh-CN"/>
        </w:rPr>
        <w:t>消化功能、</w:t>
      </w:r>
      <w:r>
        <w:rPr>
          <w:rFonts w:hint="eastAsia"/>
          <w:lang w:val="en-US"/>
        </w:rPr>
        <w:t>精力峰值与睡眠质量</w:t>
      </w:r>
      <w:r>
        <w:rPr>
          <w:rFonts w:hint="eastAsia"/>
          <w:lang w:val="en-US" w:eastAsia="zh-CN"/>
        </w:rPr>
        <w:t>等。</w:t>
      </w:r>
    </w:p>
    <w:p w14:paraId="6B86AACE">
      <w:pPr>
        <w:bidi w:val="0"/>
        <w:rPr>
          <w:rFonts w:hint="eastAsia"/>
          <w:lang w:val="en-US" w:eastAsia="zh-CN"/>
        </w:rPr>
      </w:pPr>
    </w:p>
    <w:p w14:paraId="44658593">
      <w:pPr>
        <w:bidi w:val="0"/>
        <w:rPr>
          <w:rFonts w:hint="eastAsia"/>
          <w:b/>
          <w:bCs/>
          <w:lang w:val="en-US"/>
        </w:rPr>
      </w:pPr>
      <w:r>
        <w:rPr>
          <w:rFonts w:hint="eastAsia"/>
          <w:b/>
          <w:bCs/>
          <w:lang w:val="en-US"/>
        </w:rPr>
        <w:t>认知增强套件</w:t>
      </w:r>
    </w:p>
    <w:p w14:paraId="0C2A957B">
      <w:pPr>
        <w:bidi w:val="0"/>
        <w:rPr>
          <w:rFonts w:hint="default"/>
          <w:lang w:val="en-US" w:eastAsia="zh-CN"/>
        </w:rPr>
      </w:pPr>
      <w:r>
        <w:rPr>
          <w:rFonts w:hint="default"/>
          <w:lang w:val="en-US"/>
        </w:rPr>
        <w:t>WeaveOS</w:t>
      </w:r>
      <w:r>
        <w:rPr>
          <w:rFonts w:hint="eastAsia"/>
          <w:lang w:val="en-US"/>
        </w:rPr>
        <w:t>突破生物脑的物理限制，提供可选的本地</w:t>
      </w:r>
      <w:r>
        <w:rPr>
          <w:rFonts w:hint="eastAsia"/>
          <w:lang w:val="en-US" w:eastAsia="zh-CN"/>
        </w:rPr>
        <w:t>外置</w:t>
      </w:r>
      <w:r>
        <w:rPr>
          <w:rFonts w:hint="eastAsia"/>
          <w:lang w:val="en-US"/>
        </w:rPr>
        <w:t>记忆，</w:t>
      </w:r>
      <w:r>
        <w:rPr>
          <w:rFonts w:hint="eastAsia"/>
          <w:lang w:val="en-US" w:eastAsia="zh-CN"/>
        </w:rPr>
        <w:t>存储在编织线内</w:t>
      </w:r>
      <w:r>
        <w:rPr>
          <w:rFonts w:hint="eastAsia"/>
          <w:lang w:val="en-US"/>
        </w:rPr>
        <w:t>，显著增加您的记忆容量与信息检索速度。</w:t>
      </w:r>
      <w:r>
        <w:rPr>
          <w:rFonts w:hint="eastAsia"/>
          <w:lang w:val="en-US" w:eastAsia="zh-CN"/>
        </w:rPr>
        <w:t>您的记忆不会以任何形式被上传到云端。</w:t>
      </w:r>
    </w:p>
    <w:p w14:paraId="5EB99BEC">
      <w:pPr>
        <w:bidi w:val="0"/>
        <w:rPr>
          <w:rFonts w:hint="eastAsia"/>
          <w:lang w:val="en-US"/>
        </w:rPr>
      </w:pPr>
      <w:r>
        <w:rPr>
          <w:rFonts w:hint="default"/>
          <w:lang w:val="en-US"/>
        </w:rPr>
        <w:t>WeaveOS</w:t>
      </w:r>
      <w:r>
        <w:rPr>
          <w:rFonts w:hint="eastAsia"/>
          <w:lang w:val="en-US"/>
        </w:rPr>
        <w:t>优化神经信号</w:t>
      </w:r>
      <w:r>
        <w:rPr>
          <w:rFonts w:hint="eastAsia"/>
          <w:lang w:val="en-US" w:eastAsia="zh-CN"/>
        </w:rPr>
        <w:t>的传递</w:t>
      </w:r>
      <w:r>
        <w:rPr>
          <w:rFonts w:hint="eastAsia"/>
          <w:lang w:val="en-US"/>
        </w:rPr>
        <w:t>，提升多任务处理、复杂问题解决及创造性思维的效率。</w:t>
      </w:r>
    </w:p>
    <w:p w14:paraId="451AA703">
      <w:pPr>
        <w:bidi w:val="0"/>
        <w:rPr>
          <w:rFonts w:hint="default"/>
          <w:lang w:val="en-US" w:eastAsia="zh-CN"/>
        </w:rPr>
      </w:pPr>
      <w:r>
        <w:rPr>
          <w:rFonts w:hint="eastAsia"/>
          <w:lang w:val="en-US" w:eastAsia="zh-CN"/>
        </w:rPr>
        <w:t>通过WeaveOS，您可以使用外置算力提升思考速度。</w:t>
      </w:r>
    </w:p>
    <w:p w14:paraId="6BA837AF">
      <w:pPr>
        <w:bidi w:val="0"/>
        <w:rPr>
          <w:rFonts w:hint="eastAsia"/>
          <w:lang w:val="en-US"/>
        </w:rPr>
      </w:pPr>
    </w:p>
    <w:p w14:paraId="5E1B091E">
      <w:pPr>
        <w:bidi w:val="0"/>
        <w:rPr>
          <w:rFonts w:hint="eastAsia"/>
          <w:b/>
          <w:bCs/>
          <w:lang w:val="en-US"/>
        </w:rPr>
      </w:pPr>
      <w:r>
        <w:rPr>
          <w:rFonts w:hint="eastAsia"/>
          <w:b/>
          <w:bCs/>
          <w:lang w:val="en-US" w:eastAsia="zh-CN"/>
        </w:rPr>
        <w:t>感觉</w:t>
      </w:r>
      <w:r>
        <w:rPr>
          <w:rFonts w:hint="eastAsia"/>
          <w:b/>
          <w:bCs/>
          <w:lang w:val="en-US"/>
        </w:rPr>
        <w:t>与运动驱动（可选）</w:t>
      </w:r>
    </w:p>
    <w:p w14:paraId="4007C099">
      <w:pPr>
        <w:bidi w:val="0"/>
        <w:rPr>
          <w:rFonts w:hint="eastAsia"/>
          <w:lang w:val="en-US"/>
        </w:rPr>
      </w:pPr>
      <w:r>
        <w:rPr>
          <w:rFonts w:hint="eastAsia"/>
          <w:lang w:val="en-US"/>
        </w:rPr>
        <w:t>我们为追求极致体验的用户提供了增强型的感觉与运动驱动，其性能优于您的中央前回、中央后回、枕叶距状裂和小脑等的原生驱动。</w:t>
      </w:r>
    </w:p>
    <w:p w14:paraId="5A39D213">
      <w:pPr>
        <w:bidi w:val="0"/>
        <w:rPr>
          <w:rFonts w:hint="eastAsia"/>
          <w:lang w:val="en-US"/>
        </w:rPr>
      </w:pPr>
      <w:r>
        <w:rPr>
          <w:rFonts w:hint="eastAsia"/>
          <w:lang w:val="en-US" w:eastAsia="zh-CN"/>
        </w:rPr>
        <w:t>Weave感觉驱动允许您调整感觉</w:t>
      </w:r>
      <w:r>
        <w:rPr>
          <w:rFonts w:hint="eastAsia"/>
          <w:lang w:val="en-US"/>
        </w:rPr>
        <w:t>灵敏度，让您</w:t>
      </w:r>
      <w:r>
        <w:rPr>
          <w:rFonts w:hint="eastAsia"/>
          <w:lang w:val="en-US" w:eastAsia="zh-CN"/>
        </w:rPr>
        <w:t>更优雅地</w:t>
      </w:r>
      <w:r>
        <w:rPr>
          <w:rFonts w:hint="eastAsia"/>
          <w:lang w:val="en-US"/>
        </w:rPr>
        <w:t>感知世界。</w:t>
      </w:r>
    </w:p>
    <w:p w14:paraId="0270CE49">
      <w:pPr>
        <w:bidi w:val="0"/>
        <w:rPr>
          <w:rFonts w:hint="eastAsia"/>
          <w:lang w:val="en-US"/>
        </w:rPr>
      </w:pPr>
      <w:r>
        <w:rPr>
          <w:rFonts w:hint="eastAsia"/>
          <w:lang w:val="en-US" w:eastAsia="zh-CN"/>
        </w:rPr>
        <w:t>Weave运动驱动</w:t>
      </w:r>
      <w:r>
        <w:rPr>
          <w:rFonts w:hint="eastAsia"/>
          <w:lang w:val="en-US"/>
        </w:rPr>
        <w:t>优化</w:t>
      </w:r>
      <w:r>
        <w:rPr>
          <w:rFonts w:hint="eastAsia"/>
          <w:lang w:val="en-US" w:eastAsia="zh-CN"/>
        </w:rPr>
        <w:t>您对肌肉的控制</w:t>
      </w:r>
      <w:r>
        <w:rPr>
          <w:rFonts w:hint="eastAsia"/>
          <w:lang w:val="en-US"/>
        </w:rPr>
        <w:t>，</w:t>
      </w:r>
      <w:r>
        <w:rPr>
          <w:rFonts w:hint="eastAsia"/>
          <w:lang w:val="en-US" w:eastAsia="zh-CN"/>
        </w:rPr>
        <w:t>使您</w:t>
      </w:r>
      <w:r>
        <w:rPr>
          <w:rFonts w:hint="eastAsia"/>
          <w:lang w:val="en-US"/>
        </w:rPr>
        <w:t>获得更迅捷、更精准的身体控制能力。</w:t>
      </w:r>
    </w:p>
    <w:p w14:paraId="7D8696A2">
      <w:pPr>
        <w:bidi w:val="0"/>
        <w:rPr>
          <w:rFonts w:hint="eastAsia"/>
          <w:b/>
          <w:bCs/>
          <w:lang w:val="en-US"/>
        </w:rPr>
      </w:pPr>
      <w:r>
        <w:rPr>
          <w:rFonts w:hint="eastAsia"/>
          <w:b/>
          <w:bCs/>
          <w:lang w:val="en-US"/>
        </w:rPr>
        <w:t>此功能模块默认为关闭状态，用户需在完全了解其特性后，于系统内手动开启。</w:t>
      </w:r>
    </w:p>
    <w:p w14:paraId="12A3574F">
      <w:pPr>
        <w:pBdr>
          <w:top w:val="none" w:color="auto" w:sz="0" w:space="0"/>
          <w:left w:val="none" w:color="auto" w:sz="0" w:space="0"/>
          <w:bottom w:val="none" w:color="auto" w:sz="0" w:space="0"/>
          <w:right w:val="none" w:color="auto" w:sz="0" w:space="0"/>
          <w:between w:val="none" w:color="auto" w:sz="0" w:space="0"/>
        </w:pBdr>
        <w:bidi w:val="0"/>
        <w:rPr>
          <w:rFonts w:hint="eastAsia"/>
          <w:sz w:val="20"/>
          <w:szCs w:val="20"/>
          <w:lang w:val="en-US"/>
        </w:rPr>
      </w:pPr>
    </w:p>
    <w:p w14:paraId="1F7C56F2">
      <w:pPr>
        <w:bidi w:val="0"/>
        <w:rPr>
          <w:rFonts w:hint="default"/>
          <w:b/>
          <w:bCs/>
          <w:sz w:val="20"/>
          <w:szCs w:val="20"/>
          <w:lang w:val="en-US"/>
        </w:rPr>
      </w:pPr>
      <w:r>
        <w:rPr>
          <w:rFonts w:hint="default"/>
          <w:b/>
          <w:bCs/>
          <w:sz w:val="20"/>
          <w:szCs w:val="20"/>
          <w:lang w:val="en-US"/>
        </w:rPr>
        <w:t>即装即用的新能力</w:t>
      </w:r>
    </w:p>
    <w:p w14:paraId="250E2905">
      <w:pPr>
        <w:bidi w:val="0"/>
        <w:rPr>
          <w:rFonts w:hint="default"/>
          <w:sz w:val="20"/>
          <w:szCs w:val="20"/>
          <w:lang w:val="en-US"/>
        </w:rPr>
      </w:pPr>
      <w:r>
        <w:rPr>
          <w:rFonts w:hint="default"/>
          <w:sz w:val="20"/>
          <w:szCs w:val="20"/>
          <w:lang w:val="en-US"/>
        </w:rPr>
        <w:t>您可以在水原科技的官方应用库中获取各类经过验证的意识层应用程序，为您的脑添加新功能。这些应用程序会与您的脑和谐共存，并可随时卸载。</w:t>
      </w:r>
    </w:p>
    <w:p w14:paraId="4907E103">
      <w:pPr>
        <w:bidi w:val="0"/>
        <w:rPr>
          <w:rFonts w:hint="default"/>
          <w:b/>
          <w:bCs/>
          <w:sz w:val="20"/>
          <w:szCs w:val="20"/>
          <w:lang w:val="en-US"/>
        </w:rPr>
      </w:pPr>
      <w:r>
        <w:rPr>
          <w:rFonts w:hint="default"/>
          <w:b/>
          <w:bCs/>
          <w:sz w:val="20"/>
          <w:szCs w:val="20"/>
          <w:lang w:val="en-US"/>
        </w:rPr>
        <w:t>水原科技和卡文迪许实验室建议您务必警惕第三方应用程序。它们可能会</w:t>
      </w:r>
      <w:r>
        <w:rPr>
          <w:rFonts w:hint="eastAsia"/>
          <w:b/>
          <w:bCs/>
          <w:sz w:val="20"/>
          <w:szCs w:val="20"/>
          <w:lang w:val="en-US" w:eastAsia="zh-CN"/>
        </w:rPr>
        <w:t>损伤您的脑和精神</w:t>
      </w:r>
      <w:r>
        <w:rPr>
          <w:rFonts w:hint="default"/>
          <w:b/>
          <w:bCs/>
          <w:sz w:val="20"/>
          <w:szCs w:val="20"/>
          <w:lang w:val="en-US"/>
        </w:rPr>
        <w:t>。</w:t>
      </w:r>
    </w:p>
    <w:p w14:paraId="436B653E">
      <w:pPr>
        <w:bidi w:val="0"/>
        <w:rPr>
          <w:rFonts w:hint="default"/>
          <w:sz w:val="20"/>
          <w:szCs w:val="20"/>
          <w:lang w:val="en-US"/>
        </w:rPr>
      </w:pPr>
    </w:p>
    <w:p w14:paraId="240DBE80">
      <w:pPr>
        <w:bidi w:val="0"/>
        <w:rPr>
          <w:rFonts w:hint="default"/>
          <w:sz w:val="20"/>
          <w:szCs w:val="20"/>
          <w:lang w:val="en-US"/>
        </w:rPr>
      </w:pPr>
    </w:p>
    <w:p w14:paraId="62542632">
      <w:pPr>
        <w:pStyle w:val="3"/>
        <w:bidi w:val="0"/>
        <w:rPr>
          <w:rFonts w:hint="eastAsia"/>
          <w:sz w:val="20"/>
          <w:szCs w:val="20"/>
          <w:lang w:val="en-US"/>
        </w:rPr>
      </w:pPr>
      <w:r>
        <w:rPr>
          <w:rFonts w:hint="eastAsia"/>
          <w:lang w:val="en-US" w:eastAsia="zh-CN"/>
        </w:rPr>
        <w:t>与</w:t>
      </w:r>
      <w:r>
        <w:rPr>
          <w:rFonts w:hint="eastAsia"/>
          <w:lang w:val="en-US"/>
        </w:rPr>
        <w:t>生态无缝集成</w:t>
      </w:r>
    </w:p>
    <w:p w14:paraId="19E7C3D6">
      <w:pPr>
        <w:bidi w:val="0"/>
        <w:rPr>
          <w:rFonts w:hint="eastAsia"/>
          <w:lang w:val="en-US"/>
        </w:rPr>
      </w:pPr>
      <w:r>
        <w:rPr>
          <w:rFonts w:hint="default"/>
          <w:lang w:val="en-US"/>
        </w:rPr>
        <w:t>WeaveOS</w:t>
      </w:r>
      <w:r>
        <w:rPr>
          <w:rFonts w:hint="eastAsia"/>
          <w:lang w:val="en-US"/>
        </w:rPr>
        <w:t>是</w:t>
      </w:r>
      <w:r>
        <w:rPr>
          <w:rFonts w:hint="eastAsia"/>
          <w:lang w:val="en-US" w:eastAsia="zh-CN"/>
        </w:rPr>
        <w:t>您的</w:t>
      </w:r>
      <w:r>
        <w:rPr>
          <w:rFonts w:hint="eastAsia"/>
          <w:lang w:val="en-US"/>
        </w:rPr>
        <w:t>数字生态的核心控制层。</w:t>
      </w:r>
    </w:p>
    <w:p w14:paraId="4681F4BB">
      <w:pPr>
        <w:bidi w:val="0"/>
        <w:rPr>
          <w:rFonts w:hint="eastAsia"/>
          <w:lang w:val="en-US"/>
        </w:rPr>
      </w:pPr>
    </w:p>
    <w:p w14:paraId="79A6EB3F">
      <w:pPr>
        <w:bidi w:val="0"/>
        <w:rPr>
          <w:rFonts w:hint="eastAsia"/>
          <w:b/>
          <w:bCs/>
          <w:lang w:val="en-US"/>
        </w:rPr>
      </w:pPr>
      <w:r>
        <w:rPr>
          <w:rFonts w:hint="eastAsia"/>
          <w:b/>
          <w:bCs/>
          <w:lang w:val="en-US"/>
        </w:rPr>
        <w:t>与</w:t>
      </w:r>
      <w:r>
        <w:rPr>
          <w:rFonts w:hint="eastAsia"/>
          <w:b/>
          <w:bCs/>
          <w:lang w:val="en-US" w:eastAsia="zh-CN"/>
        </w:rPr>
        <w:t>水原科技</w:t>
      </w:r>
      <w:r>
        <w:rPr>
          <w:rFonts w:hint="eastAsia"/>
          <w:b/>
          <w:bCs/>
          <w:lang w:val="en-US"/>
        </w:rPr>
        <w:t>FlowPhone的融合：</w:t>
      </w:r>
    </w:p>
    <w:p w14:paraId="4C237570">
      <w:pPr>
        <w:bidi w:val="0"/>
        <w:rPr>
          <w:rFonts w:hint="eastAsia"/>
          <w:lang w:val="en-US"/>
        </w:rPr>
      </w:pPr>
      <w:r>
        <w:rPr>
          <w:rFonts w:hint="eastAsia"/>
          <w:lang w:val="en-US"/>
        </w:rPr>
        <w:t>在</w:t>
      </w:r>
      <w:r>
        <w:rPr>
          <w:rFonts w:hint="default"/>
          <w:lang w:val="en-US"/>
        </w:rPr>
        <w:t>WeaveOS</w:t>
      </w:r>
      <w:r>
        <w:rPr>
          <w:rFonts w:hint="eastAsia"/>
          <w:lang w:val="en-US"/>
        </w:rPr>
        <w:t>加持下，FlowPhone将成为您思维的延伸。无需触碰，即可完成所有操作。</w:t>
      </w:r>
    </w:p>
    <w:p w14:paraId="74517050">
      <w:pPr>
        <w:bidi w:val="0"/>
        <w:rPr>
          <w:rFonts w:hint="eastAsia"/>
          <w:lang w:val="en-US"/>
        </w:rPr>
      </w:pPr>
      <w:r>
        <w:rPr>
          <w:rFonts w:hint="eastAsia"/>
          <w:lang w:val="en-US"/>
        </w:rPr>
        <w:t>手机上的通知、信息、媒体内容</w:t>
      </w:r>
      <w:r>
        <w:rPr>
          <w:rFonts w:hint="eastAsia"/>
          <w:lang w:val="en-US" w:eastAsia="zh-CN"/>
        </w:rPr>
        <w:t>等</w:t>
      </w:r>
      <w:r>
        <w:rPr>
          <w:rFonts w:hint="eastAsia"/>
          <w:lang w:val="en-US"/>
        </w:rPr>
        <w:t>可直接投射到您的意识中</w:t>
      </w:r>
      <w:r>
        <w:rPr>
          <w:rFonts w:hint="eastAsia"/>
          <w:lang w:val="en-US" w:eastAsia="zh-CN"/>
        </w:rPr>
        <w:t>或叠加在视野上</w:t>
      </w:r>
      <w:r>
        <w:rPr>
          <w:rFonts w:hint="eastAsia"/>
          <w:lang w:val="en-US"/>
        </w:rPr>
        <w:t>。</w:t>
      </w:r>
    </w:p>
    <w:p w14:paraId="495EEFC4">
      <w:pPr>
        <w:bidi w:val="0"/>
        <w:rPr>
          <w:rFonts w:hint="eastAsia"/>
          <w:lang w:val="en-US"/>
        </w:rPr>
      </w:pPr>
    </w:p>
    <w:p w14:paraId="6823371C">
      <w:pPr>
        <w:bidi w:val="0"/>
        <w:rPr>
          <w:rFonts w:hint="eastAsia"/>
          <w:b/>
          <w:bCs/>
          <w:lang w:val="en-US"/>
        </w:rPr>
      </w:pPr>
      <w:r>
        <w:rPr>
          <w:rFonts w:hint="eastAsia"/>
          <w:b/>
          <w:bCs/>
          <w:lang w:val="en-US"/>
        </w:rPr>
        <w:t>与</w:t>
      </w:r>
      <w:r>
        <w:rPr>
          <w:rFonts w:hint="eastAsia"/>
          <w:b/>
          <w:bCs/>
          <w:lang w:val="en-US" w:eastAsia="zh-CN"/>
        </w:rPr>
        <w:t>水原科技</w:t>
      </w:r>
      <w:r>
        <w:rPr>
          <w:rFonts w:hint="eastAsia"/>
          <w:b/>
          <w:bCs/>
          <w:lang w:val="en-US"/>
        </w:rPr>
        <w:t>AquaOS计算机的协同：</w:t>
      </w:r>
    </w:p>
    <w:p w14:paraId="7FAC7CB0">
      <w:pPr>
        <w:bidi w:val="0"/>
        <w:rPr>
          <w:rFonts w:hint="eastAsia"/>
          <w:lang w:val="en-US"/>
        </w:rPr>
      </w:pPr>
      <w:r>
        <w:rPr>
          <w:rFonts w:hint="eastAsia"/>
          <w:lang w:val="en-US"/>
        </w:rPr>
        <w:t>您的AquaOS计算机桌面可完全映射到意识中。</w:t>
      </w:r>
    </w:p>
    <w:p w14:paraId="72E41438">
      <w:pPr>
        <w:bidi w:val="0"/>
        <w:rPr>
          <w:rFonts w:hint="eastAsia"/>
          <w:lang w:val="en-US"/>
        </w:rPr>
      </w:pPr>
      <w:r>
        <w:rPr>
          <w:rFonts w:hint="eastAsia"/>
          <w:lang w:val="en-US" w:eastAsia="zh-CN"/>
        </w:rPr>
        <w:t>您可以使用您的计算机</w:t>
      </w:r>
      <w:r>
        <w:rPr>
          <w:rFonts w:hint="eastAsia"/>
          <w:lang w:val="en-US"/>
        </w:rPr>
        <w:t>提供强大的算力。</w:t>
      </w:r>
    </w:p>
    <w:p w14:paraId="6398D86A">
      <w:pPr>
        <w:bidi w:val="0"/>
        <w:rPr>
          <w:rFonts w:hint="eastAsia"/>
          <w:lang w:val="en-US"/>
        </w:rPr>
      </w:pPr>
    </w:p>
    <w:p w14:paraId="36034147">
      <w:pPr>
        <w:bidi w:val="0"/>
        <w:rPr>
          <w:rFonts w:hint="eastAsia"/>
          <w:b/>
          <w:bCs/>
          <w:lang w:val="en-US"/>
        </w:rPr>
      </w:pPr>
      <w:r>
        <w:rPr>
          <w:rFonts w:hint="eastAsia"/>
          <w:b/>
          <w:bCs/>
          <w:lang w:val="en-US"/>
        </w:rPr>
        <w:t>与阿比盖尔的深度结合：</w:t>
      </w:r>
    </w:p>
    <w:p w14:paraId="7554859C">
      <w:pPr>
        <w:bidi w:val="0"/>
        <w:rPr>
          <w:rFonts w:hint="eastAsia"/>
          <w:lang w:val="en-US"/>
        </w:rPr>
      </w:pPr>
      <w:r>
        <w:rPr>
          <w:rFonts w:hint="eastAsia"/>
          <w:lang w:val="en-US" w:eastAsia="zh-CN"/>
        </w:rPr>
        <w:t>阿比盖尔</w:t>
      </w:r>
      <w:r>
        <w:rPr>
          <w:rFonts w:hint="eastAsia"/>
          <w:lang w:val="en-US"/>
        </w:rPr>
        <w:t>不仅是助手，更是您认知的协处理器。</w:t>
      </w:r>
      <w:r>
        <w:rPr>
          <w:rFonts w:hint="eastAsia"/>
          <w:lang w:val="en-US" w:eastAsia="zh-CN"/>
        </w:rPr>
        <w:t>她</w:t>
      </w:r>
      <w:r>
        <w:rPr>
          <w:rFonts w:hint="eastAsia"/>
          <w:lang w:val="en-US"/>
        </w:rPr>
        <w:t>可以帮您整理扩展记忆、预判您的信息需求、甚至在创造性项目中提供实时的灵感和解决方案</w:t>
      </w:r>
      <w:r>
        <w:rPr>
          <w:rFonts w:hint="eastAsia"/>
          <w:lang w:val="en-US" w:eastAsia="zh-CN"/>
        </w:rPr>
        <w:t>，</w:t>
      </w:r>
      <w:r>
        <w:rPr>
          <w:rFonts w:hint="eastAsia"/>
          <w:lang w:val="en-US"/>
        </w:rPr>
        <w:t>是真正理解您思维过程的伙伴。</w:t>
      </w:r>
    </w:p>
    <w:p w14:paraId="63985741">
      <w:pPr>
        <w:pBdr>
          <w:top w:val="none" w:color="auto" w:sz="0" w:space="0"/>
          <w:left w:val="none" w:color="auto" w:sz="0" w:space="0"/>
          <w:bottom w:val="none" w:color="auto" w:sz="0" w:space="0"/>
          <w:right w:val="none" w:color="auto" w:sz="0" w:space="0"/>
          <w:between w:val="none" w:color="auto" w:sz="0" w:space="0"/>
        </w:pBdr>
        <w:bidi w:val="0"/>
        <w:rPr>
          <w:rFonts w:hint="eastAsia"/>
          <w:sz w:val="20"/>
          <w:szCs w:val="20"/>
          <w:lang w:val="en-US"/>
        </w:rPr>
      </w:pPr>
    </w:p>
    <w:p w14:paraId="5315F6CB">
      <w:pPr>
        <w:bidi w:val="0"/>
        <w:rPr>
          <w:rFonts w:hint="default"/>
          <w:sz w:val="20"/>
          <w:szCs w:val="20"/>
          <w:lang w:val="en-US" w:eastAsia="zh-CN"/>
        </w:rPr>
      </w:pPr>
    </w:p>
    <w:p w14:paraId="0E8E941B">
      <w:pPr>
        <w:rPr>
          <w:rFonts w:hint="eastAsia"/>
          <w:lang w:val="en-US"/>
        </w:rPr>
      </w:pPr>
      <w:r>
        <w:rPr>
          <w:rFonts w:hint="eastAsia"/>
          <w:lang w:val="en-US"/>
        </w:rPr>
        <w:br w:type="page"/>
      </w:r>
    </w:p>
    <w:p w14:paraId="500C2988">
      <w:pPr>
        <w:pStyle w:val="3"/>
        <w:bidi w:val="0"/>
        <w:rPr>
          <w:rFonts w:hint="eastAsia"/>
          <w:lang w:val="en-US"/>
        </w:rPr>
      </w:pPr>
      <w:r>
        <w:rPr>
          <w:rFonts w:hint="eastAsia"/>
          <w:lang w:val="en-US"/>
        </w:rPr>
        <w:t>服务、订阅与支持</w:t>
      </w:r>
    </w:p>
    <w:p w14:paraId="41CA1730">
      <w:pPr>
        <w:pStyle w:val="4"/>
        <w:numPr>
          <w:ilvl w:val="0"/>
          <w:numId w:val="0"/>
        </w:numPr>
        <w:bidi w:val="0"/>
        <w:rPr>
          <w:rFonts w:hint="eastAsia"/>
          <w:lang w:val="en-US"/>
        </w:rPr>
      </w:pPr>
      <w:r>
        <w:rPr>
          <w:rFonts w:hint="eastAsia"/>
          <w:lang w:val="en-US"/>
        </w:rPr>
        <w:t>订阅计划：</w:t>
      </w:r>
    </w:p>
    <w:p w14:paraId="4C42E029">
      <w:pPr>
        <w:numPr>
          <w:ilvl w:val="0"/>
          <w:numId w:val="0"/>
        </w:numPr>
        <w:rPr>
          <w:rFonts w:hint="eastAsia"/>
          <w:lang w:val="en-US"/>
        </w:rPr>
      </w:pPr>
    </w:p>
    <w:p w14:paraId="267BA142">
      <w:pPr>
        <w:bidi w:val="0"/>
        <w:rPr>
          <w:rFonts w:hint="eastAsia"/>
          <w:sz w:val="20"/>
          <w:szCs w:val="20"/>
          <w:lang w:val="en-US"/>
        </w:rPr>
      </w:pPr>
      <w:r>
        <w:rPr>
          <w:rFonts w:hint="eastAsia"/>
          <w:sz w:val="20"/>
          <w:szCs w:val="20"/>
          <w:lang w:val="en-US"/>
        </w:rPr>
        <w:t>基础版（年度</w:t>
      </w:r>
      <w:r>
        <w:rPr>
          <w:rFonts w:hint="eastAsia"/>
          <w:sz w:val="20"/>
          <w:szCs w:val="20"/>
          <w:lang w:val="en-US" w:eastAsia="zh-CN"/>
        </w:rPr>
        <w:t>1</w:t>
      </w:r>
      <w:r>
        <w:rPr>
          <w:rFonts w:hint="eastAsia"/>
          <w:sz w:val="20"/>
          <w:szCs w:val="20"/>
          <w:lang w:val="en-US"/>
        </w:rPr>
        <w:t>9</w:t>
      </w:r>
      <w:r>
        <w:rPr>
          <w:rFonts w:hint="eastAsia"/>
          <w:sz w:val="20"/>
          <w:szCs w:val="20"/>
          <w:lang w:val="en-US" w:eastAsia="zh-CN"/>
        </w:rPr>
        <w:t>,</w:t>
      </w:r>
      <w:r>
        <w:rPr>
          <w:rFonts w:hint="eastAsia"/>
          <w:sz w:val="20"/>
          <w:szCs w:val="20"/>
          <w:lang w:val="en-US"/>
        </w:rPr>
        <w:t>999 CNY）</w:t>
      </w:r>
      <w:r>
        <w:rPr>
          <w:rFonts w:hint="eastAsia"/>
          <w:sz w:val="20"/>
          <w:szCs w:val="20"/>
          <w:lang w:val="en-US" w:eastAsia="zh-CN"/>
        </w:rPr>
        <w:t>：</w:t>
      </w:r>
      <w:r>
        <w:rPr>
          <w:rFonts w:hint="eastAsia"/>
          <w:sz w:val="20"/>
          <w:szCs w:val="20"/>
          <w:lang w:val="en-US"/>
        </w:rPr>
        <w:t>包含意识计算接口、基础生物调控与</w:t>
      </w:r>
      <w:r>
        <w:rPr>
          <w:rFonts w:hint="eastAsia"/>
          <w:sz w:val="20"/>
          <w:szCs w:val="20"/>
          <w:lang w:val="en-US" w:eastAsia="zh-CN"/>
        </w:rPr>
        <w:t>基础认知增强套件</w:t>
      </w:r>
      <w:r>
        <w:rPr>
          <w:rFonts w:hint="eastAsia"/>
          <w:sz w:val="20"/>
          <w:szCs w:val="20"/>
          <w:lang w:val="en-US"/>
        </w:rPr>
        <w:t>。</w:t>
      </w:r>
    </w:p>
    <w:p w14:paraId="56F37241">
      <w:pPr>
        <w:bidi w:val="0"/>
        <w:rPr>
          <w:rFonts w:hint="eastAsia"/>
          <w:sz w:val="20"/>
          <w:szCs w:val="20"/>
          <w:lang w:val="en-US"/>
        </w:rPr>
      </w:pPr>
      <w:r>
        <w:rPr>
          <w:rFonts w:hint="eastAsia"/>
          <w:sz w:val="20"/>
          <w:szCs w:val="20"/>
          <w:lang w:val="en-US"/>
        </w:rPr>
        <w:t>专业版（年度</w:t>
      </w:r>
      <w:r>
        <w:rPr>
          <w:rFonts w:hint="eastAsia"/>
          <w:sz w:val="20"/>
          <w:szCs w:val="20"/>
          <w:lang w:val="en-US" w:eastAsia="zh-CN"/>
        </w:rPr>
        <w:t>3</w:t>
      </w:r>
      <w:bookmarkStart w:id="0" w:name="_GoBack"/>
      <w:bookmarkEnd w:id="0"/>
      <w:r>
        <w:rPr>
          <w:rFonts w:hint="eastAsia"/>
          <w:sz w:val="20"/>
          <w:szCs w:val="20"/>
          <w:lang w:val="en-US"/>
        </w:rPr>
        <w:t>9</w:t>
      </w:r>
      <w:r>
        <w:rPr>
          <w:rFonts w:hint="eastAsia"/>
          <w:sz w:val="20"/>
          <w:szCs w:val="20"/>
          <w:lang w:val="en-US" w:eastAsia="zh-CN"/>
        </w:rPr>
        <w:t>,</w:t>
      </w:r>
      <w:r>
        <w:rPr>
          <w:rFonts w:hint="eastAsia"/>
          <w:sz w:val="20"/>
          <w:szCs w:val="20"/>
          <w:lang w:val="en-US"/>
        </w:rPr>
        <w:t>999 CNY）：解锁高级生物调控、</w:t>
      </w:r>
      <w:r>
        <w:rPr>
          <w:rFonts w:hint="eastAsia"/>
          <w:sz w:val="20"/>
          <w:szCs w:val="20"/>
          <w:lang w:val="en-US" w:eastAsia="zh-CN"/>
        </w:rPr>
        <w:t>全部</w:t>
      </w:r>
      <w:r>
        <w:rPr>
          <w:rFonts w:hint="eastAsia"/>
          <w:sz w:val="20"/>
          <w:szCs w:val="20"/>
          <w:lang w:val="en-US"/>
        </w:rPr>
        <w:t>认知增强套件及</w:t>
      </w:r>
      <w:r>
        <w:rPr>
          <w:rFonts w:hint="eastAsia"/>
          <w:sz w:val="20"/>
          <w:szCs w:val="20"/>
          <w:lang w:val="en-US" w:eastAsia="zh-CN"/>
        </w:rPr>
        <w:t>感觉和运动</w:t>
      </w:r>
      <w:r>
        <w:rPr>
          <w:rFonts w:hint="eastAsia"/>
          <w:sz w:val="20"/>
          <w:szCs w:val="20"/>
          <w:lang w:val="en-US"/>
        </w:rPr>
        <w:t>驱动。</w:t>
      </w:r>
    </w:p>
    <w:p w14:paraId="7C6D53CC">
      <w:pPr>
        <w:bidi w:val="0"/>
        <w:rPr>
          <w:rFonts w:hint="eastAsia"/>
          <w:sz w:val="20"/>
          <w:szCs w:val="20"/>
          <w:lang w:val="en-US"/>
        </w:rPr>
      </w:pPr>
      <w:r>
        <w:rPr>
          <w:rFonts w:hint="eastAsia"/>
          <w:sz w:val="20"/>
          <w:szCs w:val="20"/>
          <w:lang w:val="en-US"/>
        </w:rPr>
        <w:t>完全版（年度</w:t>
      </w:r>
      <w:r>
        <w:rPr>
          <w:rFonts w:hint="eastAsia"/>
          <w:sz w:val="20"/>
          <w:szCs w:val="20"/>
          <w:lang w:val="en-US" w:eastAsia="zh-CN"/>
        </w:rPr>
        <w:t>9</w:t>
      </w:r>
      <w:r>
        <w:rPr>
          <w:rFonts w:hint="eastAsia"/>
          <w:sz w:val="20"/>
          <w:szCs w:val="20"/>
          <w:lang w:val="en-US"/>
        </w:rPr>
        <w:t>9</w:t>
      </w:r>
      <w:r>
        <w:rPr>
          <w:rFonts w:hint="eastAsia"/>
          <w:sz w:val="20"/>
          <w:szCs w:val="20"/>
          <w:lang w:val="en-US" w:eastAsia="zh-CN"/>
        </w:rPr>
        <w:t>,</w:t>
      </w:r>
      <w:r>
        <w:rPr>
          <w:rFonts w:hint="eastAsia"/>
          <w:sz w:val="20"/>
          <w:szCs w:val="20"/>
          <w:lang w:val="en-US"/>
        </w:rPr>
        <w:t>999</w:t>
      </w:r>
      <w:r>
        <w:rPr>
          <w:rFonts w:hint="eastAsia"/>
          <w:sz w:val="20"/>
          <w:szCs w:val="20"/>
          <w:lang w:val="en-US" w:eastAsia="zh-CN"/>
        </w:rPr>
        <w:t xml:space="preserve"> CNY</w:t>
      </w:r>
      <w:r>
        <w:rPr>
          <w:rFonts w:hint="eastAsia"/>
          <w:sz w:val="20"/>
          <w:szCs w:val="20"/>
          <w:lang w:val="en-US"/>
        </w:rPr>
        <w:t>）：提供全部功能的无限制访问，包括最高性能驱动与专属技术支持。</w:t>
      </w:r>
    </w:p>
    <w:p w14:paraId="6046170C">
      <w:pPr>
        <w:bidi w:val="0"/>
        <w:rPr>
          <w:rFonts w:hint="eastAsia"/>
          <w:sz w:val="20"/>
          <w:szCs w:val="20"/>
          <w:lang w:val="en-US"/>
        </w:rPr>
      </w:pPr>
      <w:r>
        <w:rPr>
          <w:rFonts w:hint="eastAsia"/>
          <w:sz w:val="20"/>
          <w:szCs w:val="20"/>
          <w:lang w:val="en-US"/>
        </w:rPr>
        <w:t>教育优惠：</w:t>
      </w:r>
      <w:r>
        <w:rPr>
          <w:rFonts w:hint="eastAsia"/>
          <w:sz w:val="20"/>
          <w:szCs w:val="20"/>
          <w:lang w:val="en-US" w:eastAsia="zh-CN"/>
        </w:rPr>
        <w:t>学生</w:t>
      </w:r>
      <w:r>
        <w:rPr>
          <w:rFonts w:hint="eastAsia"/>
          <w:sz w:val="20"/>
          <w:szCs w:val="20"/>
          <w:lang w:val="en-US"/>
        </w:rPr>
        <w:t>可享</w:t>
      </w:r>
      <w:r>
        <w:rPr>
          <w:rFonts w:hint="eastAsia"/>
          <w:sz w:val="20"/>
          <w:szCs w:val="20"/>
          <w:lang w:val="en-US" w:eastAsia="zh-CN"/>
        </w:rPr>
        <w:t>5</w:t>
      </w:r>
      <w:r>
        <w:rPr>
          <w:rFonts w:hint="eastAsia"/>
          <w:sz w:val="20"/>
          <w:szCs w:val="20"/>
          <w:lang w:val="en-US"/>
        </w:rPr>
        <w:t>0%折扣。</w:t>
      </w:r>
    </w:p>
    <w:p w14:paraId="5829A06D">
      <w:pPr>
        <w:bidi w:val="0"/>
        <w:rPr>
          <w:rFonts w:hint="eastAsia"/>
          <w:sz w:val="20"/>
          <w:szCs w:val="20"/>
          <w:lang w:val="en-US"/>
        </w:rPr>
      </w:pPr>
    </w:p>
    <w:p w14:paraId="1427F3F6">
      <w:pPr>
        <w:pStyle w:val="4"/>
        <w:numPr>
          <w:ilvl w:val="0"/>
          <w:numId w:val="0"/>
        </w:numPr>
        <w:bidi w:val="0"/>
        <w:ind w:leftChars="0"/>
        <w:rPr>
          <w:rFonts w:hint="eastAsia"/>
          <w:lang w:val="en-US"/>
        </w:rPr>
      </w:pPr>
      <w:r>
        <w:rPr>
          <w:rFonts w:hint="eastAsia"/>
          <w:lang w:val="en-US"/>
        </w:rPr>
        <w:t>系统恢复与维护：</w:t>
      </w:r>
    </w:p>
    <w:p w14:paraId="6EAED466">
      <w:pPr>
        <w:numPr>
          <w:ilvl w:val="0"/>
          <w:numId w:val="0"/>
        </w:numPr>
        <w:ind w:leftChars="0"/>
        <w:rPr>
          <w:rFonts w:hint="eastAsia"/>
          <w:lang w:val="en-US"/>
        </w:rPr>
      </w:pPr>
    </w:p>
    <w:p w14:paraId="664B4FBA">
      <w:pPr>
        <w:bidi w:val="0"/>
        <w:rPr>
          <w:rFonts w:hint="eastAsia" w:eastAsiaTheme="minorEastAsia"/>
          <w:sz w:val="20"/>
          <w:szCs w:val="20"/>
          <w:lang w:val="en-US" w:eastAsia="zh-CN"/>
        </w:rPr>
      </w:pPr>
      <w:r>
        <w:rPr>
          <w:rFonts w:hint="eastAsia"/>
          <w:sz w:val="20"/>
          <w:szCs w:val="20"/>
          <w:lang w:val="en-US"/>
        </w:rPr>
        <w:t>您的“编织线”</w:t>
      </w:r>
      <w:r>
        <w:rPr>
          <w:rFonts w:hint="eastAsia"/>
          <w:sz w:val="20"/>
          <w:szCs w:val="20"/>
          <w:lang w:val="en-US" w:eastAsia="zh-CN"/>
        </w:rPr>
        <w:t>不仅是外置记忆和设备的接口，还</w:t>
      </w:r>
      <w:r>
        <w:rPr>
          <w:rFonts w:hint="eastAsia"/>
          <w:sz w:val="20"/>
          <w:szCs w:val="20"/>
          <w:lang w:val="en-US"/>
        </w:rPr>
        <w:t>是系统的生命线。在极少数情况下系统出现异常，通过</w:t>
      </w:r>
      <w:r>
        <w:rPr>
          <w:rFonts w:hint="eastAsia"/>
          <w:sz w:val="20"/>
          <w:szCs w:val="20"/>
          <w:lang w:val="en-US" w:eastAsia="zh-CN"/>
        </w:rPr>
        <w:t>编织线</w:t>
      </w:r>
      <w:r>
        <w:rPr>
          <w:rFonts w:hint="eastAsia"/>
          <w:sz w:val="20"/>
          <w:szCs w:val="20"/>
          <w:lang w:val="en-US"/>
        </w:rPr>
        <w:t>连接至任一终端，即可启动安全模式进行系统恢复与诊断。</w:t>
      </w:r>
      <w:r>
        <w:rPr>
          <w:rFonts w:hint="eastAsia"/>
          <w:sz w:val="20"/>
          <w:szCs w:val="20"/>
          <w:lang w:val="en-US" w:eastAsia="zh-CN"/>
        </w:rPr>
        <w:t>若编织线丢失，安装介质也可提供系统</w:t>
      </w:r>
      <w:r>
        <w:rPr>
          <w:rFonts w:hint="eastAsia"/>
          <w:sz w:val="20"/>
          <w:szCs w:val="20"/>
          <w:lang w:val="en-US"/>
        </w:rPr>
        <w:t>恢复与诊断</w:t>
      </w:r>
      <w:r>
        <w:rPr>
          <w:rFonts w:hint="eastAsia"/>
          <w:sz w:val="20"/>
          <w:szCs w:val="20"/>
          <w:lang w:val="en-US" w:eastAsia="zh-CN"/>
        </w:rPr>
        <w:t>功能。</w:t>
      </w:r>
    </w:p>
    <w:p w14:paraId="00A4BBC7">
      <w:pPr>
        <w:pBdr>
          <w:top w:val="none" w:color="auto" w:sz="0" w:space="0"/>
          <w:left w:val="none" w:color="auto" w:sz="0" w:space="0"/>
          <w:bottom w:val="none" w:color="auto" w:sz="0" w:space="0"/>
          <w:right w:val="none" w:color="auto" w:sz="0" w:space="0"/>
          <w:between w:val="none" w:color="auto" w:sz="0" w:space="0"/>
        </w:pBdr>
        <w:bidi w:val="0"/>
        <w:rPr>
          <w:rFonts w:hint="eastAsia"/>
          <w:sz w:val="20"/>
          <w:szCs w:val="20"/>
          <w:lang w:val="en-US"/>
        </w:rPr>
      </w:pPr>
    </w:p>
    <w:p w14:paraId="5DD262AD">
      <w:pPr>
        <w:bidi w:val="0"/>
        <w:rPr>
          <w:rFonts w:hint="default"/>
          <w:sz w:val="20"/>
          <w:szCs w:val="20"/>
          <w:lang w:val="en-US" w:eastAsia="zh-CN"/>
        </w:rPr>
      </w:pPr>
    </w:p>
    <w:p w14:paraId="1096567C">
      <w:pPr>
        <w:pStyle w:val="3"/>
        <w:bidi w:val="0"/>
        <w:rPr>
          <w:rFonts w:hint="default"/>
          <w:sz w:val="20"/>
          <w:szCs w:val="20"/>
          <w:lang w:val="en-US" w:eastAsia="zh-CN"/>
        </w:rPr>
      </w:pPr>
      <w:r>
        <w:rPr>
          <w:rFonts w:hint="default"/>
          <w:lang w:val="en-US" w:eastAsia="zh-CN"/>
        </w:rPr>
        <w:t>安全注意事项</w:t>
      </w:r>
    </w:p>
    <w:p w14:paraId="362A35C4">
      <w:pPr>
        <w:bidi w:val="0"/>
        <w:rPr>
          <w:rFonts w:hint="default"/>
          <w:sz w:val="20"/>
          <w:szCs w:val="20"/>
          <w:lang w:val="en-US" w:eastAsia="zh-CN"/>
        </w:rPr>
      </w:pPr>
      <w:r>
        <w:rPr>
          <w:rFonts w:hint="default"/>
          <w:sz w:val="20"/>
          <w:szCs w:val="20"/>
          <w:lang w:val="en-US" w:eastAsia="zh-CN"/>
        </w:rPr>
        <w:t>为确保您获得安全、稳定的体验，请在使用WeaveOS时遵循以下安全准则：</w:t>
      </w:r>
    </w:p>
    <w:p w14:paraId="4C4A3822">
      <w:pPr>
        <w:bidi w:val="0"/>
        <w:rPr>
          <w:rFonts w:hint="default"/>
          <w:sz w:val="20"/>
          <w:szCs w:val="20"/>
          <w:lang w:val="en-US" w:eastAsia="zh-CN"/>
        </w:rPr>
      </w:pPr>
    </w:p>
    <w:p w14:paraId="6F355EF9">
      <w:pPr>
        <w:numPr>
          <w:ilvl w:val="0"/>
          <w:numId w:val="1"/>
        </w:numPr>
        <w:bidi w:val="0"/>
        <w:rPr>
          <w:rFonts w:hint="default"/>
          <w:sz w:val="20"/>
          <w:szCs w:val="20"/>
          <w:lang w:val="en-US" w:eastAsia="zh-CN"/>
        </w:rPr>
      </w:pPr>
      <w:r>
        <w:rPr>
          <w:rFonts w:hint="default"/>
          <w:sz w:val="20"/>
          <w:szCs w:val="20"/>
          <w:lang w:val="en-US" w:eastAsia="zh-CN"/>
        </w:rPr>
        <w:t>“编织线”及您的</w:t>
      </w:r>
      <w:r>
        <w:rPr>
          <w:rFonts w:hint="eastAsia"/>
          <w:sz w:val="20"/>
          <w:szCs w:val="20"/>
          <w:lang w:val="en-US" w:eastAsia="zh-CN"/>
        </w:rPr>
        <w:t>脑</w:t>
      </w:r>
      <w:r>
        <w:rPr>
          <w:rFonts w:hint="default"/>
          <w:sz w:val="20"/>
          <w:szCs w:val="20"/>
          <w:lang w:val="en-US" w:eastAsia="zh-CN"/>
        </w:rPr>
        <w:t>是精密系统。请务必使其远离高强度魔力</w:t>
      </w:r>
      <w:r>
        <w:rPr>
          <w:rFonts w:hint="eastAsia"/>
          <w:sz w:val="20"/>
          <w:szCs w:val="20"/>
          <w:lang w:val="en-US" w:eastAsia="zh-CN"/>
        </w:rPr>
        <w:t>；</w:t>
      </w:r>
    </w:p>
    <w:p w14:paraId="4FCA88CC">
      <w:pPr>
        <w:bidi w:val="0"/>
        <w:rPr>
          <w:rFonts w:hint="default"/>
          <w:sz w:val="20"/>
          <w:szCs w:val="20"/>
          <w:lang w:val="en-US" w:eastAsia="zh-CN"/>
        </w:rPr>
      </w:pPr>
      <w:r>
        <w:rPr>
          <w:rFonts w:hint="default"/>
          <w:sz w:val="20"/>
          <w:szCs w:val="20"/>
          <w:lang w:val="en-US" w:eastAsia="zh-CN"/>
        </w:rPr>
        <w:t>2. 在安静、稳定的环境中进行安装，避免外界剧烈干扰</w:t>
      </w:r>
      <w:r>
        <w:rPr>
          <w:rFonts w:hint="eastAsia"/>
          <w:sz w:val="20"/>
          <w:szCs w:val="20"/>
          <w:lang w:val="en-US" w:eastAsia="zh-CN"/>
        </w:rPr>
        <w:t>；</w:t>
      </w:r>
    </w:p>
    <w:p w14:paraId="05134F43">
      <w:pPr>
        <w:bidi w:val="0"/>
        <w:rPr>
          <w:rFonts w:hint="default"/>
          <w:sz w:val="20"/>
          <w:szCs w:val="20"/>
          <w:lang w:val="en-US" w:eastAsia="zh-CN"/>
        </w:rPr>
      </w:pPr>
      <w:r>
        <w:rPr>
          <w:rFonts w:hint="eastAsia"/>
          <w:sz w:val="20"/>
          <w:szCs w:val="20"/>
          <w:lang w:val="en-US" w:eastAsia="zh-CN"/>
        </w:rPr>
        <w:t>3</w:t>
      </w:r>
      <w:r>
        <w:rPr>
          <w:rFonts w:hint="default"/>
          <w:sz w:val="20"/>
          <w:szCs w:val="20"/>
          <w:lang w:val="en-US" w:eastAsia="zh-CN"/>
        </w:rPr>
        <w:t>. 定期</w:t>
      </w:r>
      <w:r>
        <w:rPr>
          <w:rFonts w:hint="eastAsia"/>
          <w:sz w:val="20"/>
          <w:szCs w:val="20"/>
          <w:lang w:val="en-US" w:eastAsia="zh-CN"/>
        </w:rPr>
        <w:t>进行系统自检</w:t>
      </w:r>
      <w:r>
        <w:rPr>
          <w:rFonts w:hint="default"/>
          <w:sz w:val="20"/>
          <w:szCs w:val="20"/>
          <w:lang w:val="en-US" w:eastAsia="zh-CN"/>
        </w:rPr>
        <w:t>，以确保所有模块正常运行。</w:t>
      </w:r>
    </w:p>
    <w:p w14:paraId="57ADE20A">
      <w:pPr>
        <w:bidi w:val="0"/>
        <w:rPr>
          <w:rFonts w:hint="default"/>
          <w:sz w:val="20"/>
          <w:szCs w:val="20"/>
          <w:lang w:val="en-US" w:eastAsia="zh-CN"/>
        </w:rPr>
      </w:pPr>
    </w:p>
    <w:p w14:paraId="30710DE7">
      <w:pPr>
        <w:bidi w:val="0"/>
        <w:rPr>
          <w:rFonts w:hint="default"/>
          <w:sz w:val="20"/>
          <w:szCs w:val="20"/>
          <w:lang w:val="en-US" w:eastAsia="zh-CN"/>
        </w:rPr>
      </w:pPr>
      <w:r>
        <w:rPr>
          <w:rFonts w:hint="default"/>
          <w:sz w:val="20"/>
          <w:szCs w:val="20"/>
          <w:lang w:val="en-US" w:eastAsia="zh-CN"/>
        </w:rPr>
        <w:t>您的安全是我们一切设计的前提。</w:t>
      </w:r>
    </w:p>
    <w:p w14:paraId="5EF8F257">
      <w:pPr>
        <w:pBdr>
          <w:top w:val="none" w:color="auto" w:sz="0" w:space="0"/>
          <w:left w:val="none" w:color="auto" w:sz="0" w:space="0"/>
          <w:bottom w:val="none" w:color="auto" w:sz="0" w:space="0"/>
          <w:right w:val="none" w:color="auto" w:sz="0" w:space="0"/>
          <w:between w:val="none" w:color="auto" w:sz="0" w:space="0"/>
        </w:pBdr>
        <w:bidi w:val="0"/>
        <w:rPr>
          <w:rFonts w:hint="default"/>
          <w:sz w:val="20"/>
          <w:szCs w:val="20"/>
          <w:lang w:val="en-US" w:eastAsia="zh-CN"/>
        </w:rPr>
      </w:pPr>
    </w:p>
    <w:p w14:paraId="05EE4A65">
      <w:pPr>
        <w:bidi w:val="0"/>
        <w:rPr>
          <w:rFonts w:hint="default"/>
          <w:sz w:val="20"/>
          <w:szCs w:val="20"/>
          <w:lang w:val="en-US" w:eastAsia="zh-CN"/>
        </w:rPr>
      </w:pPr>
    </w:p>
    <w:p w14:paraId="0FC8D56A">
      <w:pPr>
        <w:pStyle w:val="3"/>
        <w:bidi w:val="0"/>
        <w:rPr>
          <w:rFonts w:hint="eastAsia"/>
          <w:sz w:val="20"/>
          <w:szCs w:val="20"/>
          <w:lang w:val="en-US"/>
        </w:rPr>
      </w:pPr>
      <w:r>
        <w:rPr>
          <w:rFonts w:hint="eastAsia"/>
          <w:lang w:val="en-US"/>
        </w:rPr>
        <w:t>免责声明与安全条款</w:t>
      </w:r>
    </w:p>
    <w:p w14:paraId="3DC94798">
      <w:pPr>
        <w:bidi w:val="0"/>
        <w:rPr>
          <w:rFonts w:hint="eastAsia"/>
          <w:sz w:val="20"/>
          <w:szCs w:val="20"/>
          <w:lang w:val="en-US"/>
        </w:rPr>
      </w:pPr>
      <w:r>
        <w:rPr>
          <w:rFonts w:hint="default"/>
          <w:sz w:val="20"/>
          <w:szCs w:val="20"/>
          <w:lang w:val="en-US"/>
        </w:rPr>
        <w:t>WeaveOS</w:t>
      </w:r>
      <w:r>
        <w:rPr>
          <w:rFonts w:hint="eastAsia"/>
          <w:sz w:val="20"/>
          <w:szCs w:val="20"/>
          <w:lang w:val="en-US"/>
        </w:rPr>
        <w:t xml:space="preserve"> 是一项尖端技术。使用者应确保身心健康，并在安装前阅读并同意全部安全协议。水原科技与卡文迪许实验室对因不当使用、强行越权或忽视安全警告而导致的任何直接或间接后果不承担责任。首次使用生物调控功能前，请务必完成系统内置的安全教程。</w:t>
      </w:r>
    </w:p>
    <w:p w14:paraId="0AA5E8B9">
      <w:pPr>
        <w:pBdr>
          <w:bottom w:val="single" w:color="auto" w:sz="4" w:space="0"/>
        </w:pBdr>
        <w:bidi w:val="0"/>
        <w:rPr>
          <w:rFonts w:hint="eastAsia"/>
          <w:sz w:val="20"/>
          <w:szCs w:val="20"/>
          <w:lang w:val="en-US"/>
        </w:rPr>
      </w:pPr>
    </w:p>
    <w:p w14:paraId="77D5B68C">
      <w:pPr>
        <w:bidi w:val="0"/>
        <w:rPr>
          <w:rFonts w:hint="default"/>
          <w:sz w:val="20"/>
          <w:szCs w:val="20"/>
          <w:lang w:val="en-US" w:eastAsia="zh-CN"/>
        </w:rPr>
      </w:pPr>
    </w:p>
    <w:p w14:paraId="212AD385">
      <w:pPr>
        <w:bidi w:val="0"/>
        <w:jc w:val="center"/>
        <w:rPr>
          <w:rFonts w:hint="eastAsia"/>
          <w:b/>
          <w:bCs/>
          <w:sz w:val="20"/>
          <w:szCs w:val="20"/>
          <w:lang w:val="en-US"/>
        </w:rPr>
      </w:pPr>
      <w:r>
        <w:rPr>
          <w:rFonts w:hint="eastAsia"/>
          <w:b/>
          <w:bCs/>
          <w:sz w:val="20"/>
          <w:szCs w:val="20"/>
          <w:lang w:val="en-US"/>
        </w:rPr>
        <w:t>重新定义您的可能性</w:t>
      </w:r>
    </w:p>
    <w:p w14:paraId="08E1B4C9">
      <w:pPr>
        <w:bidi w:val="0"/>
        <w:jc w:val="center"/>
        <w:rPr>
          <w:rFonts w:hint="default"/>
          <w:b/>
          <w:bCs/>
          <w:sz w:val="20"/>
          <w:szCs w:val="20"/>
          <w:lang w:val="en-US"/>
        </w:rPr>
      </w:pPr>
      <w:r>
        <w:rPr>
          <w:rFonts w:hint="default"/>
          <w:b/>
          <w:bCs/>
          <w:sz w:val="20"/>
          <w:szCs w:val="20"/>
          <w:lang w:val="en-US"/>
        </w:rPr>
        <w:t>WeaveOS</w:t>
      </w:r>
      <w:r>
        <w:rPr>
          <w:rFonts w:hint="eastAsia"/>
          <w:b/>
          <w:bCs/>
          <w:sz w:val="20"/>
          <w:szCs w:val="20"/>
          <w:lang w:val="en-US" w:eastAsia="zh-CN"/>
        </w:rPr>
        <w:t xml:space="preserve"> - </w:t>
      </w:r>
      <w:r>
        <w:rPr>
          <w:rFonts w:hint="eastAsia"/>
          <w:b/>
          <w:bCs/>
          <w:sz w:val="20"/>
          <w:szCs w:val="20"/>
          <w:lang w:val="en-US"/>
        </w:rPr>
        <w:t>Weave Your Reality.</w:t>
      </w: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2A99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D7C7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36DF39"/>
    <w:multiLevelType w:val="singleLevel"/>
    <w:tmpl w:val="EF36DF3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30A3F"/>
    <w:rsid w:val="0192621F"/>
    <w:rsid w:val="03DB4E5F"/>
    <w:rsid w:val="04C86A57"/>
    <w:rsid w:val="050D46B5"/>
    <w:rsid w:val="05281538"/>
    <w:rsid w:val="067B6C86"/>
    <w:rsid w:val="0D0A5F71"/>
    <w:rsid w:val="0F874B96"/>
    <w:rsid w:val="1104237A"/>
    <w:rsid w:val="11EB7E9A"/>
    <w:rsid w:val="127C08E1"/>
    <w:rsid w:val="17F673BF"/>
    <w:rsid w:val="180F3786"/>
    <w:rsid w:val="1BDD21C2"/>
    <w:rsid w:val="1BEE063A"/>
    <w:rsid w:val="1E0D5CDA"/>
    <w:rsid w:val="1E1C064C"/>
    <w:rsid w:val="1E4A3E53"/>
    <w:rsid w:val="1F371F44"/>
    <w:rsid w:val="1F512AEE"/>
    <w:rsid w:val="1F6D256E"/>
    <w:rsid w:val="22D87A5E"/>
    <w:rsid w:val="23205778"/>
    <w:rsid w:val="23F6182B"/>
    <w:rsid w:val="246D24D1"/>
    <w:rsid w:val="26D07C7F"/>
    <w:rsid w:val="29215044"/>
    <w:rsid w:val="2A15789A"/>
    <w:rsid w:val="2AE6435A"/>
    <w:rsid w:val="2B1C1DF0"/>
    <w:rsid w:val="2B2E2565"/>
    <w:rsid w:val="2CC71B70"/>
    <w:rsid w:val="2D954C68"/>
    <w:rsid w:val="2F8D6311"/>
    <w:rsid w:val="30103067"/>
    <w:rsid w:val="30F30335"/>
    <w:rsid w:val="31331EC5"/>
    <w:rsid w:val="32AB7385"/>
    <w:rsid w:val="345F23FD"/>
    <w:rsid w:val="35781373"/>
    <w:rsid w:val="3748403E"/>
    <w:rsid w:val="377D06D5"/>
    <w:rsid w:val="3B381D36"/>
    <w:rsid w:val="3D0E5556"/>
    <w:rsid w:val="3ECB5495"/>
    <w:rsid w:val="3ED9222C"/>
    <w:rsid w:val="3F3A29A8"/>
    <w:rsid w:val="3F5D36FC"/>
    <w:rsid w:val="427B4921"/>
    <w:rsid w:val="42D0308B"/>
    <w:rsid w:val="44043123"/>
    <w:rsid w:val="46D7702C"/>
    <w:rsid w:val="47A3718A"/>
    <w:rsid w:val="49255B81"/>
    <w:rsid w:val="4955555E"/>
    <w:rsid w:val="4A442959"/>
    <w:rsid w:val="4B7D03E7"/>
    <w:rsid w:val="4BAF1EBA"/>
    <w:rsid w:val="4CC77104"/>
    <w:rsid w:val="4CED6AB5"/>
    <w:rsid w:val="4D4A1C5C"/>
    <w:rsid w:val="4D8507BC"/>
    <w:rsid w:val="4E077C47"/>
    <w:rsid w:val="4E6F1BA8"/>
    <w:rsid w:val="4F14474A"/>
    <w:rsid w:val="4F5764B9"/>
    <w:rsid w:val="545339F1"/>
    <w:rsid w:val="560865F2"/>
    <w:rsid w:val="58AC4CBD"/>
    <w:rsid w:val="591326B2"/>
    <w:rsid w:val="5B163AB7"/>
    <w:rsid w:val="5BAC1760"/>
    <w:rsid w:val="5BC56515"/>
    <w:rsid w:val="5BD76A3D"/>
    <w:rsid w:val="5BFF0057"/>
    <w:rsid w:val="5D810890"/>
    <w:rsid w:val="5EAF03E4"/>
    <w:rsid w:val="619239A0"/>
    <w:rsid w:val="61A73945"/>
    <w:rsid w:val="62A20EC5"/>
    <w:rsid w:val="62A65A66"/>
    <w:rsid w:val="63133E9C"/>
    <w:rsid w:val="64AC4EB7"/>
    <w:rsid w:val="65DC302A"/>
    <w:rsid w:val="666F001B"/>
    <w:rsid w:val="66B6078F"/>
    <w:rsid w:val="66C95616"/>
    <w:rsid w:val="68C34FEC"/>
    <w:rsid w:val="6A6E485F"/>
    <w:rsid w:val="6B555575"/>
    <w:rsid w:val="6B78729F"/>
    <w:rsid w:val="6D9E6B7E"/>
    <w:rsid w:val="6DAD76E9"/>
    <w:rsid w:val="6E10138D"/>
    <w:rsid w:val="6EA74418"/>
    <w:rsid w:val="6F7C0A2C"/>
    <w:rsid w:val="6F8E64E5"/>
    <w:rsid w:val="732764FB"/>
    <w:rsid w:val="73F7554E"/>
    <w:rsid w:val="753C5586"/>
    <w:rsid w:val="760503EB"/>
    <w:rsid w:val="77BD2282"/>
    <w:rsid w:val="77F5255B"/>
    <w:rsid w:val="78047D62"/>
    <w:rsid w:val="787D63FA"/>
    <w:rsid w:val="78FB5258"/>
    <w:rsid w:val="79472C05"/>
    <w:rsid w:val="7A851910"/>
    <w:rsid w:val="7B893F59"/>
    <w:rsid w:val="7F39639C"/>
    <w:rsid w:val="7F9135F0"/>
    <w:rsid w:val="7FFE0F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outlineLvl w:val="0"/>
    </w:pPr>
    <w:rPr>
      <w:rFonts w:asciiTheme="minorAscii" w:hAnsiTheme="minorAscii"/>
      <w:b/>
      <w:bCs/>
      <w:kern w:val="44"/>
      <w:sz w:val="32"/>
      <w:szCs w:val="32"/>
    </w:rPr>
  </w:style>
  <w:style w:type="paragraph" w:styleId="3">
    <w:name w:val="heading 3"/>
    <w:basedOn w:val="1"/>
    <w:next w:val="1"/>
    <w:unhideWhenUsed/>
    <w:qFormat/>
    <w:uiPriority w:val="0"/>
    <w:pPr>
      <w:keepNext/>
      <w:keepLines/>
      <w:spacing w:before="260" w:after="260" w:line="288" w:lineRule="auto"/>
      <w:outlineLvl w:val="2"/>
    </w:pPr>
    <w:rPr>
      <w:b/>
      <w:bCs/>
      <w:sz w:val="22"/>
      <w:szCs w:val="22"/>
    </w:rPr>
  </w:style>
  <w:style w:type="paragraph" w:styleId="4">
    <w:name w:val="heading 4"/>
    <w:basedOn w:val="1"/>
    <w:next w:val="1"/>
    <w:link w:val="7"/>
    <w:unhideWhenUsed/>
    <w:qFormat/>
    <w:uiPriority w:val="0"/>
    <w:pPr>
      <w:outlineLvl w:val="3"/>
    </w:pPr>
    <w:rPr>
      <w:b/>
      <w:b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customStyle="1" w:styleId="7">
    <w:name w:val="Heading 4 Char"/>
    <w:link w:val="4"/>
    <w:qFormat/>
    <w:uiPriority w:val="0"/>
    <w:rPr>
      <w:rFonts w:asciiTheme="minorHAnsi" w:hAnsiTheme="minorHAnsi" w:eastAsiaTheme="minorEastAsia" w:cstheme="minorBidi"/>
      <w:b/>
      <w:bCs/>
      <w:sz w:val="20"/>
      <w:szCs w:val="20"/>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1945</Words>
  <Characters>2151</Characters>
  <Lines>0</Lines>
  <Paragraphs>0</Paragraphs>
  <TotalTime>0</TotalTime>
  <ScaleCrop>false</ScaleCrop>
  <LinksUpToDate>false</LinksUpToDate>
  <CharactersWithSpaces>2173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2025-11-09T05:29:00Z</dcterms:created>
  <dc:creator>lnw_s</dc:creator>
  <cp:lastModifiedBy>chlorine</cp:lastModifiedBy>
  <dcterms:modified xsi:type="dcterms:W3CDTF">2026-04-30T10:41:22Z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6D01DACD908B4249B001A42DF63B3737_12</vt:lpwstr>
  </property>
  <property fmtid="{D5CDD505-2E9C-101B-9397-08002B2CF9AE}" pid="4" name="KSOTemplateDocerSaveRecord">
    <vt:lpwstr>eyJoZGlkIjoiNzBjZTVkMmE5MmEwM2M1NjI2NjI5YWJiNzQ3ZGY2NGEiLCJ1c2VySWQiOiIzNDM1OTc0MTEyODM5NyJ9</vt:lpwstr>
  </property>
</Properties>
</file>