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03452B5" w14:textId="3484C1F9" w:rsidR="00D7522C" w:rsidRPr="000B2DE2" w:rsidRDefault="000B2DE2" w:rsidP="000B2DE2">
      <w:pPr>
        <w:pStyle w:val="papertitle"/>
        <w:spacing w:before="5pt" w:beforeAutospacing="1" w:after="5pt" w:afterAutospacing="1"/>
      </w:pPr>
      <w:bookmarkStart w:id="0" w:name="_Hlk73201060"/>
      <w:bookmarkEnd w:id="0"/>
      <w:r>
        <w:t>Quantization</w:t>
      </w:r>
      <w:r w:rsidR="00A238CE">
        <w:t>-Aware Training</w:t>
      </w:r>
      <w:r>
        <w:t xml:space="preserve"> of Graph Neural Networks</w:t>
      </w:r>
    </w:p>
    <w:p w14:paraId="4255927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67DFC4BA" w14:textId="0F2CD924" w:rsidR="001A3B3D" w:rsidRPr="006347CF" w:rsidRDefault="000B2DE2" w:rsidP="000203EF">
      <w:pPr>
        <w:pStyle w:val="Author"/>
        <w:spacing w:before="5pt" w:beforeAutospacing="1"/>
        <w:rPr>
          <w:sz w:val="18"/>
          <w:szCs w:val="18"/>
        </w:rPr>
        <w:sectPr w:rsidR="001A3B3D" w:rsidRPr="006347CF" w:rsidSect="000B2DE2">
          <w:type w:val="continuous"/>
          <w:pgSz w:w="612pt" w:h="792pt" w:code="1"/>
          <w:pgMar w:top="54pt" w:right="44.65pt" w:bottom="72pt" w:left="44.65pt" w:header="36pt" w:footer="36pt" w:gutter="0pt"/>
          <w:cols w:num="2" w:space="10.80pt"/>
          <w:docGrid w:linePitch="360"/>
        </w:sectPr>
      </w:pPr>
      <w:r>
        <w:rPr>
          <w:sz w:val="18"/>
          <w:szCs w:val="18"/>
        </w:rPr>
        <w:t>Meljohn Ugaddan</w:t>
      </w:r>
      <w:r w:rsidRPr="00F847A6">
        <w:rPr>
          <w:sz w:val="18"/>
          <w:szCs w:val="18"/>
        </w:rPr>
        <w:t xml:space="preserve"> </w:t>
      </w:r>
      <w:r w:rsidRPr="00F847A6">
        <w:rPr>
          <w:sz w:val="18"/>
          <w:szCs w:val="18"/>
        </w:rPr>
        <w:br/>
      </w:r>
      <w:r>
        <w:rPr>
          <w:i/>
          <w:sz w:val="18"/>
          <w:szCs w:val="18"/>
        </w:rPr>
        <w:t>Department of Information Systems and Computer Science</w:t>
      </w:r>
      <w:r w:rsidRPr="00F847A6">
        <w:rPr>
          <w:i/>
          <w:sz w:val="18"/>
          <w:szCs w:val="18"/>
        </w:rPr>
        <w:br/>
      </w:r>
      <w:r>
        <w:rPr>
          <w:sz w:val="18"/>
          <w:szCs w:val="18"/>
        </w:rPr>
        <w:t xml:space="preserve">Quezon </w:t>
      </w:r>
      <w:r w:rsidRPr="00F847A6">
        <w:rPr>
          <w:sz w:val="18"/>
          <w:szCs w:val="18"/>
        </w:rPr>
        <w:t xml:space="preserve">City, </w:t>
      </w:r>
      <w:r>
        <w:rPr>
          <w:sz w:val="18"/>
          <w:szCs w:val="18"/>
        </w:rPr>
        <w:t>Philippines</w:t>
      </w:r>
      <w:r w:rsidRPr="00F847A6">
        <w:rPr>
          <w:sz w:val="18"/>
          <w:szCs w:val="18"/>
        </w:rPr>
        <w:br/>
      </w:r>
      <w:r>
        <w:rPr>
          <w:sz w:val="18"/>
          <w:szCs w:val="18"/>
        </w:rPr>
        <w:t>meljohn.ugaddan@obf.ateneo.edu</w:t>
      </w:r>
      <w:r w:rsidR="006347CF">
        <w:rPr>
          <w:sz w:val="18"/>
          <w:szCs w:val="18"/>
        </w:rPr>
        <w:br/>
      </w:r>
      <w:r>
        <w:rPr>
          <w:sz w:val="18"/>
          <w:szCs w:val="18"/>
        </w:rPr>
        <w:t>Patricia Angela Abu</w:t>
      </w:r>
      <w:r w:rsidRPr="000105BD">
        <w:rPr>
          <w:sz w:val="18"/>
          <w:szCs w:val="18"/>
        </w:rPr>
        <w:br/>
      </w:r>
      <w:r>
        <w:rPr>
          <w:i/>
          <w:sz w:val="18"/>
          <w:szCs w:val="18"/>
        </w:rPr>
        <w:t>Department of Information Systems and Computer Science</w:t>
      </w:r>
      <w:r w:rsidRPr="00F847A6">
        <w:rPr>
          <w:i/>
          <w:sz w:val="18"/>
          <w:szCs w:val="18"/>
        </w:rPr>
        <w:br/>
      </w:r>
      <w:r>
        <w:rPr>
          <w:sz w:val="18"/>
          <w:szCs w:val="18"/>
        </w:rPr>
        <w:t xml:space="preserve">Quezon </w:t>
      </w:r>
      <w:r w:rsidRPr="00F847A6">
        <w:rPr>
          <w:sz w:val="18"/>
          <w:szCs w:val="18"/>
        </w:rPr>
        <w:t xml:space="preserve">City, </w:t>
      </w:r>
      <w:r>
        <w:rPr>
          <w:sz w:val="18"/>
          <w:szCs w:val="18"/>
        </w:rPr>
        <w:t>Philippines</w:t>
      </w:r>
      <w:r w:rsidRPr="00F847A6">
        <w:rPr>
          <w:sz w:val="18"/>
          <w:szCs w:val="18"/>
        </w:rPr>
        <w:br/>
      </w:r>
      <w:r>
        <w:rPr>
          <w:sz w:val="18"/>
          <w:szCs w:val="18"/>
        </w:rPr>
        <w:t>patricia.reyes-abu@obf.ateneo.edu</w:t>
      </w:r>
    </w:p>
    <w:p w14:paraId="22624A6D" w14:textId="77777777" w:rsidR="000B2DE2" w:rsidRDefault="000B2DE2" w:rsidP="000B2DE2">
      <w:pPr>
        <w:jc w:val="both"/>
        <w:sectPr w:rsidR="000B2DE2" w:rsidSect="00F847A6">
          <w:type w:val="continuous"/>
          <w:pgSz w:w="612pt" w:h="792pt" w:code="1"/>
          <w:pgMar w:top="54pt" w:right="44.65pt" w:bottom="72pt" w:left="44.65pt" w:header="36pt" w:footer="36pt" w:gutter="0pt"/>
          <w:cols w:num="4" w:space="10.80pt"/>
          <w:docGrid w:linePitch="360"/>
        </w:sectPr>
      </w:pPr>
    </w:p>
    <w:p w14:paraId="458134AA" w14:textId="1B1E32EF" w:rsidR="00A35213" w:rsidRDefault="00AC718D" w:rsidP="00A35213">
      <w:pPr>
        <w:pStyle w:val="NormalWeb"/>
        <w:spacing w:before="0pt" w:beforeAutospacing="0" w:after="0pt" w:afterAutospacing="0"/>
        <w:ind w:firstLine="36pt"/>
        <w:jc w:val="both"/>
      </w:pPr>
      <w:r w:rsidRPr="00A35213">
        <w:rPr>
          <w:b/>
          <w:bCs/>
          <w:i/>
          <w:iCs/>
          <w:sz w:val="18"/>
          <w:szCs w:val="18"/>
        </w:rPr>
        <w:t>Abstract</w:t>
      </w:r>
      <w:r w:rsidR="00A35213">
        <w:rPr>
          <w:b/>
          <w:bCs/>
          <w:i/>
          <w:iCs/>
          <w:sz w:val="18"/>
          <w:szCs w:val="18"/>
        </w:rPr>
        <w:t xml:space="preserve"> </w:t>
      </w:r>
      <w:r>
        <w:t>—</w:t>
      </w:r>
      <w:r w:rsidR="00C967B1">
        <w:t xml:space="preserve"> </w:t>
      </w:r>
      <w:r w:rsidR="00A35213">
        <w:rPr>
          <w:b/>
          <w:bCs/>
          <w:color w:val="000000"/>
          <w:sz w:val="18"/>
          <w:szCs w:val="18"/>
        </w:rPr>
        <w:t>This study aims to explore the Graph Neural Networks and Quantization. Graph Neural Networks has been successful in modelling data that are non-uniform data such as Social Connection, Molecular Structure, Recommender system. Due to the model</w:t>
      </w:r>
      <w:r w:rsidR="00BE276F">
        <w:rPr>
          <w:b/>
          <w:bCs/>
          <w:color w:val="000000"/>
          <w:sz w:val="18"/>
          <w:szCs w:val="18"/>
        </w:rPr>
        <w:t xml:space="preserve"> for</w:t>
      </w:r>
      <w:r w:rsidR="00A35213">
        <w:rPr>
          <w:b/>
          <w:bCs/>
          <w:color w:val="000000"/>
          <w:sz w:val="18"/>
          <w:szCs w:val="18"/>
        </w:rPr>
        <w:t xml:space="preserve"> being new, various quantization schemes can be implemented to such models. </w:t>
      </w:r>
    </w:p>
    <w:p w14:paraId="08CE46E3" w14:textId="28BEEECE" w:rsidR="00A35213" w:rsidRDefault="00A35213" w:rsidP="00A35213">
      <w:pPr>
        <w:pStyle w:val="NormalWeb"/>
        <w:spacing w:before="0pt" w:beforeAutospacing="0" w:after="0pt" w:afterAutospacing="0"/>
        <w:ind w:firstLine="36pt"/>
        <w:jc w:val="both"/>
      </w:pPr>
      <w:r>
        <w:rPr>
          <w:b/>
          <w:bCs/>
          <w:color w:val="000000"/>
          <w:sz w:val="18"/>
          <w:szCs w:val="18"/>
        </w:rPr>
        <w:t xml:space="preserve">Recently </w:t>
      </w:r>
      <w:r w:rsidR="00D7518F">
        <w:rPr>
          <w:b/>
          <w:bCs/>
          <w:color w:val="000000"/>
          <w:sz w:val="18"/>
          <w:szCs w:val="18"/>
        </w:rPr>
        <w:t>E</w:t>
      </w:r>
      <w:r>
        <w:rPr>
          <w:b/>
          <w:bCs/>
          <w:color w:val="000000"/>
          <w:sz w:val="18"/>
          <w:szCs w:val="18"/>
        </w:rPr>
        <w:t xml:space="preserve">fficient </w:t>
      </w:r>
      <w:r w:rsidR="00D7518F">
        <w:rPr>
          <w:b/>
          <w:bCs/>
          <w:color w:val="000000"/>
          <w:sz w:val="18"/>
          <w:szCs w:val="18"/>
        </w:rPr>
        <w:t>AI</w:t>
      </w:r>
      <w:r>
        <w:rPr>
          <w:b/>
          <w:bCs/>
          <w:color w:val="000000"/>
          <w:sz w:val="18"/>
          <w:szCs w:val="18"/>
        </w:rPr>
        <w:t xml:space="preserve"> models are introduced. Methods such as Pruning and Quantization are now widely used to various models such as CNNs for faster inference time.</w:t>
      </w:r>
      <w:r w:rsidR="00D7518F">
        <w:rPr>
          <w:b/>
          <w:bCs/>
          <w:color w:val="000000"/>
          <w:sz w:val="18"/>
          <w:szCs w:val="18"/>
        </w:rPr>
        <w:t xml:space="preserve"> Pruning is a process of removing a weight connection in order for model to have a lower storage size and faster inference time</w:t>
      </w:r>
      <w:r w:rsidR="00BE276F">
        <w:rPr>
          <w:b/>
          <w:bCs/>
          <w:color w:val="000000"/>
          <w:sz w:val="18"/>
          <w:szCs w:val="18"/>
        </w:rPr>
        <w:t>. This method is often performed to weights that has little effect on the accuracy of the model</w:t>
      </w:r>
      <w:r w:rsidR="00D7518F">
        <w:rPr>
          <w:b/>
          <w:bCs/>
          <w:color w:val="000000"/>
          <w:sz w:val="18"/>
          <w:szCs w:val="18"/>
        </w:rPr>
        <w:t xml:space="preserve">. Quantization on the other hand, is a method of approximating </w:t>
      </w:r>
      <w:r w:rsidR="001301B1">
        <w:rPr>
          <w:b/>
          <w:bCs/>
          <w:color w:val="000000"/>
          <w:sz w:val="18"/>
          <w:szCs w:val="18"/>
        </w:rPr>
        <w:t>floating-point number to integer</w:t>
      </w:r>
      <w:r w:rsidR="00C71A4F">
        <w:rPr>
          <w:b/>
          <w:bCs/>
          <w:color w:val="000000"/>
          <w:sz w:val="18"/>
          <w:szCs w:val="18"/>
        </w:rPr>
        <w:t>. Both of these methods are being used in order to have a faster inference time and lower model storage size.</w:t>
      </w:r>
    </w:p>
    <w:p w14:paraId="6C821FDE" w14:textId="6FF507D0" w:rsidR="00A35213" w:rsidRDefault="00A35213" w:rsidP="00A35213">
      <w:pPr>
        <w:pStyle w:val="NormalWeb"/>
        <w:spacing w:before="0pt" w:beforeAutospacing="0" w:after="0pt" w:afterAutospacing="0"/>
        <w:ind w:firstLine="36pt"/>
        <w:jc w:val="both"/>
      </w:pPr>
      <w:r>
        <w:rPr>
          <w:b/>
          <w:bCs/>
          <w:color w:val="000000"/>
          <w:sz w:val="18"/>
          <w:szCs w:val="18"/>
        </w:rPr>
        <w:t>Th</w:t>
      </w:r>
      <w:r w:rsidR="00A4019A">
        <w:rPr>
          <w:b/>
          <w:bCs/>
          <w:color w:val="000000"/>
          <w:sz w:val="18"/>
          <w:szCs w:val="18"/>
        </w:rPr>
        <w:t>e</w:t>
      </w:r>
      <w:r>
        <w:rPr>
          <w:b/>
          <w:bCs/>
          <w:color w:val="000000"/>
          <w:sz w:val="18"/>
          <w:szCs w:val="18"/>
        </w:rPr>
        <w:t xml:space="preserve"> study was able to conduct the viability of quantization on Graph Neural Networks</w:t>
      </w:r>
      <w:r w:rsidR="00D7518F">
        <w:rPr>
          <w:b/>
          <w:bCs/>
          <w:color w:val="000000"/>
          <w:sz w:val="18"/>
          <w:szCs w:val="18"/>
        </w:rPr>
        <w:t xml:space="preserve"> by introducing a form of information loss, fake-quantization. The study was able to reduce the size of the model after the training with minimal loss of accuracy. For the dataset, the study </w:t>
      </w:r>
      <w:r w:rsidR="00E54F5C">
        <w:rPr>
          <w:b/>
          <w:bCs/>
          <w:color w:val="000000"/>
          <w:sz w:val="18"/>
          <w:szCs w:val="18"/>
        </w:rPr>
        <w:t>uses</w:t>
      </w:r>
      <w:r w:rsidR="00D7518F">
        <w:rPr>
          <w:b/>
          <w:bCs/>
          <w:color w:val="000000"/>
          <w:sz w:val="18"/>
          <w:szCs w:val="18"/>
        </w:rPr>
        <w:t xml:space="preserve"> Cora and </w:t>
      </w:r>
      <w:proofErr w:type="spellStart"/>
      <w:r w:rsidR="00D7518F">
        <w:rPr>
          <w:b/>
          <w:bCs/>
          <w:color w:val="000000"/>
          <w:sz w:val="18"/>
          <w:szCs w:val="18"/>
        </w:rPr>
        <w:t>Pubmed</w:t>
      </w:r>
      <w:proofErr w:type="spellEnd"/>
      <w:r w:rsidR="00193B78">
        <w:rPr>
          <w:b/>
          <w:bCs/>
          <w:color w:val="000000"/>
          <w:sz w:val="18"/>
          <w:szCs w:val="18"/>
        </w:rPr>
        <w:t xml:space="preserve"> a citation network</w:t>
      </w:r>
      <w:r w:rsidR="00D7518F">
        <w:rPr>
          <w:b/>
          <w:bCs/>
          <w:color w:val="000000"/>
          <w:sz w:val="18"/>
          <w:szCs w:val="18"/>
        </w:rPr>
        <w:t xml:space="preserve"> from torch geometric module on where it already </w:t>
      </w:r>
      <w:r w:rsidR="00E54F5C">
        <w:rPr>
          <w:b/>
          <w:bCs/>
          <w:color w:val="000000"/>
          <w:sz w:val="18"/>
          <w:szCs w:val="18"/>
        </w:rPr>
        <w:t>has</w:t>
      </w:r>
      <w:r w:rsidR="00D7518F">
        <w:rPr>
          <w:b/>
          <w:bCs/>
          <w:color w:val="000000"/>
          <w:sz w:val="18"/>
          <w:szCs w:val="18"/>
        </w:rPr>
        <w:t xml:space="preserve"> set of training and testing data.</w:t>
      </w:r>
      <w:r w:rsidR="00A4019A">
        <w:rPr>
          <w:b/>
          <w:bCs/>
          <w:color w:val="000000"/>
          <w:sz w:val="18"/>
          <w:szCs w:val="18"/>
        </w:rPr>
        <w:t xml:space="preserve"> For the GNN architecture, the study use Graph </w:t>
      </w:r>
      <w:proofErr w:type="spellStart"/>
      <w:r w:rsidR="00A4019A">
        <w:rPr>
          <w:b/>
          <w:bCs/>
          <w:color w:val="000000"/>
          <w:sz w:val="18"/>
          <w:szCs w:val="18"/>
        </w:rPr>
        <w:t>Convulutional</w:t>
      </w:r>
      <w:proofErr w:type="spellEnd"/>
      <w:r w:rsidR="00A4019A">
        <w:rPr>
          <w:b/>
          <w:bCs/>
          <w:color w:val="000000"/>
          <w:sz w:val="18"/>
          <w:szCs w:val="18"/>
        </w:rPr>
        <w:t xml:space="preserve"> Networks with the task of edge prediction, a process of determining the likelihood of a node is connected to other node.</w:t>
      </w:r>
    </w:p>
    <w:p w14:paraId="60A3B5B7" w14:textId="570D8AB2" w:rsidR="00AC718D" w:rsidRDefault="00AC718D" w:rsidP="00AC718D">
      <w:pPr>
        <w:pStyle w:val="Abstract"/>
        <w:rPr>
          <w:i/>
          <w:iCs/>
        </w:rPr>
      </w:pPr>
    </w:p>
    <w:p w14:paraId="30CE9EC7" w14:textId="541AF546" w:rsidR="00AC718D" w:rsidRDefault="00AC718D" w:rsidP="00AC718D">
      <w:pPr>
        <w:pStyle w:val="Keywords"/>
      </w:pPr>
      <w:r>
        <w:t>Keywords—Graph Neural Netw</w:t>
      </w:r>
      <w:r w:rsidR="00A35213">
        <w:t>or</w:t>
      </w:r>
      <w:r>
        <w:t xml:space="preserve">ks, Quantization, Efficient AI, Computer </w:t>
      </w:r>
      <w:r w:rsidR="00010466">
        <w:t>Architecture</w:t>
      </w:r>
    </w:p>
    <w:p w14:paraId="18894132" w14:textId="73EB9C0D" w:rsidR="009303D9" w:rsidRPr="00D632BE" w:rsidRDefault="009303D9" w:rsidP="006B6B66">
      <w:pPr>
        <w:pStyle w:val="Heading1"/>
      </w:pPr>
      <w:r w:rsidRPr="00D632BE">
        <w:t xml:space="preserve">Introduction </w:t>
      </w:r>
    </w:p>
    <w:p w14:paraId="375CA3C0" w14:textId="1629480C" w:rsidR="00994E1C" w:rsidRPr="00F92E7E" w:rsidRDefault="00E64B4A" w:rsidP="00E7596C">
      <w:pPr>
        <w:pStyle w:val="BodyText"/>
        <w:rPr>
          <w:lang w:val="en-US"/>
        </w:rPr>
      </w:pPr>
      <w:r w:rsidRPr="00F92E7E">
        <w:rPr>
          <w:lang w:val="en-US"/>
        </w:rPr>
        <w:t>On recent years, the use of drones, smartphones and virtual reality devices</w:t>
      </w:r>
      <w:r w:rsidR="0043031B" w:rsidRPr="00F92E7E">
        <w:rPr>
          <w:lang w:val="en-US"/>
        </w:rPr>
        <w:t xml:space="preserve"> becomes popular</w:t>
      </w:r>
      <w:r w:rsidRPr="00F92E7E">
        <w:rPr>
          <w:lang w:val="en-US"/>
        </w:rPr>
        <w:t xml:space="preserve">. </w:t>
      </w:r>
      <w:r w:rsidR="00A24B95" w:rsidRPr="00F92E7E">
        <w:rPr>
          <w:lang w:val="en-US"/>
        </w:rPr>
        <w:t>At the same years, machine learning models are now being used widely from these devices</w:t>
      </w:r>
      <w:r w:rsidR="007877B8" w:rsidRPr="00F92E7E">
        <w:rPr>
          <w:lang w:val="en-US"/>
        </w:rPr>
        <w:t>, from selfies, drone deliveries, and self-driving cars</w:t>
      </w:r>
      <w:r w:rsidR="0043031B" w:rsidRPr="00F92E7E">
        <w:rPr>
          <w:lang w:val="en-US"/>
        </w:rPr>
        <w:t xml:space="preserve">. </w:t>
      </w:r>
      <w:r w:rsidR="007877B8" w:rsidRPr="00F92E7E">
        <w:rPr>
          <w:lang w:val="en-US"/>
        </w:rPr>
        <w:t xml:space="preserve">Machine Learning nowadays are becoming more larger, comparing models </w:t>
      </w:r>
      <w:r w:rsidR="00D14165">
        <w:rPr>
          <w:lang w:val="en-US"/>
        </w:rPr>
        <w:t xml:space="preserve">like </w:t>
      </w:r>
      <w:proofErr w:type="spellStart"/>
      <w:r w:rsidR="007877B8" w:rsidRPr="00F92E7E">
        <w:rPr>
          <w:lang w:val="en-US"/>
        </w:rPr>
        <w:t>ResNet</w:t>
      </w:r>
      <w:proofErr w:type="spellEnd"/>
      <w:r w:rsidR="007877B8" w:rsidRPr="00F92E7E">
        <w:rPr>
          <w:lang w:val="en-US"/>
        </w:rPr>
        <w:t xml:space="preserve"> 2015 and</w:t>
      </w:r>
      <w:r w:rsidR="00D14165">
        <w:rPr>
          <w:lang w:val="en-US"/>
        </w:rPr>
        <w:t xml:space="preserve"> </w:t>
      </w:r>
      <w:proofErr w:type="spellStart"/>
      <w:r w:rsidR="00D14165" w:rsidRPr="00F92E7E">
        <w:rPr>
          <w:lang w:val="en-US"/>
        </w:rPr>
        <w:t>ResNet</w:t>
      </w:r>
      <w:proofErr w:type="spellEnd"/>
      <w:r w:rsidR="007877B8" w:rsidRPr="00F92E7E">
        <w:rPr>
          <w:lang w:val="en-US"/>
        </w:rPr>
        <w:t xml:space="preserve"> 2012</w:t>
      </w:r>
      <w:r w:rsidR="0016661E" w:rsidRPr="00F92E7E">
        <w:rPr>
          <w:lang w:val="en-US"/>
        </w:rPr>
        <w:t xml:space="preserve"> [6]</w:t>
      </w:r>
      <w:r w:rsidR="007877B8" w:rsidRPr="00F92E7E">
        <w:rPr>
          <w:lang w:val="en-US"/>
        </w:rPr>
        <w:t>, the recent model is 16x larger because of having more layer to achieve higher accurac</w:t>
      </w:r>
      <w:r w:rsidR="00E6637B" w:rsidRPr="00F92E7E">
        <w:rPr>
          <w:lang w:val="en-US"/>
        </w:rPr>
        <w:t>y</w:t>
      </w:r>
      <w:r w:rsidR="007877B8" w:rsidRPr="00F92E7E">
        <w:rPr>
          <w:lang w:val="en-US"/>
        </w:rPr>
        <w:t xml:space="preserve">. </w:t>
      </w:r>
      <w:proofErr w:type="spellStart"/>
      <w:r w:rsidR="007877B8" w:rsidRPr="00F92E7E">
        <w:rPr>
          <w:lang w:val="en-US"/>
        </w:rPr>
        <w:t>ResNet</w:t>
      </w:r>
      <w:proofErr w:type="spellEnd"/>
      <w:r w:rsidR="007877B8" w:rsidRPr="00F92E7E">
        <w:rPr>
          <w:lang w:val="en-US"/>
        </w:rPr>
        <w:t xml:space="preserve"> is one of many image</w:t>
      </w:r>
      <w:r w:rsidR="00B95C0A">
        <w:rPr>
          <w:lang w:val="en-US"/>
        </w:rPr>
        <w:t xml:space="preserve">-processing </w:t>
      </w:r>
      <w:r w:rsidR="007877B8" w:rsidRPr="00F92E7E">
        <w:rPr>
          <w:lang w:val="en-US"/>
        </w:rPr>
        <w:t>models</w:t>
      </w:r>
      <w:r w:rsidR="00E6637B" w:rsidRPr="00F92E7E">
        <w:rPr>
          <w:lang w:val="en-US"/>
        </w:rPr>
        <w:t xml:space="preserve"> that can be use in smaller devices. Which in turn, model efficiency under </w:t>
      </w:r>
      <w:r w:rsidR="001A1187">
        <w:rPr>
          <w:lang w:val="en-US"/>
        </w:rPr>
        <w:t>smaller</w:t>
      </w:r>
      <w:r w:rsidR="00E6637B" w:rsidRPr="00F92E7E">
        <w:rPr>
          <w:lang w:val="en-US"/>
        </w:rPr>
        <w:t xml:space="preserve"> </w:t>
      </w:r>
      <w:r w:rsidR="00D14165">
        <w:rPr>
          <w:lang w:val="en-US"/>
        </w:rPr>
        <w:t>devices</w:t>
      </w:r>
      <w:r w:rsidR="00E6637B" w:rsidRPr="00F92E7E">
        <w:rPr>
          <w:lang w:val="en-US"/>
        </w:rPr>
        <w:t xml:space="preserve"> becomes an interesting study for researchers and some of the methods that are </w:t>
      </w:r>
      <w:r w:rsidR="00B95C0A">
        <w:rPr>
          <w:lang w:val="en-US"/>
        </w:rPr>
        <w:t>often</w:t>
      </w:r>
      <w:r w:rsidR="00E6637B" w:rsidRPr="00F92E7E">
        <w:rPr>
          <w:lang w:val="en-US"/>
        </w:rPr>
        <w:t xml:space="preserve"> </w:t>
      </w:r>
      <w:r w:rsidR="001A1187">
        <w:rPr>
          <w:lang w:val="en-US"/>
        </w:rPr>
        <w:t>used</w:t>
      </w:r>
      <w:r w:rsidR="00E6637B" w:rsidRPr="00F92E7E">
        <w:rPr>
          <w:lang w:val="en-US"/>
        </w:rPr>
        <w:t xml:space="preserve"> is Pruning and Quantization</w:t>
      </w:r>
      <w:r w:rsidR="0016661E" w:rsidRPr="00F92E7E">
        <w:rPr>
          <w:lang w:val="en-US"/>
        </w:rPr>
        <w:t xml:space="preserve"> [6]</w:t>
      </w:r>
      <w:r w:rsidR="00E6637B" w:rsidRPr="00F92E7E">
        <w:rPr>
          <w:lang w:val="en-US"/>
        </w:rPr>
        <w:t xml:space="preserve">. </w:t>
      </w:r>
    </w:p>
    <w:p w14:paraId="24548120" w14:textId="12C7FC71" w:rsidR="00994E1C" w:rsidRPr="00F92E7E" w:rsidRDefault="00E00193" w:rsidP="00E7596C">
      <w:pPr>
        <w:pStyle w:val="BodyText"/>
        <w:rPr>
          <w:lang w:val="en-US"/>
        </w:rPr>
      </w:pPr>
      <w:r w:rsidRPr="00F92E7E">
        <w:rPr>
          <w:lang w:val="en-US"/>
        </w:rPr>
        <w:t>Quantization has been well studied in CNNs</w:t>
      </w:r>
      <w:r w:rsidR="000D41E5" w:rsidRPr="00F92E7E">
        <w:rPr>
          <w:lang w:val="en-US"/>
        </w:rPr>
        <w:t xml:space="preserve"> and it shows how it makes models </w:t>
      </w:r>
      <w:r w:rsidR="00E64B4A" w:rsidRPr="00F92E7E">
        <w:rPr>
          <w:lang w:val="en-US"/>
        </w:rPr>
        <w:t>e.g.,</w:t>
      </w:r>
      <w:r w:rsidR="000203EF" w:rsidRPr="00F92E7E">
        <w:rPr>
          <w:lang w:val="en-US"/>
        </w:rPr>
        <w:t xml:space="preserve"> </w:t>
      </w:r>
      <w:proofErr w:type="spellStart"/>
      <w:r w:rsidR="000203EF" w:rsidRPr="00F92E7E">
        <w:rPr>
          <w:lang w:val="en-US"/>
        </w:rPr>
        <w:t>MobileNet</w:t>
      </w:r>
      <w:proofErr w:type="spellEnd"/>
      <w:r w:rsidR="000203EF" w:rsidRPr="00F92E7E">
        <w:rPr>
          <w:lang w:val="en-US"/>
        </w:rPr>
        <w:t xml:space="preserve">, </w:t>
      </w:r>
      <w:proofErr w:type="spellStart"/>
      <w:r w:rsidR="000203EF" w:rsidRPr="00F92E7E">
        <w:rPr>
          <w:lang w:val="en-US"/>
        </w:rPr>
        <w:t>ResNet</w:t>
      </w:r>
      <w:proofErr w:type="spellEnd"/>
      <w:r w:rsidR="000203EF" w:rsidRPr="00F92E7E">
        <w:rPr>
          <w:lang w:val="en-US"/>
        </w:rPr>
        <w:t>, Inception, FCN</w:t>
      </w:r>
      <w:r w:rsidR="00B95C0A">
        <w:rPr>
          <w:lang w:val="en-US"/>
        </w:rPr>
        <w:t xml:space="preserve"> or</w:t>
      </w:r>
      <w:r w:rsidR="000203EF" w:rsidRPr="00F92E7E">
        <w:rPr>
          <w:lang w:val="en-US"/>
        </w:rPr>
        <w:t xml:space="preserve"> Jasper smaller in terms for </w:t>
      </w:r>
      <w:r w:rsidR="00E64B4A" w:rsidRPr="00F92E7E">
        <w:rPr>
          <w:lang w:val="en-US"/>
        </w:rPr>
        <w:t>its</w:t>
      </w:r>
      <w:r w:rsidR="000203EF" w:rsidRPr="00F92E7E">
        <w:rPr>
          <w:lang w:val="en-US"/>
        </w:rPr>
        <w:t xml:space="preserve"> memory size from </w:t>
      </w:r>
      <w:r w:rsidR="00B95C0A">
        <w:rPr>
          <w:lang w:val="en-US"/>
        </w:rPr>
        <w:t>1</w:t>
      </w:r>
      <w:r w:rsidR="000203EF" w:rsidRPr="00F92E7E">
        <w:rPr>
          <w:lang w:val="en-US"/>
        </w:rPr>
        <w:t xml:space="preserve"> to </w:t>
      </w:r>
      <w:r w:rsidR="00B95C0A">
        <w:rPr>
          <w:lang w:val="en-US"/>
        </w:rPr>
        <w:t>4</w:t>
      </w:r>
      <w:r w:rsidR="00E6637B" w:rsidRPr="00F92E7E">
        <w:rPr>
          <w:lang w:val="en-US"/>
        </w:rPr>
        <w:t xml:space="preserve"> times</w:t>
      </w:r>
      <w:r w:rsidR="000203EF" w:rsidRPr="00F92E7E">
        <w:rPr>
          <w:lang w:val="en-US"/>
        </w:rPr>
        <w:t xml:space="preserve"> </w:t>
      </w:r>
      <w:r w:rsidR="0043031B" w:rsidRPr="00F92E7E">
        <w:rPr>
          <w:lang w:val="en-US"/>
        </w:rPr>
        <w:t>using smaller integer bit wise INT4 and INT8</w:t>
      </w:r>
      <w:r w:rsidR="00E64B4A" w:rsidRPr="00F92E7E">
        <w:rPr>
          <w:lang w:val="en-US"/>
        </w:rPr>
        <w:t>, by performing various task e.g., Classification, Segmentation, Translation and Detection.</w:t>
      </w:r>
      <w:r w:rsidR="00E91530" w:rsidRPr="00F92E7E">
        <w:rPr>
          <w:lang w:val="en-US"/>
        </w:rPr>
        <w:t xml:space="preserve"> Also, it reduces the training time of the models from </w:t>
      </w:r>
      <w:r w:rsidR="00A24B95" w:rsidRPr="00F92E7E">
        <w:rPr>
          <w:lang w:val="en-US"/>
        </w:rPr>
        <w:t>2</w:t>
      </w:r>
      <w:r w:rsidR="00E91530" w:rsidRPr="00F92E7E">
        <w:rPr>
          <w:lang w:val="en-US"/>
        </w:rPr>
        <w:t xml:space="preserve"> to 4</w:t>
      </w:r>
      <w:r w:rsidR="00A24B95" w:rsidRPr="00F92E7E">
        <w:rPr>
          <w:lang w:val="en-US"/>
        </w:rPr>
        <w:t xml:space="preserve"> times from its original format</w:t>
      </w:r>
      <w:r w:rsidR="00E6637B" w:rsidRPr="00F92E7E">
        <w:rPr>
          <w:lang w:val="en-US"/>
        </w:rPr>
        <w:t xml:space="preserve"> by comprising</w:t>
      </w:r>
      <w:r w:rsidR="001A1187">
        <w:rPr>
          <w:lang w:val="en-US"/>
        </w:rPr>
        <w:t xml:space="preserve"> from about</w:t>
      </w:r>
      <w:r w:rsidR="00E6637B" w:rsidRPr="00F92E7E">
        <w:rPr>
          <w:lang w:val="en-US"/>
        </w:rPr>
        <w:t xml:space="preserve"> </w:t>
      </w:r>
      <w:r w:rsidR="001A1187">
        <w:rPr>
          <w:lang w:val="en-US"/>
        </w:rPr>
        <w:t>0</w:t>
      </w:r>
      <w:r w:rsidR="00E6637B" w:rsidRPr="00F92E7E">
        <w:rPr>
          <w:lang w:val="en-US"/>
        </w:rPr>
        <w:t xml:space="preserve"> to 2 percent of the accuracy of the models</w:t>
      </w:r>
      <w:r w:rsidR="00E91530" w:rsidRPr="00F92E7E">
        <w:rPr>
          <w:lang w:val="en-US"/>
        </w:rPr>
        <w:t>.</w:t>
      </w:r>
    </w:p>
    <w:p w14:paraId="00DD03B5" w14:textId="1940F55D" w:rsidR="007877B8" w:rsidRPr="00F92E7E" w:rsidRDefault="007877B8" w:rsidP="00E6637B">
      <w:pPr>
        <w:pStyle w:val="BodyText"/>
        <w:rPr>
          <w:lang w:val="en-US"/>
        </w:rPr>
      </w:pPr>
      <w:r w:rsidRPr="00F92E7E">
        <w:rPr>
          <w:lang w:val="en-US"/>
        </w:rPr>
        <w:t xml:space="preserve">Recently, Graph Neural Networks rose to popularity for its unique structures and higher accuracies in terms of modelling complex molecular structure </w:t>
      </w:r>
      <w:r w:rsidR="0016661E" w:rsidRPr="00F92E7E">
        <w:rPr>
          <w:lang w:val="en-US"/>
        </w:rPr>
        <w:t>for finding</w:t>
      </w:r>
      <w:r w:rsidRPr="00F92E7E">
        <w:rPr>
          <w:lang w:val="en-US"/>
        </w:rPr>
        <w:t xml:space="preserve"> a cure </w:t>
      </w:r>
      <w:r w:rsidR="0016661E" w:rsidRPr="00F92E7E">
        <w:rPr>
          <w:lang w:val="en-US"/>
        </w:rPr>
        <w:t>of</w:t>
      </w:r>
      <w:r w:rsidRPr="00F92E7E">
        <w:rPr>
          <w:lang w:val="en-US"/>
        </w:rPr>
        <w:t xml:space="preserve"> Covid-19 [2], recommender system for e-commerce sites such as Alibaba [1], and economics network </w:t>
      </w:r>
      <w:r w:rsidRPr="00F92E7E">
        <w:t>[5]</w:t>
      </w:r>
      <w:r w:rsidRPr="00F92E7E">
        <w:rPr>
          <w:lang w:val="en-US"/>
        </w:rPr>
        <w:t>. These studies suggests that there is wide application of GNN, not only from research of molecular</w:t>
      </w:r>
      <w:r w:rsidR="00D14165">
        <w:rPr>
          <w:lang w:val="en-US"/>
        </w:rPr>
        <w:t xml:space="preserve"> structure</w:t>
      </w:r>
      <w:r w:rsidRPr="00F92E7E">
        <w:rPr>
          <w:lang w:val="en-US"/>
        </w:rPr>
        <w:t xml:space="preserve"> but also in business applications.</w:t>
      </w:r>
    </w:p>
    <w:p w14:paraId="0629215F" w14:textId="748DDCC2" w:rsidR="00E64B4A" w:rsidRPr="00F92E7E" w:rsidRDefault="00A24B95" w:rsidP="00E7596C">
      <w:pPr>
        <w:pStyle w:val="BodyText"/>
        <w:rPr>
          <w:lang w:val="en-US"/>
        </w:rPr>
      </w:pPr>
      <w:r w:rsidRPr="00F92E7E">
        <w:rPr>
          <w:lang w:val="en-US"/>
        </w:rPr>
        <w:t xml:space="preserve">The study aims to explore the quantization of GNN </w:t>
      </w:r>
      <w:r w:rsidR="0016661E" w:rsidRPr="00F92E7E">
        <w:rPr>
          <w:lang w:val="en-US"/>
        </w:rPr>
        <w:t>by its</w:t>
      </w:r>
      <w:r w:rsidRPr="00F92E7E">
        <w:rPr>
          <w:lang w:val="en-US"/>
        </w:rPr>
        <w:t xml:space="preserve"> own intricacy</w:t>
      </w:r>
      <w:r w:rsidR="0016661E" w:rsidRPr="00F92E7E">
        <w:rPr>
          <w:lang w:val="en-US"/>
        </w:rPr>
        <w:t xml:space="preserve"> such as </w:t>
      </w:r>
      <w:r w:rsidRPr="00F92E7E">
        <w:rPr>
          <w:lang w:val="en-US"/>
        </w:rPr>
        <w:t>node or graph embedding,</w:t>
      </w:r>
      <w:r w:rsidR="00E6637B" w:rsidRPr="00F92E7E">
        <w:rPr>
          <w:lang w:val="en-US"/>
        </w:rPr>
        <w:t xml:space="preserve"> edge prediction, node classification, and graph classification.</w:t>
      </w:r>
    </w:p>
    <w:p w14:paraId="22858695" w14:textId="17AF21B5" w:rsidR="0016661E" w:rsidRPr="00F92E7E" w:rsidRDefault="0016661E" w:rsidP="00E7596C">
      <w:pPr>
        <w:pStyle w:val="BodyText"/>
        <w:rPr>
          <w:lang w:val="en-US"/>
        </w:rPr>
      </w:pPr>
    </w:p>
    <w:p w14:paraId="58E7544B" w14:textId="77777777" w:rsidR="0016661E" w:rsidRPr="00F92E7E" w:rsidRDefault="0016661E" w:rsidP="0016661E">
      <w:pPr>
        <w:pStyle w:val="Heading1"/>
        <w:spacing w:after="6pt"/>
      </w:pPr>
      <w:r w:rsidRPr="00F92E7E">
        <w:t>Review of Related Literature and Referrences</w:t>
      </w:r>
    </w:p>
    <w:p w14:paraId="475C65C4" w14:textId="3C89753E" w:rsidR="00F92E7E" w:rsidRPr="00F92E7E" w:rsidRDefault="0016661E" w:rsidP="00F92E7E">
      <w:pPr>
        <w:jc w:val="both"/>
      </w:pPr>
      <w:r w:rsidRPr="00F92E7E">
        <w:t xml:space="preserve">      </w:t>
      </w:r>
      <w:r w:rsidR="00F92E7E" w:rsidRPr="00F92E7E">
        <w:t>Most recent work on Quantization is mostly done in CNNs, where they mostly perform data compression to reduces the size of the model with pruning [6].</w:t>
      </w:r>
      <w:r w:rsidR="001A1187">
        <w:t xml:space="preserve"> The </w:t>
      </w:r>
      <w:r w:rsidR="00D23A4A">
        <w:t xml:space="preserve">related </w:t>
      </w:r>
      <w:r w:rsidR="001A1187">
        <w:t xml:space="preserve">study </w:t>
      </w:r>
      <w:r w:rsidR="00D23A4A">
        <w:t>uses</w:t>
      </w:r>
      <w:r w:rsidR="001A1187">
        <w:t xml:space="preserve"> </w:t>
      </w:r>
      <w:proofErr w:type="spellStart"/>
      <w:r w:rsidR="001A1187">
        <w:t>AlexNet</w:t>
      </w:r>
      <w:proofErr w:type="spellEnd"/>
      <w:r w:rsidR="001A1187">
        <w:t xml:space="preserve"> model where it reduces its size from 233mb to 8.9mb.</w:t>
      </w:r>
    </w:p>
    <w:p w14:paraId="58B28ECF" w14:textId="77777777" w:rsidR="00F92E7E" w:rsidRPr="00F92E7E" w:rsidRDefault="00F92E7E" w:rsidP="00F92E7E">
      <w:pPr>
        <w:jc w:val="both"/>
      </w:pPr>
    </w:p>
    <w:p w14:paraId="31D934EA" w14:textId="3EDF543D" w:rsidR="00F92E7E" w:rsidRPr="001A1187" w:rsidRDefault="00F92E7E" w:rsidP="001A1187">
      <w:pPr>
        <w:pStyle w:val="BodyText"/>
        <w:rPr>
          <w:lang w:val="en-US"/>
        </w:rPr>
      </w:pPr>
      <w:r w:rsidRPr="00F92E7E">
        <w:rPr>
          <w:lang w:val="en-US"/>
        </w:rPr>
        <w:t>Various Quantization schemes are also proposed such as Quantization-Aware</w:t>
      </w:r>
      <w:r w:rsidR="00D23A4A">
        <w:rPr>
          <w:lang w:val="en-US"/>
        </w:rPr>
        <w:t xml:space="preserve"> Training</w:t>
      </w:r>
      <w:r w:rsidRPr="00F92E7E">
        <w:rPr>
          <w:lang w:val="en-US"/>
        </w:rPr>
        <w:t>, Static Quantization (Post-Training), Integer Quantization (</w:t>
      </w:r>
      <w:r w:rsidR="00D23A4A">
        <w:rPr>
          <w:lang w:val="en-US"/>
        </w:rPr>
        <w:t xml:space="preserve">Vanilla </w:t>
      </w:r>
      <w:r w:rsidRPr="00F92E7E">
        <w:rPr>
          <w:lang w:val="en-US"/>
        </w:rPr>
        <w:t xml:space="preserve">Scaling) and Dynamic Quantization. Quantization-Aware training is the commonly use because of its higher accuracies [7]. And we can see the two </w:t>
      </w:r>
      <w:r w:rsidR="00D94CD0">
        <w:rPr>
          <w:lang w:val="en-US"/>
        </w:rPr>
        <w:t xml:space="preserve">direct </w:t>
      </w:r>
      <w:r w:rsidRPr="00F92E7E">
        <w:rPr>
          <w:lang w:val="en-US"/>
        </w:rPr>
        <w:t xml:space="preserve">related quantization </w:t>
      </w:r>
      <w:r w:rsidR="00D412AF">
        <w:rPr>
          <w:lang w:val="en-US"/>
        </w:rPr>
        <w:t>s</w:t>
      </w:r>
      <w:r w:rsidR="00D23A4A">
        <w:rPr>
          <w:lang w:val="en-US"/>
        </w:rPr>
        <w:t>cheme is</w:t>
      </w:r>
      <w:r>
        <w:rPr>
          <w:lang w:val="en-US"/>
        </w:rPr>
        <w:t xml:space="preserve"> mostly done in QAT </w:t>
      </w:r>
      <w:r w:rsidRPr="00F92E7E">
        <w:t>[4</w:t>
      </w:r>
      <w:r>
        <w:rPr>
          <w:lang w:val="en-US"/>
        </w:rPr>
        <w:t>,8</w:t>
      </w:r>
      <w:r w:rsidRPr="00F92E7E">
        <w:t>]</w:t>
      </w:r>
      <w:r>
        <w:rPr>
          <w:lang w:val="en-US"/>
        </w:rPr>
        <w:t>.</w:t>
      </w:r>
    </w:p>
    <w:p w14:paraId="634C7913" w14:textId="1BFF26A7" w:rsidR="001A1187" w:rsidRPr="00F92E7E" w:rsidRDefault="0016661E" w:rsidP="001A1187">
      <w:pPr>
        <w:ind w:firstLine="14.40pt"/>
        <w:jc w:val="both"/>
      </w:pPr>
      <w:r w:rsidRPr="00F92E7E">
        <w:t>One related study</w:t>
      </w:r>
      <w:r w:rsidR="00F92E7E" w:rsidRPr="00F92E7E">
        <w:t xml:space="preserve"> of Quantization in GNN</w:t>
      </w:r>
      <w:r w:rsidRPr="00F92E7E">
        <w:t xml:space="preserve"> is where </w:t>
      </w:r>
      <w:r w:rsidR="00F92E7E" w:rsidRPr="00F92E7E">
        <w:t>the method</w:t>
      </w:r>
      <w:r w:rsidRPr="00F92E7E">
        <w:t xml:space="preserve"> is performed in nodes that are not important [4]</w:t>
      </w:r>
      <w:r w:rsidR="00F92E7E" w:rsidRPr="00F92E7E">
        <w:t>.</w:t>
      </w:r>
      <w:r w:rsidRPr="00F92E7E">
        <w:t xml:space="preserve"> </w:t>
      </w:r>
      <w:r w:rsidR="00F92E7E" w:rsidRPr="00F92E7E">
        <w:t>Meaning</w:t>
      </w:r>
      <w:r w:rsidRPr="00F92E7E">
        <w:t xml:space="preserve">, </w:t>
      </w:r>
      <w:r w:rsidR="00F92E7E" w:rsidRPr="00F92E7E">
        <w:t xml:space="preserve">a node has less </w:t>
      </w:r>
      <w:r w:rsidRPr="00F92E7E">
        <w:t>incoming degree from the other nodes, in order to preserved the accuracy of the model. The study was performed in 3 architectural model of GNN which is the GCN, GAT and GIN.</w:t>
      </w:r>
      <w:r w:rsidR="001A1187">
        <w:t xml:space="preserve"> Also</w:t>
      </w:r>
      <w:r w:rsidR="003C3C6E">
        <w:t>,</w:t>
      </w:r>
      <w:r w:rsidR="001A1187">
        <w:t xml:space="preserve"> another study [4] where quantization is performed in different level of the model (components, topology and neural network layers).</w:t>
      </w:r>
      <w:r w:rsidR="00FC5F26">
        <w:t xml:space="preserve"> The said study use Layer-Wise Quantization which quantization is done differently on each layer of the GNN. Some layers would be quantized in INT8 and some layer will be converted to INT4 depending on how much each of those layer affects the accuracy of the model.</w:t>
      </w:r>
    </w:p>
    <w:p w14:paraId="45DBE941" w14:textId="238B0BEE" w:rsidR="00F92E7E" w:rsidRDefault="00F92E7E" w:rsidP="00F92E7E">
      <w:pPr>
        <w:jc w:val="both"/>
      </w:pPr>
    </w:p>
    <w:p w14:paraId="71398E0F" w14:textId="7B4B222D" w:rsidR="00BB5818" w:rsidRDefault="00BB5818" w:rsidP="00BB5818">
      <w:pPr>
        <w:ind w:firstLine="14.40pt"/>
        <w:jc w:val="both"/>
      </w:pPr>
      <w:r>
        <w:t>The use Straight-Through Estimation</w:t>
      </w:r>
      <w:r w:rsidR="007A489B">
        <w:t xml:space="preserve"> for quantization is a common technique to deal with its non-differentiable nature of value clipping,</w:t>
      </w:r>
      <w:r>
        <w:t xml:space="preserve"> like from a direct related study [4]</w:t>
      </w:r>
      <w:r w:rsidR="007A489B">
        <w:t>. This study will be going to use straight-through estimation without a value clipping for the backpro</w:t>
      </w:r>
      <w:r w:rsidR="00906B91">
        <w:t>pa</w:t>
      </w:r>
      <w:r w:rsidR="007A489B">
        <w:t>gation of the gradients of the model.</w:t>
      </w:r>
    </w:p>
    <w:p w14:paraId="10EB8956" w14:textId="77777777" w:rsidR="005C7D74" w:rsidRDefault="005C7D74" w:rsidP="00F92E7E">
      <w:pPr>
        <w:jc w:val="both"/>
      </w:pPr>
    </w:p>
    <w:p w14:paraId="0FC16442" w14:textId="01F2C1BD" w:rsidR="00D412AF" w:rsidRDefault="00D412AF" w:rsidP="00D412AF">
      <w:pPr>
        <w:pStyle w:val="Heading1"/>
      </w:pPr>
      <w:r>
        <w:lastRenderedPageBreak/>
        <w:t>Methodology</w:t>
      </w:r>
    </w:p>
    <w:p w14:paraId="2662DAD3" w14:textId="77777777" w:rsidR="00F23CBD" w:rsidRDefault="00F23CBD" w:rsidP="00F23CBD">
      <w:pPr>
        <w:pStyle w:val="Heading2"/>
      </w:pPr>
      <w:r>
        <w:t>Range Mapping</w:t>
      </w:r>
    </w:p>
    <w:p w14:paraId="41541EA1" w14:textId="32AF9DA5" w:rsidR="00F23CBD" w:rsidRPr="00ED5A86" w:rsidRDefault="00F23CBD" w:rsidP="00F43AB8">
      <w:pPr>
        <w:pStyle w:val="Heading2"/>
        <w:numPr>
          <w:ilvl w:val="0"/>
          <w:numId w:val="0"/>
        </w:numPr>
        <w:ind w:firstLine="14.40pt"/>
        <w:jc w:val="both"/>
        <w:rPr>
          <w:b/>
          <w:bCs/>
          <w:i w:val="0"/>
        </w:rPr>
      </w:pPr>
      <w:r>
        <w:rPr>
          <w:i w:val="0"/>
          <w:iCs w:val="0"/>
        </w:rPr>
        <w:t>First, we let</w:t>
      </w:r>
      <m:oMath>
        <m:r>
          <w:rPr>
            <w:rFonts w:ascii="Cambria Math" w:hAnsi="Cambria Math"/>
          </w:rPr>
          <m:t xml:space="preserve"> [β,α]</m:t>
        </m:r>
      </m:oMath>
      <w:r>
        <w:rPr>
          <w:i w:val="0"/>
        </w:rPr>
        <w:t xml:space="preserve"> to represent the actual value of the numbers that we will </w:t>
      </w:r>
      <m:oMath>
        <m:r>
          <w:rPr>
            <w:rFonts w:ascii="Cambria Math" w:hAnsi="Cambria Math"/>
          </w:rPr>
          <m:t>x ∈ [β,α]</m:t>
        </m:r>
      </m:oMath>
      <w:r>
        <w:rPr>
          <w:i w:val="0"/>
        </w:rPr>
        <w:t xml:space="preserve"> . For our simulation, we represent </w:t>
      </w:r>
      <m:oMath>
        <m:r>
          <w:rPr>
            <w:rFonts w:ascii="Cambria Math" w:hAnsi="Cambria Math"/>
          </w:rPr>
          <m:t>β</m:t>
        </m:r>
      </m:oMath>
      <w:r>
        <w:rPr>
          <w:i w:val="0"/>
        </w:rPr>
        <w:t xml:space="preserve"> as the minimum </w:t>
      </w:r>
      <w:r w:rsidR="00CE7351">
        <w:rPr>
          <w:i w:val="0"/>
        </w:rPr>
        <w:t xml:space="preserve">value, and </w:t>
      </w:r>
      <w:r>
        <w:rPr>
          <w:i w:val="0"/>
        </w:rPr>
        <w:t xml:space="preserve"> </w:t>
      </w:r>
      <m:oMath>
        <m:r>
          <w:rPr>
            <w:rFonts w:ascii="Cambria Math" w:hAnsi="Cambria Math"/>
          </w:rPr>
          <m:t>α</m:t>
        </m:r>
      </m:oMath>
      <w:r w:rsidR="00CE7351">
        <w:rPr>
          <w:i w:val="0"/>
        </w:rPr>
        <w:t xml:space="preserve"> as the maximum value.</w:t>
      </w:r>
      <w:r w:rsidR="00ED5A86">
        <w:rPr>
          <w:i w:val="0"/>
        </w:rPr>
        <w:t xml:space="preserve"> On code level, we use pytorch function </w:t>
      </w:r>
      <w:r w:rsidR="00ED5A86" w:rsidRPr="00F43AB8">
        <w:rPr>
          <w:rFonts w:ascii="Candara" w:hAnsi="Candara"/>
          <w:i w:val="0"/>
          <w:sz w:val="18"/>
          <w:szCs w:val="18"/>
          <w:shd w:val="clear" w:color="auto" w:fill="E7E6E6" w:themeFill="background2"/>
        </w:rPr>
        <w:t>torch.min()</w:t>
      </w:r>
      <w:r w:rsidR="00ED5A86" w:rsidRPr="00ED5A86">
        <w:rPr>
          <w:rFonts w:ascii="Candara" w:hAnsi="Candara"/>
          <w:i w:val="0"/>
          <w:sz w:val="18"/>
          <w:szCs w:val="18"/>
        </w:rPr>
        <w:t xml:space="preserve"> </w:t>
      </w:r>
      <w:r w:rsidR="00ED5A86">
        <w:rPr>
          <w:i w:val="0"/>
        </w:rPr>
        <w:t xml:space="preserve">and </w:t>
      </w:r>
      <w:r w:rsidR="00ED5A86" w:rsidRPr="00F43AB8">
        <w:rPr>
          <w:rFonts w:ascii="Candara" w:hAnsi="Candara"/>
          <w:i w:val="0"/>
          <w:sz w:val="18"/>
          <w:szCs w:val="18"/>
          <w:shd w:val="clear" w:color="auto" w:fill="E7E6E6" w:themeFill="background2"/>
        </w:rPr>
        <w:t>torch.max(</w:t>
      </w:r>
      <w:r w:rsidR="00ED5A86" w:rsidRPr="00F43AB8">
        <w:rPr>
          <w:i w:val="0"/>
          <w:sz w:val="18"/>
          <w:szCs w:val="18"/>
          <w:shd w:val="clear" w:color="auto" w:fill="E7E6E6" w:themeFill="background2"/>
        </w:rPr>
        <w:t>)</w:t>
      </w:r>
      <w:r w:rsidR="003C1846">
        <w:rPr>
          <w:i w:val="0"/>
          <w:sz w:val="18"/>
          <w:szCs w:val="18"/>
          <w:shd w:val="clear" w:color="auto" w:fill="E7E6E6" w:themeFill="background2"/>
        </w:rPr>
        <w:t xml:space="preserve"> </w:t>
      </w:r>
      <w:r w:rsidR="00F43AB8" w:rsidRPr="00F43AB8">
        <w:rPr>
          <w:i w:val="0"/>
        </w:rPr>
        <w:t>to get the value of</w:t>
      </w:r>
      <w:r w:rsidR="00ED5A86" w:rsidRPr="00ED5A86">
        <w:rPr>
          <w:i w:val="0"/>
          <w:sz w:val="18"/>
          <w:szCs w:val="18"/>
        </w:rPr>
        <w:t xml:space="preserve"> </w:t>
      </w:r>
      <m:oMath>
        <m:r>
          <w:rPr>
            <w:rFonts w:ascii="Cambria Math" w:hAnsi="Cambria Math"/>
          </w:rPr>
          <m:t>[β,α]</m:t>
        </m:r>
      </m:oMath>
      <w:r w:rsidR="00CE7351" w:rsidRPr="00ED5A86">
        <w:rPr>
          <w:i w:val="0"/>
          <w:sz w:val="18"/>
          <w:szCs w:val="18"/>
        </w:rPr>
        <w:t xml:space="preserve"> </w:t>
      </w:r>
      <w:r w:rsidR="00F43AB8">
        <w:rPr>
          <w:i w:val="0"/>
          <w:sz w:val="18"/>
          <w:szCs w:val="18"/>
        </w:rPr>
        <w:t>.</w:t>
      </w:r>
      <w:r w:rsidR="001A2CDE">
        <w:rPr>
          <w:i w:val="0"/>
        </w:rPr>
        <w:t xml:space="preserve">Also, for the number of byte </w:t>
      </w:r>
      <w:r w:rsidR="00AC0BB0">
        <w:rPr>
          <w:i w:val="0"/>
        </w:rPr>
        <w:t>for</w:t>
      </w:r>
      <w:r w:rsidR="001A2CDE">
        <w:rPr>
          <w:i w:val="0"/>
        </w:rPr>
        <w:t xml:space="preserve"> integer, </w:t>
      </w:r>
      <w:r w:rsidR="00AC0BB0">
        <w:rPr>
          <w:i w:val="0"/>
        </w:rPr>
        <w:t>the study</w:t>
      </w:r>
      <w:r w:rsidR="001A2CDE">
        <w:rPr>
          <w:i w:val="0"/>
        </w:rPr>
        <w:t xml:space="preserve"> represent</w:t>
      </w:r>
      <w:r w:rsidR="00ED5A86">
        <w:rPr>
          <w:i w:val="0"/>
        </w:rPr>
        <w:t xml:space="preserve"> the number of integer as </w:t>
      </w:r>
      <w:r w:rsidR="00ED5A86">
        <w:rPr>
          <w:iCs w:val="0"/>
        </w:rPr>
        <w:t xml:space="preserve">b. </w:t>
      </w:r>
      <w:r w:rsidR="00ED5A86">
        <w:rPr>
          <w:i w:val="0"/>
        </w:rPr>
        <w:t xml:space="preserve">For our simulation we are going to use </w:t>
      </w:r>
      <w:r w:rsidR="00092932">
        <w:rPr>
          <w:i w:val="0"/>
        </w:rPr>
        <w:t>int8</w:t>
      </w:r>
      <w:r w:rsidR="00ED5A86">
        <w:rPr>
          <w:i w:val="0"/>
        </w:rPr>
        <w:t xml:space="preserve"> so the range of our values is going to be </w:t>
      </w:r>
      <m:oMath>
        <m:r>
          <w:rPr>
            <w:rFonts w:ascii="Cambria Math" w:hAnsi="Cambria Math"/>
            <w:sz w:val="18"/>
            <w:szCs w:val="18"/>
          </w:rPr>
          <m:t>[127,-128]</m:t>
        </m:r>
      </m:oMath>
      <w:r w:rsidR="00F43AB8">
        <w:rPr>
          <w:i w:val="0"/>
          <w:sz w:val="18"/>
          <w:szCs w:val="18"/>
        </w:rPr>
        <w:t xml:space="preserve"> when </w:t>
      </w:r>
      <w:r w:rsidR="00F43AB8" w:rsidRPr="00F43AB8">
        <w:rPr>
          <w:iCs w:val="0"/>
          <w:sz w:val="18"/>
          <w:szCs w:val="18"/>
        </w:rPr>
        <w:t>x</w:t>
      </w:r>
      <w:r w:rsidR="00F43AB8">
        <w:rPr>
          <w:iCs w:val="0"/>
          <w:sz w:val="18"/>
          <w:szCs w:val="18"/>
        </w:rPr>
        <w:t xml:space="preserve"> </w:t>
      </w:r>
      <w:r w:rsidR="00F43AB8">
        <w:rPr>
          <w:i w:val="0"/>
          <w:sz w:val="18"/>
          <w:szCs w:val="18"/>
        </w:rPr>
        <w:t>is quantized</w:t>
      </w:r>
      <w:r w:rsidR="004B6F40" w:rsidRPr="00F43AB8">
        <w:rPr>
          <w:iCs w:val="0"/>
          <w:sz w:val="18"/>
          <w:szCs w:val="18"/>
        </w:rPr>
        <w:t>.</w:t>
      </w:r>
    </w:p>
    <w:p w14:paraId="17AF8CC2" w14:textId="6A27D345" w:rsidR="00F43AB8" w:rsidRDefault="00F43AB8" w:rsidP="00DF6B97">
      <w:pPr>
        <w:jc w:val="start"/>
      </w:pPr>
    </w:p>
    <w:p w14:paraId="14E0DEF4" w14:textId="77777777" w:rsidR="002F49C9" w:rsidRDefault="002F49C9" w:rsidP="00DF6B97">
      <w:pPr>
        <w:jc w:val="start"/>
      </w:pPr>
    </w:p>
    <w:p w14:paraId="2491D311" w14:textId="6B3B03E7" w:rsidR="00DF6B97" w:rsidRDefault="00DF6B97" w:rsidP="002F49C9">
      <w:pPr>
        <w:jc w:val="end"/>
      </w:pPr>
      <m:oMath>
        <m:r>
          <w:rPr>
            <w:rFonts w:ascii="Cambria Math" w:hAnsi="Cambria Math"/>
            <w:sz w:val="24"/>
            <w:szCs w:val="24"/>
          </w:rPr>
          <m:t>s=</m:t>
        </m:r>
        <m:f>
          <m:fPr>
            <m:ctrlPr>
              <w:rPr>
                <w:rFonts w:ascii="Cambria Math" w:hAnsi="Cambria Math"/>
                <w:i/>
                <w:sz w:val="24"/>
                <w:szCs w:val="24"/>
              </w:rPr>
            </m:ctrlPr>
          </m:fPr>
          <m:num>
            <m:r>
              <w:rPr>
                <w:rFonts w:ascii="Cambria Math" w:hAnsi="Cambria Math"/>
                <w:sz w:val="24"/>
                <w:szCs w:val="24"/>
              </w:rPr>
              <m:t xml:space="preserve">α </m:t>
            </m:r>
            <m:r>
              <w:rPr>
                <w:rFonts w:ascii="Cambria Math" w:hAnsi="Cambria Math"/>
              </w:rPr>
              <m:t>-</m:t>
            </m:r>
            <m:r>
              <w:rPr>
                <w:rFonts w:ascii="Cambria Math" w:hAnsi="Cambria Math"/>
                <w:sz w:val="24"/>
                <w:szCs w:val="24"/>
              </w:rPr>
              <m:t xml:space="preserve"> </m:t>
            </m:r>
            <m:r>
              <m:rPr>
                <m:sty m:val="p"/>
              </m:rPr>
              <w:rPr>
                <w:rFonts w:ascii="Cambria Math" w:hAnsi="Cambria Math"/>
                <w:sz w:val="24"/>
                <w:szCs w:val="24"/>
              </w:rPr>
              <m:t xml:space="preserve">β </m:t>
            </m:r>
          </m:num>
          <m:den>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hAnsi="Cambria Math"/>
              </w:rPr>
              <m:t>-1</m:t>
            </m:r>
          </m:den>
        </m:f>
      </m:oMath>
      <w:r w:rsidR="002F49C9">
        <w:t xml:space="preserve">                             </w:t>
      </w:r>
      <w:r w:rsidR="002F49C9" w:rsidRPr="002F49C9">
        <w:rPr>
          <w:sz w:val="18"/>
          <w:szCs w:val="18"/>
        </w:rPr>
        <w:t>(1)</w:t>
      </w:r>
    </w:p>
    <w:p w14:paraId="502E1425" w14:textId="1B26CE8E" w:rsidR="00C00650" w:rsidRDefault="00C00650" w:rsidP="00C00650">
      <w:pPr>
        <w:jc w:val="start"/>
      </w:pPr>
    </w:p>
    <w:p w14:paraId="3ACEED3C" w14:textId="5D9DE219" w:rsidR="00F43AB8" w:rsidRDefault="00F43AB8" w:rsidP="00C00650">
      <w:pPr>
        <w:jc w:val="start"/>
      </w:pPr>
    </w:p>
    <w:p w14:paraId="74EB0953" w14:textId="035FA7FE" w:rsidR="00F43AB8" w:rsidRDefault="00C00971" w:rsidP="00966AC4">
      <w:pPr>
        <w:jc w:val="both"/>
      </w:pPr>
      <w:r>
        <w:t xml:space="preserve">      </w:t>
      </w:r>
      <w:r w:rsidR="00A81A21">
        <w:t xml:space="preserve">The study derives its own notation for each quantization equation from </w:t>
      </w:r>
      <w:r w:rsidR="00D23A4A">
        <w:t>a related</w:t>
      </w:r>
      <w:r w:rsidR="00A81A21">
        <w:t xml:space="preserve"> study [</w:t>
      </w:r>
      <w:r w:rsidR="00966AC4">
        <w:t>8</w:t>
      </w:r>
      <w:r w:rsidR="00A81A21">
        <w:t>]</w:t>
      </w:r>
      <w:r w:rsidR="00966AC4">
        <w:t xml:space="preserve"> to tailor </w:t>
      </w:r>
      <w:r w:rsidR="0081181C">
        <w:t xml:space="preserve">this </w:t>
      </w:r>
      <w:r w:rsidR="00966AC4">
        <w:t xml:space="preserve">study needs. In order to get the equivalent integer of a floating </w:t>
      </w:r>
      <w:r>
        <w:t>point, use</w:t>
      </w:r>
      <w:r w:rsidR="00966AC4">
        <w:t xml:space="preserve"> the equation 1 to get the scaling</w:t>
      </w:r>
      <w:r w:rsidR="00092932">
        <w:t xml:space="preserve"> number</w:t>
      </w:r>
      <w:r w:rsidR="00966AC4">
        <w:t xml:space="preserve"> of </w:t>
      </w:r>
      <w:r>
        <w:t>floating-point</w:t>
      </w:r>
      <w:r w:rsidR="00966AC4">
        <w:t xml:space="preserve"> relative to the bit integer.</w:t>
      </w:r>
    </w:p>
    <w:p w14:paraId="598552EF" w14:textId="6ACB7E67" w:rsidR="00943127" w:rsidRDefault="00943127" w:rsidP="00C00650">
      <w:pPr>
        <w:jc w:val="start"/>
      </w:pPr>
      <w:r>
        <w:tab/>
      </w:r>
    </w:p>
    <w:p w14:paraId="0B3C82E0" w14:textId="5A87738F" w:rsidR="002F49C9" w:rsidRDefault="00F43AB8" w:rsidP="002F49C9">
      <w:pPr>
        <w:jc w:val="end"/>
      </w:pPr>
      <m:oMath>
        <m:r>
          <w:rPr>
            <w:rFonts w:ascii="Cambria Math" w:hAnsi="Cambria Math"/>
          </w:rPr>
          <m:t>quantize</m:t>
        </m:r>
        <m:d>
          <m:dPr>
            <m:ctrlPr>
              <w:rPr>
                <w:rFonts w:ascii="Cambria Math" w:hAnsi="Cambria Math"/>
                <w:i/>
              </w:rPr>
            </m:ctrlPr>
          </m:dPr>
          <m:e>
            <m:r>
              <w:rPr>
                <w:rFonts w:ascii="Cambria Math" w:hAnsi="Cambria Math"/>
              </w:rPr>
              <m:t>x,b,s</m:t>
            </m:r>
          </m:e>
        </m:d>
        <m:r>
          <w:rPr>
            <w:rFonts w:ascii="Cambria Math" w:hAnsi="Cambria Math"/>
          </w:rPr>
          <m:t>=</m:t>
        </m:r>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hAnsi="Cambria Math"/>
              </w:rPr>
              <m:t xml:space="preserve"> * s -</m:t>
            </m:r>
            <m:r>
              <w:rPr>
                <w:rFonts w:ascii="Cambria Math" w:hAnsi="Cambria Math"/>
                <w:sz w:val="24"/>
                <w:szCs w:val="24"/>
              </w:rPr>
              <m:t>β</m:t>
            </m:r>
            <m:r>
              <w:rPr>
                <w:rFonts w:ascii="Cambria Math" w:hAnsi="Cambria Math"/>
              </w:rPr>
              <m:t xml:space="preserve"> </m:t>
            </m:r>
          </m:num>
          <m:den>
            <m:r>
              <w:rPr>
                <w:rFonts w:ascii="Cambria Math" w:hAnsi="Cambria Math"/>
              </w:rPr>
              <m:t>s</m:t>
            </m:r>
          </m:den>
        </m:f>
      </m:oMath>
      <w:r w:rsidR="002F49C9">
        <w:t xml:space="preserve">                  </w:t>
      </w:r>
      <w:r w:rsidR="002F49C9" w:rsidRPr="002F49C9">
        <w:rPr>
          <w:sz w:val="18"/>
          <w:szCs w:val="18"/>
        </w:rPr>
        <w:t>(</w:t>
      </w:r>
      <w:r w:rsidR="002F49C9">
        <w:rPr>
          <w:sz w:val="18"/>
          <w:szCs w:val="18"/>
        </w:rPr>
        <w:t>2</w:t>
      </w:r>
      <w:r w:rsidR="002F49C9" w:rsidRPr="002F49C9">
        <w:rPr>
          <w:sz w:val="18"/>
          <w:szCs w:val="18"/>
        </w:rPr>
        <w:t>)</w:t>
      </w:r>
    </w:p>
    <w:p w14:paraId="1A543CFD" w14:textId="03DB2208" w:rsidR="00F43AB8" w:rsidRDefault="00F43AB8" w:rsidP="00C00650">
      <w:pPr>
        <w:jc w:val="start"/>
      </w:pPr>
    </w:p>
    <w:p w14:paraId="08B533CC" w14:textId="77777777" w:rsidR="0090655A" w:rsidRDefault="0090655A" w:rsidP="00C00650">
      <w:pPr>
        <w:jc w:val="start"/>
      </w:pPr>
    </w:p>
    <w:p w14:paraId="123FDD3C" w14:textId="77777777" w:rsidR="002F49C9" w:rsidRDefault="002F49C9" w:rsidP="002F49C9"/>
    <w:p w14:paraId="3F86BF81" w14:textId="2A90D700" w:rsidR="00F43AB8" w:rsidRDefault="002F49C9" w:rsidP="0090655A">
      <w:pPr>
        <w:jc w:val="end"/>
      </w:pPr>
      <w:r>
        <w:t xml:space="preserve">                          </w:t>
      </w:r>
      <m:oMath>
        <m:r>
          <w:rPr>
            <w:rFonts w:ascii="Cambria Math" w:hAnsi="Cambria Math"/>
          </w:rPr>
          <m:t>clip</m:t>
        </m:r>
        <m:d>
          <m:dPr>
            <m:ctrlPr>
              <w:rPr>
                <w:rFonts w:ascii="Cambria Math" w:hAnsi="Cambria Math"/>
                <w:i/>
              </w:rPr>
            </m:ctrlPr>
          </m:dPr>
          <m:e>
            <m:r>
              <w:rPr>
                <w:rFonts w:ascii="Cambria Math" w:hAnsi="Cambria Math"/>
              </w:rPr>
              <m:t>x,l,u</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         x &lt; l</m:t>
                </m:r>
              </m:e>
              <m:e>
                <m:r>
                  <w:rPr>
                    <w:rFonts w:ascii="Cambria Math" w:hAnsi="Cambria Math"/>
                  </w:rPr>
                  <m:t>x, l≤x ≤u</m:t>
                </m:r>
              </m:e>
              <m:e>
                <m:r>
                  <w:rPr>
                    <w:rFonts w:ascii="Cambria Math" w:hAnsi="Cambria Math"/>
                  </w:rPr>
                  <m:t>u,        x &gt;u</m:t>
                </m:r>
              </m:e>
            </m:eqArr>
          </m:e>
        </m:d>
      </m:oMath>
      <w:r>
        <w:t xml:space="preserve">    </w:t>
      </w:r>
      <w:r w:rsidRPr="002F49C9">
        <w:rPr>
          <w:sz w:val="18"/>
          <w:szCs w:val="18"/>
        </w:rPr>
        <w:t xml:space="preserve">                    (3)</w:t>
      </w:r>
    </w:p>
    <w:p w14:paraId="5A1B3C4C" w14:textId="77777777" w:rsidR="001D0156" w:rsidRDefault="001D0156" w:rsidP="00C00971">
      <w:pPr>
        <w:jc w:val="both"/>
      </w:pPr>
    </w:p>
    <w:p w14:paraId="6EEE65D1" w14:textId="77777777" w:rsidR="00AC0BB0" w:rsidRDefault="00AC0BB0" w:rsidP="002F49C9">
      <w:pPr>
        <w:jc w:val="end"/>
      </w:pPr>
    </w:p>
    <w:p w14:paraId="42E14A4E" w14:textId="719706FF" w:rsidR="002F49C9" w:rsidRDefault="00194AD6" w:rsidP="002F49C9">
      <w:pPr>
        <w:jc w:val="end"/>
      </w:pP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q</m:t>
            </m:r>
          </m:sub>
        </m:sSub>
        <m:r>
          <w:rPr>
            <w:rFonts w:ascii="Cambria Math" w:hAnsi="Cambria Math"/>
            <w:sz w:val="18"/>
            <w:szCs w:val="18"/>
          </w:rPr>
          <m:t>=round(clip(quantize</m:t>
        </m:r>
        <m:d>
          <m:dPr>
            <m:ctrlPr>
              <w:rPr>
                <w:rFonts w:ascii="Cambria Math" w:hAnsi="Cambria Math"/>
                <w:i/>
                <w:sz w:val="18"/>
                <w:szCs w:val="18"/>
              </w:rPr>
            </m:ctrlPr>
          </m:dPr>
          <m:e>
            <m:r>
              <w:rPr>
                <w:rFonts w:ascii="Cambria Math" w:hAnsi="Cambria Math"/>
                <w:sz w:val="18"/>
                <w:szCs w:val="18"/>
              </w:rPr>
              <m:t>x,b,s</m:t>
            </m:r>
          </m:e>
        </m:d>
        <m:r>
          <w:rPr>
            <w:rFonts w:ascii="Cambria Math" w:hAnsi="Cambria Math"/>
            <w:sz w:val="18"/>
            <w:szCs w:val="18"/>
          </w:rPr>
          <m:t>,</m:t>
        </m:r>
        <m:sSup>
          <m:sSupPr>
            <m:ctrlPr>
              <w:rPr>
                <w:rFonts w:ascii="Cambria Math" w:hAnsi="Cambria Math"/>
                <w:i/>
                <w:sz w:val="14"/>
                <w:szCs w:val="14"/>
              </w:rPr>
            </m:ctrlPr>
          </m:sSupPr>
          <m:e>
            <m:r>
              <w:rPr>
                <w:rFonts w:ascii="Cambria Math" w:hAnsi="Cambria Math"/>
                <w:sz w:val="14"/>
                <w:szCs w:val="14"/>
              </w:rPr>
              <m:t>2</m:t>
            </m:r>
          </m:e>
          <m:sup>
            <m:r>
              <w:rPr>
                <w:rFonts w:ascii="Cambria Math" w:hAnsi="Cambria Math"/>
                <w:sz w:val="14"/>
                <w:szCs w:val="14"/>
              </w:rPr>
              <m:t>b-1</m:t>
            </m:r>
          </m:sup>
        </m:sSup>
        <m:r>
          <w:rPr>
            <w:rFonts w:ascii="Cambria Math" w:hAnsi="Cambria Math"/>
            <w:sz w:val="14"/>
            <w:szCs w:val="14"/>
          </w:rPr>
          <m:t>-1,-(-</m:t>
        </m:r>
        <m:sSup>
          <m:sSupPr>
            <m:ctrlPr>
              <w:rPr>
                <w:rFonts w:ascii="Cambria Math" w:hAnsi="Cambria Math"/>
                <w:i/>
                <w:sz w:val="14"/>
                <w:szCs w:val="14"/>
              </w:rPr>
            </m:ctrlPr>
          </m:sSupPr>
          <m:e>
            <m:r>
              <w:rPr>
                <w:rFonts w:ascii="Cambria Math" w:hAnsi="Cambria Math"/>
                <w:sz w:val="14"/>
                <w:szCs w:val="14"/>
              </w:rPr>
              <m:t>2</m:t>
            </m:r>
          </m:e>
          <m:sup>
            <m:r>
              <w:rPr>
                <w:rFonts w:ascii="Cambria Math" w:hAnsi="Cambria Math"/>
                <w:sz w:val="14"/>
                <w:szCs w:val="14"/>
              </w:rPr>
              <m:t>b-1</m:t>
            </m:r>
          </m:sup>
        </m:sSup>
        <m:r>
          <w:rPr>
            <w:rFonts w:ascii="Cambria Math" w:hAnsi="Cambria Math"/>
            <w:sz w:val="14"/>
            <w:szCs w:val="14"/>
          </w:rPr>
          <m:t>)</m:t>
        </m:r>
        <m:r>
          <w:rPr>
            <w:rFonts w:ascii="Cambria Math" w:hAnsi="Cambria Math"/>
            <w:sz w:val="18"/>
            <w:szCs w:val="18"/>
          </w:rPr>
          <m:t>))</m:t>
        </m:r>
      </m:oMath>
      <w:r w:rsidR="002F49C9" w:rsidRPr="002F49C9">
        <w:rPr>
          <w:sz w:val="18"/>
          <w:szCs w:val="18"/>
        </w:rPr>
        <w:t xml:space="preserve"> </w:t>
      </w:r>
      <w:r w:rsidR="002F49C9">
        <w:rPr>
          <w:sz w:val="18"/>
          <w:szCs w:val="18"/>
        </w:rPr>
        <w:t xml:space="preserve">      </w:t>
      </w:r>
      <w:r w:rsidR="002F49C9" w:rsidRPr="002F49C9">
        <w:rPr>
          <w:sz w:val="18"/>
          <w:szCs w:val="18"/>
        </w:rPr>
        <w:t>(</w:t>
      </w:r>
      <w:r w:rsidR="002F49C9">
        <w:rPr>
          <w:sz w:val="18"/>
          <w:szCs w:val="18"/>
        </w:rPr>
        <w:t>4</w:t>
      </w:r>
      <w:r w:rsidR="002F49C9" w:rsidRPr="002F49C9">
        <w:rPr>
          <w:sz w:val="18"/>
          <w:szCs w:val="18"/>
        </w:rPr>
        <w:t>)</w:t>
      </w:r>
    </w:p>
    <w:p w14:paraId="12C7AF47" w14:textId="57EC7B02" w:rsidR="00C00650" w:rsidRPr="00ED5A86" w:rsidRDefault="00C00650" w:rsidP="00C00650">
      <w:pPr>
        <w:jc w:val="start"/>
      </w:pPr>
    </w:p>
    <w:p w14:paraId="69006187" w14:textId="5D5EF793" w:rsidR="00326433" w:rsidRPr="001D0156" w:rsidRDefault="003C1846" w:rsidP="001D0156">
      <w:pPr>
        <w:jc w:val="start"/>
        <w:rPr>
          <w:sz w:val="16"/>
          <w:szCs w:val="16"/>
        </w:rPr>
      </w:pPr>
      <w:r>
        <w:rPr>
          <w:sz w:val="16"/>
          <w:szCs w:val="16"/>
        </w:rPr>
        <w:tab/>
      </w:r>
    </w:p>
    <w:p w14:paraId="664ABB8A" w14:textId="5354FC15" w:rsidR="003C1846" w:rsidRDefault="00326433" w:rsidP="00011031">
      <w:pPr>
        <w:jc w:val="both"/>
      </w:pPr>
      <w:r>
        <w:t xml:space="preserve">        </w:t>
      </w:r>
      <w:r w:rsidR="00092932">
        <w:t>It then</w:t>
      </w:r>
      <w:r w:rsidR="003C1846" w:rsidRPr="002722C3">
        <w:t xml:space="preserve"> </w:t>
      </w:r>
      <w:r w:rsidR="004A2E93" w:rsidRPr="002722C3">
        <w:t>uses</w:t>
      </w:r>
      <w:r w:rsidR="003C1846" w:rsidRPr="002722C3">
        <w:t xml:space="preserve"> the equation 2 </w:t>
      </w:r>
      <w:r w:rsidR="002C4CF2" w:rsidRPr="002722C3">
        <w:t xml:space="preserve">to scale </w:t>
      </w:r>
      <w:r w:rsidR="004D3928" w:rsidRPr="002722C3">
        <w:t>the floating number point to integer.</w:t>
      </w:r>
      <w:r w:rsidR="002722C3" w:rsidRPr="002722C3">
        <w:t xml:space="preserve"> Then, we use clipping function to limit the number of </w:t>
      </w:r>
      <w:r w:rsidR="00011031" w:rsidRPr="002722C3">
        <w:t>integers</w:t>
      </w:r>
      <w:r w:rsidR="002722C3" w:rsidRPr="002722C3">
        <w:t xml:space="preserve"> within the </w:t>
      </w:r>
      <w:r w:rsidR="002722C3" w:rsidRPr="002722C3">
        <w:rPr>
          <w:i/>
          <w:iCs/>
        </w:rPr>
        <w:t>x</w:t>
      </w:r>
      <w:r w:rsidR="002722C3" w:rsidRPr="002722C3">
        <w:t xml:space="preserve"> </w:t>
      </w:r>
      <w:r w:rsidR="00011031" w:rsidRPr="002722C3">
        <w:t>values.</w:t>
      </w:r>
      <w:r w:rsidR="002722C3" w:rsidRPr="002722C3">
        <w:t xml:space="preserve"> The variable</w:t>
      </w:r>
      <w:r w:rsidR="004D3928" w:rsidRPr="002722C3">
        <w:t xml:space="preserve"> </w:t>
      </w:r>
      <w:r w:rsidR="004D3928" w:rsidRPr="002722C3">
        <w:rPr>
          <w:i/>
          <w:iCs/>
        </w:rPr>
        <w:t xml:space="preserve">l </w:t>
      </w:r>
      <w:r w:rsidR="002722C3" w:rsidRPr="002722C3">
        <w:t>represents</w:t>
      </w:r>
      <w:r w:rsidR="004D3928" w:rsidRPr="002722C3">
        <w:t xml:space="preserve"> the minimum value and </w:t>
      </w:r>
      <w:r w:rsidR="004D3928" w:rsidRPr="002722C3">
        <w:rPr>
          <w:i/>
          <w:iCs/>
        </w:rPr>
        <w:t>u</w:t>
      </w:r>
      <w:r w:rsidR="004D3928" w:rsidRPr="002722C3">
        <w:t xml:space="preserve"> as the maximum value. </w:t>
      </w:r>
      <w:r w:rsidR="002722C3" w:rsidRPr="002722C3">
        <w:t xml:space="preserve">For the study use case, as it uses </w:t>
      </w:r>
      <w:r w:rsidR="00092932">
        <w:t>int8</w:t>
      </w:r>
      <w:r w:rsidR="002722C3" w:rsidRPr="002722C3">
        <w:t xml:space="preserve"> integer, it has a limit of </w:t>
      </w:r>
      <m:oMath>
        <m:r>
          <w:rPr>
            <w:rFonts w:ascii="Cambria Math" w:hAnsi="Cambria Math"/>
          </w:rPr>
          <m:t>[127,-128]</m:t>
        </m:r>
      </m:oMath>
      <w:r w:rsidR="002722C3" w:rsidRPr="002722C3">
        <w:t xml:space="preserve"> where </w:t>
      </w:r>
      <w:r w:rsidR="002722C3" w:rsidRPr="002722C3">
        <w:rPr>
          <w:i/>
          <w:iCs/>
        </w:rPr>
        <w:t>l</w:t>
      </w:r>
      <w:r w:rsidR="002722C3" w:rsidRPr="002722C3">
        <w:rPr>
          <w:i/>
          <w:iCs/>
          <w:u w:val="single"/>
        </w:rPr>
        <w:t xml:space="preserve"> </w:t>
      </w:r>
      <w:r w:rsidR="002722C3" w:rsidRPr="002722C3">
        <w:t xml:space="preserve">represents number 127 and </w:t>
      </w:r>
      <w:r w:rsidR="002722C3" w:rsidRPr="002722C3">
        <w:rPr>
          <w:i/>
          <w:iCs/>
        </w:rPr>
        <w:t xml:space="preserve">u </w:t>
      </w:r>
      <w:r w:rsidR="002722C3" w:rsidRPr="002722C3">
        <w:t xml:space="preserve">represents the number -128. For code level, the study </w:t>
      </w:r>
      <w:r w:rsidR="00011031" w:rsidRPr="002722C3">
        <w:t>uses</w:t>
      </w:r>
      <w:r w:rsidR="002722C3" w:rsidRPr="002722C3">
        <w:t xml:space="preserve"> python function </w:t>
      </w:r>
      <w:r w:rsidR="00011031" w:rsidRPr="00011031">
        <w:rPr>
          <w:rFonts w:ascii="Candara" w:hAnsi="Candara"/>
          <w:iCs/>
          <w:sz w:val="18"/>
          <w:szCs w:val="18"/>
          <w:shd w:val="clear" w:color="auto" w:fill="E7E6E6" w:themeFill="background2"/>
        </w:rPr>
        <w:t>clamp</w:t>
      </w:r>
      <w:r w:rsidR="002722C3" w:rsidRPr="00011031">
        <w:rPr>
          <w:rFonts w:ascii="Candara" w:hAnsi="Candara"/>
          <w:iCs/>
          <w:sz w:val="18"/>
          <w:szCs w:val="18"/>
          <w:shd w:val="clear" w:color="auto" w:fill="E7E6E6" w:themeFill="background2"/>
        </w:rPr>
        <w:t>(</w:t>
      </w:r>
      <w:proofErr w:type="spellStart"/>
      <w:r w:rsidR="00011031" w:rsidRPr="00011031">
        <w:rPr>
          <w:rFonts w:ascii="Candara" w:hAnsi="Candara"/>
          <w:iCs/>
          <w:sz w:val="18"/>
          <w:szCs w:val="18"/>
          <w:shd w:val="clear" w:color="auto" w:fill="E7E6E6" w:themeFill="background2"/>
        </w:rPr>
        <w:t>x</w:t>
      </w:r>
      <w:r w:rsidR="00103C4A">
        <w:rPr>
          <w:rFonts w:ascii="Candara" w:hAnsi="Candara"/>
          <w:iCs/>
          <w:sz w:val="18"/>
          <w:szCs w:val="18"/>
          <w:shd w:val="clear" w:color="auto" w:fill="E7E6E6" w:themeFill="background2"/>
        </w:rPr>
        <w:t>,min,max</w:t>
      </w:r>
      <w:proofErr w:type="spellEnd"/>
      <w:r w:rsidR="002722C3" w:rsidRPr="00011031">
        <w:rPr>
          <w:rFonts w:ascii="Candara" w:hAnsi="Candara"/>
          <w:iCs/>
          <w:sz w:val="18"/>
          <w:szCs w:val="18"/>
          <w:shd w:val="clear" w:color="auto" w:fill="E7E6E6" w:themeFill="background2"/>
        </w:rPr>
        <w:t>)</w:t>
      </w:r>
      <w:r w:rsidR="00011031" w:rsidRPr="00011031">
        <w:rPr>
          <w:sz w:val="18"/>
          <w:szCs w:val="18"/>
        </w:rPr>
        <w:t xml:space="preserve"> </w:t>
      </w:r>
      <w:r w:rsidR="00011031">
        <w:t xml:space="preserve">to limit the number of integers together python function </w:t>
      </w:r>
      <w:r w:rsidR="00011031" w:rsidRPr="00011031">
        <w:rPr>
          <w:rFonts w:ascii="Candara" w:hAnsi="Candara"/>
          <w:iCs/>
          <w:sz w:val="18"/>
          <w:szCs w:val="18"/>
          <w:shd w:val="clear" w:color="auto" w:fill="E7E6E6" w:themeFill="background2"/>
        </w:rPr>
        <w:t>round(x</w:t>
      </w:r>
      <w:r w:rsidR="00011031" w:rsidRPr="002722C3">
        <w:rPr>
          <w:rFonts w:ascii="Candara" w:hAnsi="Candara"/>
          <w:iCs/>
          <w:shd w:val="clear" w:color="auto" w:fill="E7E6E6" w:themeFill="background2"/>
        </w:rPr>
        <w:t>)</w:t>
      </w:r>
      <w:r w:rsidR="00011031">
        <w:rPr>
          <w:rFonts w:ascii="Candara" w:hAnsi="Candara"/>
          <w:iCs/>
          <w:shd w:val="clear" w:color="auto" w:fill="E7E6E6" w:themeFill="background2"/>
        </w:rPr>
        <w:t xml:space="preserve"> </w:t>
      </w:r>
      <w:r w:rsidR="00011031" w:rsidRPr="00011031">
        <w:rPr>
          <w:iCs/>
          <w:shd w:val="clear" w:color="auto" w:fill="FFFFFF" w:themeFill="background1"/>
        </w:rPr>
        <w:t>to round off to the nearest integer.</w:t>
      </w:r>
      <w:r w:rsidR="00011031">
        <w:rPr>
          <w:iCs/>
          <w:shd w:val="clear" w:color="auto" w:fill="FFFFFF" w:themeFill="background1"/>
        </w:rPr>
        <w:t xml:space="preserve"> Formally we will be going to come out with a quantized number </w:t>
      </w:r>
      <m:oMath>
        <m:sSub>
          <m:sSubPr>
            <m:ctrlPr>
              <w:rPr>
                <w:rFonts w:ascii="Cambria Math" w:hAnsi="Cambria Math"/>
                <w:i/>
              </w:rPr>
            </m:ctrlPr>
          </m:sSubPr>
          <m:e>
            <m:r>
              <w:rPr>
                <w:rFonts w:ascii="Cambria Math" w:hAnsi="Cambria Math"/>
              </w:rPr>
              <m:t>x</m:t>
            </m:r>
          </m:e>
          <m:sub>
            <m:r>
              <w:rPr>
                <w:rFonts w:ascii="Cambria Math" w:hAnsi="Cambria Math"/>
              </w:rPr>
              <m:t>q</m:t>
            </m:r>
          </m:sub>
        </m:sSub>
      </m:oMath>
      <w:r w:rsidR="00011031">
        <w:t xml:space="preserve"> as it shown in equation 4.</w:t>
      </w:r>
    </w:p>
    <w:p w14:paraId="7636914F" w14:textId="64E0FA35" w:rsidR="003C1846" w:rsidRDefault="003C1846" w:rsidP="00AC0BB0">
      <w:pPr>
        <w:jc w:val="end"/>
      </w:pPr>
    </w:p>
    <w:p w14:paraId="25EBB23A" w14:textId="77777777" w:rsidR="001D0156" w:rsidRDefault="001D0156" w:rsidP="00AC0BB0">
      <w:pPr>
        <w:jc w:val="end"/>
      </w:pPr>
    </w:p>
    <w:p w14:paraId="6C737FF0" w14:textId="77777777" w:rsidR="003C1846" w:rsidRDefault="003C1846" w:rsidP="00AC0BB0">
      <w:pPr>
        <w:jc w:val="end"/>
      </w:pPr>
    </w:p>
    <w:p w14:paraId="274BB5A9" w14:textId="163533D6" w:rsidR="00C00650" w:rsidRPr="00AC0BB0" w:rsidRDefault="00194AD6" w:rsidP="00AC0BB0">
      <w:pPr>
        <w:jc w:val="end"/>
        <w:rPr>
          <w:iCs/>
        </w:rPr>
      </w:pPr>
      <m:oMath>
        <m:acc>
          <m:accPr>
            <m:ctrlPr>
              <w:rPr>
                <w:rFonts w:ascii="Cambria Math" w:hAnsi="Cambria Math"/>
                <w:i/>
              </w:rPr>
            </m:ctrlPr>
          </m:accPr>
          <m:e>
            <m:r>
              <w:rPr>
                <w:rFonts w:ascii="Cambria Math" w:hAnsi="Cambria Math"/>
              </w:rPr>
              <m:t>x</m:t>
            </m:r>
          </m:e>
        </m:acc>
        <m:r>
          <w:rPr>
            <w:rFonts w:ascii="Cambria Math" w:hAnsi="Cambria Math"/>
          </w:rPr>
          <m:t>=dequantize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,s,</m:t>
            </m:r>
            <m:r>
              <w:rPr>
                <w:rFonts w:ascii="Cambria Math" w:hAnsi="Cambria Math"/>
                <w:sz w:val="24"/>
                <w:szCs w:val="24"/>
              </w:rPr>
              <m:t>β</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 s -</m:t>
            </m:r>
            <m:r>
              <w:rPr>
                <w:rFonts w:ascii="Cambria Math" w:hAnsi="Cambria Math"/>
                <w:sz w:val="24"/>
                <w:szCs w:val="24"/>
              </w:rPr>
              <m:t xml:space="preserve"> β</m:t>
            </m:r>
          </m:num>
          <m:den>
            <m:r>
              <w:rPr>
                <w:rFonts w:ascii="Cambria Math" w:hAnsi="Cambria Math"/>
              </w:rPr>
              <m:t>s</m:t>
            </m:r>
          </m:den>
        </m:f>
      </m:oMath>
      <w:r w:rsidR="00AC0BB0">
        <w:rPr>
          <w:i/>
        </w:rPr>
        <w:t xml:space="preserve">                     </w:t>
      </w:r>
      <w:r w:rsidR="00AC0BB0">
        <w:rPr>
          <w:iCs/>
        </w:rPr>
        <w:t>(5)</w:t>
      </w:r>
    </w:p>
    <w:p w14:paraId="09C2FCBC" w14:textId="4BC03445" w:rsidR="004D3928" w:rsidRDefault="004D3928" w:rsidP="004D3928">
      <w:pPr>
        <w:jc w:val="both"/>
      </w:pPr>
    </w:p>
    <w:p w14:paraId="27A20AA4" w14:textId="613C8402" w:rsidR="00326433" w:rsidRDefault="00326433" w:rsidP="004D3928">
      <w:pPr>
        <w:jc w:val="both"/>
      </w:pPr>
    </w:p>
    <w:p w14:paraId="69A11CF6" w14:textId="77777777" w:rsidR="001D0156" w:rsidRDefault="001D0156" w:rsidP="004D3928">
      <w:pPr>
        <w:jc w:val="both"/>
      </w:pPr>
    </w:p>
    <w:p w14:paraId="3AEF9403" w14:textId="1754CBAA" w:rsidR="00326433" w:rsidRDefault="008A4929" w:rsidP="004D3928">
      <w:pPr>
        <w:jc w:val="both"/>
      </w:pPr>
      <w:r>
        <w:t xml:space="preserve">          </w:t>
      </w:r>
      <w:r w:rsidR="00326433">
        <w:t>For converting back</w:t>
      </w:r>
      <w:r w:rsidR="00CD14AF">
        <w:t xml:space="preserve"> to</w:t>
      </w:r>
      <w:r w:rsidR="00326433">
        <w:t xml:space="preserve"> integer to the study uses the equation 5 to get the equivalent </w:t>
      </w:r>
      <w:r w:rsidR="00CD14AF">
        <w:t>floating number</w:t>
      </w:r>
      <w:r w:rsidR="00513AF4">
        <w:t xml:space="preserve"> from the quantized value. </w:t>
      </w:r>
      <w:r w:rsidR="00103C4A">
        <w:t xml:space="preserve">The figure 1 shows a more intuitive </w:t>
      </w:r>
      <w:r w:rsidR="00103C4A">
        <w:t>representation of the equation of quantization mapping. As we can see from the figure 1,</w:t>
      </w:r>
      <w:r>
        <w:t xml:space="preserve"> this from a related study [</w:t>
      </w:r>
      <w:r w:rsidRPr="002C4CF2">
        <w:rPr>
          <w:sz w:val="18"/>
          <w:szCs w:val="18"/>
        </w:rPr>
        <w:t>8</w:t>
      </w:r>
      <w:r>
        <w:t xml:space="preserve">], anything that is more than the value of </w:t>
      </w:r>
      <m:oMath>
        <m:r>
          <w:rPr>
            <w:rFonts w:ascii="Cambria Math" w:hAnsi="Cambria Math"/>
          </w:rPr>
          <m:t>α</m:t>
        </m:r>
      </m:oMath>
      <w:r>
        <w:t xml:space="preserve"> will be clamp to maximum number presentation in bit. In this case it is 127.</w:t>
      </w:r>
      <w:r w:rsidR="00915354">
        <w:t xml:space="preserve"> This type of mapping is called Affine-Quantization, where </w:t>
      </w:r>
      <w:r w:rsidR="00915354" w:rsidRPr="00915354">
        <w:rPr>
          <w:sz w:val="22"/>
          <w:szCs w:val="22"/>
        </w:rPr>
        <w:t>z</w:t>
      </w:r>
      <w:r w:rsidR="00915354" w:rsidRPr="00915354">
        <w:t xml:space="preserve"> </w:t>
      </w:r>
      <w:r w:rsidR="00915354">
        <w:t xml:space="preserve">is pointing to the number 0 from the direct integer </w:t>
      </w:r>
    </w:p>
    <w:p w14:paraId="6F58FE21" w14:textId="552B6096" w:rsidR="00AC0BB0" w:rsidRDefault="00AC0BB0" w:rsidP="00C00971">
      <w:pPr>
        <w:jc w:val="both"/>
      </w:pPr>
    </w:p>
    <w:p w14:paraId="7E295EC5" w14:textId="5E210EEB" w:rsidR="00943127" w:rsidRDefault="00943127" w:rsidP="00DF6B97"/>
    <w:p w14:paraId="354641E3" w14:textId="77777777" w:rsidR="001D0156" w:rsidRDefault="001D0156" w:rsidP="00DF6B97"/>
    <w:p w14:paraId="3E686A28" w14:textId="7A3E00D9" w:rsidR="00103C4A" w:rsidRDefault="00103C4A" w:rsidP="00DF6B97">
      <w:r>
        <w:rPr>
          <w:noProof/>
        </w:rPr>
        <w:drawing>
          <wp:inline distT="0" distB="0" distL="0" distR="0" wp14:anchorId="178D4640" wp14:editId="7C4E6416">
            <wp:extent cx="2355114" cy="1155561"/>
            <wp:effectExtent l="0" t="0" r="7620" b="698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400" cy="1168459"/>
                    </a:xfrm>
                    <a:prstGeom prst="rect">
                      <a:avLst/>
                    </a:prstGeom>
                    <a:noFill/>
                    <a:ln>
                      <a:noFill/>
                    </a:ln>
                  </pic:spPr>
                </pic:pic>
              </a:graphicData>
            </a:graphic>
          </wp:inline>
        </w:drawing>
      </w:r>
    </w:p>
    <w:p w14:paraId="20E5473A" w14:textId="77777777" w:rsidR="00605AC0" w:rsidRPr="00605AC0" w:rsidRDefault="00103C4A" w:rsidP="00605AC0">
      <w:pPr>
        <w:rPr>
          <w:sz w:val="18"/>
          <w:szCs w:val="18"/>
        </w:rPr>
      </w:pPr>
      <w:r w:rsidRPr="00605AC0">
        <w:rPr>
          <w:sz w:val="18"/>
          <w:szCs w:val="18"/>
        </w:rPr>
        <w:t>Figure 1: Quantization Mapping</w:t>
      </w:r>
      <w:r w:rsidR="00605AC0" w:rsidRPr="00605AC0">
        <w:rPr>
          <w:sz w:val="18"/>
          <w:szCs w:val="18"/>
        </w:rPr>
        <w:t xml:space="preserve"> (Wu H., Judd P., Zhang X.,2020)</w:t>
      </w:r>
    </w:p>
    <w:p w14:paraId="6ABC04AF" w14:textId="16EA36F7" w:rsidR="00103C4A" w:rsidRPr="008A4929" w:rsidRDefault="00103C4A" w:rsidP="00DF6B97">
      <w:pPr>
        <w:rPr>
          <w:sz w:val="18"/>
          <w:szCs w:val="18"/>
        </w:rPr>
      </w:pPr>
    </w:p>
    <w:p w14:paraId="1E11755A" w14:textId="77777777" w:rsidR="001D0156" w:rsidRDefault="001D0156" w:rsidP="00504C2B">
      <w:pPr>
        <w:jc w:val="both"/>
      </w:pPr>
    </w:p>
    <w:p w14:paraId="0D6B6335" w14:textId="22E64EDF" w:rsidR="00103C4A" w:rsidRDefault="00513AF4" w:rsidP="00103C4A">
      <w:pPr>
        <w:pStyle w:val="Heading2"/>
      </w:pPr>
      <w:r>
        <w:t>Model</w:t>
      </w:r>
      <w:r w:rsidR="00103C4A">
        <w:t xml:space="preserve"> and Dataset</w:t>
      </w:r>
    </w:p>
    <w:p w14:paraId="786C8438" w14:textId="48C7F569" w:rsidR="00103C4A" w:rsidRDefault="00103C4A" w:rsidP="00EF798C">
      <w:pPr>
        <w:ind w:firstLine="36pt"/>
        <w:jc w:val="both"/>
      </w:pPr>
      <w:r>
        <w:t xml:space="preserve">For our model, the study uses the sample code for </w:t>
      </w:r>
      <w:r w:rsidR="008A4929">
        <w:t>Graph Convolutional Network</w:t>
      </w:r>
      <w:r w:rsidR="006035B2">
        <w:t xml:space="preserve"> (GCN)</w:t>
      </w:r>
      <w:r w:rsidR="008A4929">
        <w:t xml:space="preserve"> </w:t>
      </w:r>
      <w:r w:rsidR="00C22981">
        <w:t>from</w:t>
      </w:r>
      <w:r w:rsidR="008A4929">
        <w:t xml:space="preserve"> torch geometric website</w:t>
      </w:r>
      <w:r w:rsidR="006035B2">
        <w:t xml:space="preserve"> </w:t>
      </w:r>
      <w:r w:rsidR="006035B2" w:rsidRPr="002C4CF2">
        <w:rPr>
          <w:sz w:val="18"/>
          <w:szCs w:val="18"/>
        </w:rPr>
        <w:t>[</w:t>
      </w:r>
      <w:r w:rsidR="006035B2">
        <w:rPr>
          <w:sz w:val="18"/>
          <w:szCs w:val="18"/>
        </w:rPr>
        <w:t>11</w:t>
      </w:r>
      <w:r w:rsidR="006035B2" w:rsidRPr="002C4CF2">
        <w:rPr>
          <w:sz w:val="18"/>
          <w:szCs w:val="18"/>
        </w:rPr>
        <w:t>]</w:t>
      </w:r>
      <w:r w:rsidR="008A4929">
        <w:t>.</w:t>
      </w:r>
      <w:r w:rsidR="006035B2">
        <w:t xml:space="preserve"> For the formal definition of GCN </w:t>
      </w:r>
      <w:r w:rsidR="006035B2" w:rsidRPr="006035B2">
        <w:rPr>
          <w:sz w:val="18"/>
          <w:szCs w:val="18"/>
        </w:rPr>
        <w:t xml:space="preserve">[12], </w:t>
      </w:r>
      <w:r w:rsidR="006035B2">
        <w:t>we have:</w:t>
      </w:r>
    </w:p>
    <w:p w14:paraId="5FDB1545" w14:textId="7E3F65CC" w:rsidR="006035B2" w:rsidRDefault="006035B2" w:rsidP="00103C4A">
      <w:pPr>
        <w:jc w:val="both"/>
      </w:pPr>
    </w:p>
    <w:p w14:paraId="668AB69A" w14:textId="61313D77" w:rsidR="00841B06" w:rsidRDefault="00841B06" w:rsidP="00841B06">
      <w:pPr>
        <w:jc w:val="end"/>
        <w:rPr>
          <w:iCs/>
        </w:rPr>
      </w:pPr>
      <w:r>
        <w:rPr>
          <w:i/>
          <w:noProof/>
        </w:rPr>
        <w:drawing>
          <wp:anchor distT="0" distB="0" distL="114300" distR="114300" simplePos="0" relativeHeight="251658240" behindDoc="0" locked="0" layoutInCell="1" allowOverlap="1" wp14:anchorId="66C31DDC" wp14:editId="12E49A10">
            <wp:simplePos x="0" y="0"/>
            <wp:positionH relativeFrom="column">
              <wp:posOffset>638545</wp:posOffset>
            </wp:positionH>
            <wp:positionV relativeFrom="paragraph">
              <wp:posOffset>84455</wp:posOffset>
            </wp:positionV>
            <wp:extent cx="1728317" cy="326468"/>
            <wp:effectExtent l="0" t="0" r="5715" b="0"/>
            <wp:wrapNone/>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8317" cy="32646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BB92E1" w14:textId="229FC664" w:rsidR="00841B06" w:rsidRPr="00841B06" w:rsidRDefault="00841B06" w:rsidP="00841B06">
      <w:pPr>
        <w:jc w:val="end"/>
        <w:rPr>
          <w:iCs/>
        </w:rPr>
      </w:pPr>
      <w:r>
        <w:rPr>
          <w:iCs/>
        </w:rPr>
        <w:t>(6)</w:t>
      </w:r>
    </w:p>
    <w:p w14:paraId="11997370" w14:textId="5A08A854" w:rsidR="006035B2" w:rsidRDefault="006035B2" w:rsidP="00103C4A">
      <w:pPr>
        <w:jc w:val="both"/>
      </w:pPr>
    </w:p>
    <w:p w14:paraId="5125193E" w14:textId="260D8FA6" w:rsidR="00513AF4" w:rsidRDefault="00513AF4" w:rsidP="00513AF4"/>
    <w:p w14:paraId="714C9A7C" w14:textId="79FA9511" w:rsidR="00F62EF9" w:rsidRDefault="00AC718D" w:rsidP="0090655A">
      <w:pPr>
        <w:jc w:val="both"/>
      </w:pPr>
      <w:r>
        <w:t xml:space="preserve"> </w:t>
      </w:r>
      <w:r w:rsidR="0090655A">
        <w:tab/>
      </w:r>
      <w:r>
        <w:t>Graph Convolutional Network has been used widely in</w:t>
      </w:r>
      <w:r w:rsidR="0090655A">
        <w:t xml:space="preserve"> graph classification, node prediction, and edge prediction. Graph Classification is when there’s a clustering of group within the graph. The edge prediction </w:t>
      </w:r>
      <w:r w:rsidR="001870E1">
        <w:t>or link prediction,</w:t>
      </w:r>
      <w:r w:rsidR="00504C2B">
        <w:t xml:space="preserve"> is a GNN task to determine how a given node is connected to </w:t>
      </w:r>
      <w:r w:rsidR="00AE2B72">
        <w:t>another</w:t>
      </w:r>
      <w:r w:rsidR="00504C2B">
        <w:t xml:space="preserve"> node. Though, it could also how the graph will behave if we removed a node.</w:t>
      </w:r>
      <w:r w:rsidR="00AE2B72">
        <w:t xml:space="preserve"> Node prediction on the other hand is given a node and its neighbor, what will be the feature of the given node will be.</w:t>
      </w:r>
    </w:p>
    <w:p w14:paraId="239E98AA" w14:textId="77777777" w:rsidR="00AC718D" w:rsidRDefault="00AC718D" w:rsidP="00F62EF9">
      <w:pPr>
        <w:jc w:val="start"/>
      </w:pPr>
    </w:p>
    <w:p w14:paraId="248C7BEB" w14:textId="1C6B529C" w:rsidR="00F62EF9" w:rsidRDefault="00F62EF9" w:rsidP="003328FB">
      <w:pPr>
        <w:jc w:val="both"/>
      </w:pPr>
      <w:r>
        <w:t xml:space="preserve">         For our datasets, we use Cora and </w:t>
      </w:r>
      <w:proofErr w:type="spellStart"/>
      <w:r>
        <w:t>Pubmed</w:t>
      </w:r>
      <w:proofErr w:type="spellEnd"/>
      <w:r>
        <w:t xml:space="preserve">, </w:t>
      </w:r>
      <w:r w:rsidR="003328FB">
        <w:t>a commonly used dataset in GNN,</w:t>
      </w:r>
      <w:r w:rsidR="001870E1">
        <w:t xml:space="preserve"> </w:t>
      </w:r>
      <w:r w:rsidR="003328FB">
        <w:t xml:space="preserve">and it </w:t>
      </w:r>
      <w:r>
        <w:t>is</w:t>
      </w:r>
      <w:r w:rsidR="003328FB">
        <w:t xml:space="preserve"> </w:t>
      </w:r>
      <w:r w:rsidR="00AE2B72">
        <w:t>described</w:t>
      </w:r>
      <w:r w:rsidR="003328FB">
        <w:t xml:space="preserve"> as</w:t>
      </w:r>
      <w:r>
        <w:t xml:space="preserve"> a citation network Cora has 2,708 nodes with 10,858 number of connections between those nodes. For </w:t>
      </w:r>
      <w:proofErr w:type="spellStart"/>
      <w:r>
        <w:t>Pubmed</w:t>
      </w:r>
      <w:proofErr w:type="spellEnd"/>
      <w:r>
        <w:t xml:space="preserve"> it has larger number of nodes which is 19,717 with 88,676</w:t>
      </w:r>
      <w:r w:rsidR="00004A32">
        <w:t xml:space="preserve"> edges</w:t>
      </w:r>
      <w:r>
        <w:t>.</w:t>
      </w:r>
    </w:p>
    <w:p w14:paraId="7C4FD3BD" w14:textId="6CAE6D11" w:rsidR="00513AF4" w:rsidRDefault="00513AF4" w:rsidP="00513AF4"/>
    <w:p w14:paraId="7A9B1A36" w14:textId="3626E475" w:rsidR="00504C2B" w:rsidRDefault="00504C2B" w:rsidP="00C452CE">
      <w:pPr>
        <w:pStyle w:val="tablehead"/>
        <w:numPr>
          <w:ilvl w:val="0"/>
          <w:numId w:val="26"/>
        </w:numPr>
      </w:pPr>
      <w:r>
        <w:t>Dataset</w:t>
      </w:r>
    </w:p>
    <w:p w14:paraId="2D28196B" w14:textId="77777777" w:rsidR="00574CFD" w:rsidRDefault="00574CFD" w:rsidP="00513AF4"/>
    <w:tbl>
      <w:tblPr>
        <w:tblStyle w:val="TableGrid"/>
        <w:tblW w:w="244pt" w:type="dxa"/>
        <w:jc w:val="center"/>
        <w:tblLook w:firstRow="1" w:lastRow="0" w:firstColumn="1" w:lastColumn="0" w:noHBand="0" w:noVBand="1"/>
      </w:tblPr>
      <w:tblGrid>
        <w:gridCol w:w="1356"/>
        <w:gridCol w:w="1815"/>
        <w:gridCol w:w="1709"/>
      </w:tblGrid>
      <w:tr w:rsidR="00513AF4" w:rsidRPr="002C4CF2" w14:paraId="37745308" w14:textId="77777777" w:rsidTr="00574CFD">
        <w:trPr>
          <w:trHeight w:val="389"/>
          <w:jc w:val="center"/>
        </w:trPr>
        <w:tc>
          <w:tcPr>
            <w:tcW w:w="67.80pt" w:type="dxa"/>
          </w:tcPr>
          <w:p w14:paraId="7F14F91C" w14:textId="77777777" w:rsidR="00513AF4" w:rsidRPr="002C4CF2" w:rsidRDefault="00513AF4" w:rsidP="000C06A4">
            <w:pPr>
              <w:jc w:val="both"/>
              <w:rPr>
                <w:b/>
                <w:bCs/>
                <w:i/>
                <w:iCs/>
              </w:rPr>
            </w:pPr>
            <w:r w:rsidRPr="002C4CF2">
              <w:rPr>
                <w:b/>
                <w:bCs/>
                <w:i/>
                <w:iCs/>
              </w:rPr>
              <w:t>Dataset</w:t>
            </w:r>
          </w:p>
        </w:tc>
        <w:tc>
          <w:tcPr>
            <w:tcW w:w="90.75pt" w:type="dxa"/>
          </w:tcPr>
          <w:p w14:paraId="62A5ACEB" w14:textId="77777777" w:rsidR="00513AF4" w:rsidRPr="002C4CF2" w:rsidRDefault="00513AF4" w:rsidP="000C06A4">
            <w:pPr>
              <w:jc w:val="both"/>
              <w:rPr>
                <w:b/>
                <w:bCs/>
                <w:i/>
                <w:iCs/>
              </w:rPr>
            </w:pPr>
            <w:r>
              <w:rPr>
                <w:b/>
                <w:bCs/>
                <w:i/>
                <w:iCs/>
              </w:rPr>
              <w:t xml:space="preserve">Number of </w:t>
            </w:r>
            <w:r w:rsidRPr="002C4CF2">
              <w:rPr>
                <w:b/>
                <w:bCs/>
                <w:i/>
                <w:iCs/>
              </w:rPr>
              <w:t>Node</w:t>
            </w:r>
          </w:p>
        </w:tc>
        <w:tc>
          <w:tcPr>
            <w:tcW w:w="85.45pt" w:type="dxa"/>
          </w:tcPr>
          <w:p w14:paraId="08E7960E" w14:textId="77777777" w:rsidR="00513AF4" w:rsidRPr="002C4CF2" w:rsidRDefault="00513AF4" w:rsidP="000C06A4">
            <w:pPr>
              <w:jc w:val="both"/>
              <w:rPr>
                <w:b/>
                <w:bCs/>
                <w:i/>
                <w:iCs/>
              </w:rPr>
            </w:pPr>
            <w:r w:rsidRPr="002C4CF2">
              <w:rPr>
                <w:b/>
                <w:bCs/>
                <w:i/>
                <w:iCs/>
              </w:rPr>
              <w:t>N</w:t>
            </w:r>
            <w:r>
              <w:rPr>
                <w:b/>
                <w:bCs/>
                <w:i/>
                <w:iCs/>
              </w:rPr>
              <w:t xml:space="preserve">umber </w:t>
            </w:r>
            <w:r w:rsidRPr="002C4CF2">
              <w:rPr>
                <w:b/>
                <w:bCs/>
                <w:i/>
                <w:iCs/>
              </w:rPr>
              <w:t>of Edges</w:t>
            </w:r>
          </w:p>
        </w:tc>
      </w:tr>
      <w:tr w:rsidR="00513AF4" w:rsidRPr="002C4CF2" w14:paraId="37442EF5" w14:textId="77777777" w:rsidTr="00574CFD">
        <w:trPr>
          <w:trHeight w:val="404"/>
          <w:jc w:val="center"/>
        </w:trPr>
        <w:tc>
          <w:tcPr>
            <w:tcW w:w="67.80pt" w:type="dxa"/>
          </w:tcPr>
          <w:p w14:paraId="04A21960" w14:textId="77777777" w:rsidR="00513AF4" w:rsidRPr="002C4CF2" w:rsidRDefault="00513AF4" w:rsidP="000C06A4">
            <w:pPr>
              <w:jc w:val="both"/>
              <w:rPr>
                <w:sz w:val="18"/>
                <w:szCs w:val="18"/>
              </w:rPr>
            </w:pPr>
            <w:r w:rsidRPr="002C4CF2">
              <w:rPr>
                <w:sz w:val="18"/>
                <w:szCs w:val="18"/>
              </w:rPr>
              <w:t>Cora</w:t>
            </w:r>
          </w:p>
        </w:tc>
        <w:tc>
          <w:tcPr>
            <w:tcW w:w="90.75pt" w:type="dxa"/>
          </w:tcPr>
          <w:p w14:paraId="59B42594" w14:textId="77777777" w:rsidR="00513AF4" w:rsidRPr="002C4CF2" w:rsidRDefault="00513AF4" w:rsidP="000C06A4">
            <w:pPr>
              <w:jc w:val="start"/>
              <w:rPr>
                <w:sz w:val="18"/>
                <w:szCs w:val="18"/>
              </w:rPr>
            </w:pPr>
            <w:r w:rsidRPr="002C4CF2">
              <w:rPr>
                <w:sz w:val="18"/>
                <w:szCs w:val="18"/>
              </w:rPr>
              <w:t>2,708</w:t>
            </w:r>
          </w:p>
        </w:tc>
        <w:tc>
          <w:tcPr>
            <w:tcW w:w="85.45pt" w:type="dxa"/>
          </w:tcPr>
          <w:p w14:paraId="6F129753" w14:textId="77777777" w:rsidR="00513AF4" w:rsidRPr="002C4CF2" w:rsidRDefault="00513AF4" w:rsidP="000C06A4">
            <w:pPr>
              <w:jc w:val="start"/>
              <w:rPr>
                <w:sz w:val="18"/>
                <w:szCs w:val="18"/>
              </w:rPr>
            </w:pPr>
            <w:r w:rsidRPr="002C4CF2">
              <w:rPr>
                <w:sz w:val="18"/>
                <w:szCs w:val="18"/>
              </w:rPr>
              <w:t>10,858</w:t>
            </w:r>
          </w:p>
        </w:tc>
      </w:tr>
      <w:tr w:rsidR="00513AF4" w:rsidRPr="002C4CF2" w14:paraId="0A289825" w14:textId="77777777" w:rsidTr="00574CFD">
        <w:trPr>
          <w:trHeight w:val="389"/>
          <w:jc w:val="center"/>
        </w:trPr>
        <w:tc>
          <w:tcPr>
            <w:tcW w:w="67.80pt" w:type="dxa"/>
          </w:tcPr>
          <w:p w14:paraId="4DCA44BF" w14:textId="77777777" w:rsidR="00513AF4" w:rsidRPr="002C4CF2" w:rsidRDefault="00513AF4" w:rsidP="000C06A4">
            <w:pPr>
              <w:jc w:val="both"/>
              <w:rPr>
                <w:sz w:val="18"/>
                <w:szCs w:val="18"/>
              </w:rPr>
            </w:pPr>
            <w:proofErr w:type="spellStart"/>
            <w:r w:rsidRPr="002C4CF2">
              <w:rPr>
                <w:sz w:val="18"/>
                <w:szCs w:val="18"/>
              </w:rPr>
              <w:t>Pubmed</w:t>
            </w:r>
            <w:proofErr w:type="spellEnd"/>
          </w:p>
        </w:tc>
        <w:tc>
          <w:tcPr>
            <w:tcW w:w="90.75pt" w:type="dxa"/>
          </w:tcPr>
          <w:p w14:paraId="63BC21C3" w14:textId="77777777" w:rsidR="00513AF4" w:rsidRPr="002C4CF2" w:rsidRDefault="00513AF4" w:rsidP="000C06A4">
            <w:pPr>
              <w:jc w:val="start"/>
              <w:rPr>
                <w:sz w:val="18"/>
                <w:szCs w:val="18"/>
              </w:rPr>
            </w:pPr>
            <w:r w:rsidRPr="002C4CF2">
              <w:rPr>
                <w:sz w:val="18"/>
                <w:szCs w:val="18"/>
              </w:rPr>
              <w:t>19,717</w:t>
            </w:r>
          </w:p>
        </w:tc>
        <w:tc>
          <w:tcPr>
            <w:tcW w:w="85.45pt" w:type="dxa"/>
          </w:tcPr>
          <w:p w14:paraId="43680F87" w14:textId="77777777" w:rsidR="00513AF4" w:rsidRPr="002C4CF2" w:rsidRDefault="00513AF4" w:rsidP="000C06A4">
            <w:pPr>
              <w:jc w:val="start"/>
              <w:rPr>
                <w:sz w:val="18"/>
                <w:szCs w:val="18"/>
              </w:rPr>
            </w:pPr>
            <w:r w:rsidRPr="002C4CF2">
              <w:rPr>
                <w:sz w:val="18"/>
                <w:szCs w:val="18"/>
              </w:rPr>
              <w:t>88,676</w:t>
            </w:r>
          </w:p>
        </w:tc>
      </w:tr>
    </w:tbl>
    <w:p w14:paraId="6FE44C29" w14:textId="77777777" w:rsidR="001C2104" w:rsidRDefault="001C2104" w:rsidP="004A1A23">
      <w:pPr>
        <w:jc w:val="start"/>
      </w:pPr>
    </w:p>
    <w:p w14:paraId="5498584C" w14:textId="77777777" w:rsidR="00504C2B" w:rsidRDefault="00504C2B" w:rsidP="00C967B1">
      <w:pPr>
        <w:jc w:val="end"/>
      </w:pPr>
    </w:p>
    <w:p w14:paraId="1B440F49" w14:textId="77777777" w:rsidR="00504C2B" w:rsidRDefault="00504C2B" w:rsidP="00C967B1">
      <w:pPr>
        <w:jc w:val="end"/>
      </w:pPr>
    </w:p>
    <w:p w14:paraId="4E137F95" w14:textId="77777777" w:rsidR="00504C2B" w:rsidRDefault="00504C2B" w:rsidP="00C967B1">
      <w:pPr>
        <w:jc w:val="end"/>
      </w:pPr>
    </w:p>
    <w:p w14:paraId="2C3C8069" w14:textId="1D0B1AE5" w:rsidR="008B46C9" w:rsidRPr="00C967B1" w:rsidRDefault="00E13A22" w:rsidP="00C967B1">
      <w:pPr>
        <w:jc w:val="end"/>
        <w:rPr>
          <w:iCs/>
        </w:rPr>
      </w:pPr>
      <w:r>
        <w:tab/>
      </w:r>
    </w:p>
    <w:p w14:paraId="7CE60412" w14:textId="77573CFC" w:rsidR="00F62EF9" w:rsidRDefault="00F62EF9" w:rsidP="00F62EF9">
      <w:pPr>
        <w:pStyle w:val="Heading2"/>
      </w:pPr>
      <w:r>
        <w:t>Training</w:t>
      </w:r>
    </w:p>
    <w:p w14:paraId="12D5759D" w14:textId="77777777" w:rsidR="00F62EF9" w:rsidRPr="00F62EF9" w:rsidRDefault="00F62EF9" w:rsidP="00F62EF9">
      <w:pPr>
        <w:jc w:val="both"/>
      </w:pPr>
    </w:p>
    <w:p w14:paraId="594CCFD5" w14:textId="60842F27" w:rsidR="00D412AF" w:rsidRDefault="00F62EF9" w:rsidP="00BC48A7">
      <w:pPr>
        <w:ind w:firstLine="14.40pt"/>
        <w:jc w:val="both"/>
      </w:pPr>
      <w:r>
        <w:t>For the training,</w:t>
      </w:r>
      <w:r w:rsidR="00BC48A7">
        <w:t xml:space="preserve"> </w:t>
      </w:r>
      <w:r w:rsidR="00893D10">
        <w:t>the study has</w:t>
      </w:r>
      <w:r>
        <w:t xml:space="preserve"> two scenario one is the normal training </w:t>
      </w:r>
      <w:r w:rsidR="00BC48A7">
        <w:t>without quantization, and one with quantization. For the quantized trained model, it is common metho</w:t>
      </w:r>
      <w:r w:rsidR="00004A32">
        <w:t>do</w:t>
      </w:r>
      <w:r w:rsidR="00BC48A7">
        <w:t xml:space="preserve">logy in quantized-aware </w:t>
      </w:r>
      <w:r w:rsidR="00663F22">
        <w:t xml:space="preserve">training </w:t>
      </w:r>
      <w:r w:rsidR="00BC48A7">
        <w:t>to insert a fake-quantization layer</w:t>
      </w:r>
      <w:r w:rsidR="00004A32">
        <w:t xml:space="preserve"> (6)</w:t>
      </w:r>
      <w:r w:rsidR="00BC48A7">
        <w:t xml:space="preserve"> each level of the GCN model. </w:t>
      </w:r>
      <w:r w:rsidR="00004A32">
        <w:t>In</w:t>
      </w:r>
      <w:r w:rsidR="00BC48A7">
        <w:t xml:space="preserve"> </w:t>
      </w:r>
      <w:r w:rsidR="002B1C72">
        <w:t>this manner</w:t>
      </w:r>
      <w:r w:rsidR="00BC48A7">
        <w:t>, the model is not only learning on the Graph Datasets but also to the information loss that we do in during the training.</w:t>
      </w:r>
    </w:p>
    <w:p w14:paraId="69063FD9" w14:textId="267128D5" w:rsidR="00BC48A7" w:rsidRDefault="00BC48A7" w:rsidP="00BC48A7">
      <w:pPr>
        <w:ind w:firstLine="14.40pt"/>
        <w:jc w:val="both"/>
      </w:pPr>
    </w:p>
    <w:p w14:paraId="5E384C8B" w14:textId="77777777" w:rsidR="00D82A0D" w:rsidRDefault="00D82A0D" w:rsidP="00BC48A7">
      <w:pPr>
        <w:ind w:firstLine="14.40pt"/>
        <w:jc w:val="both"/>
      </w:pPr>
    </w:p>
    <w:p w14:paraId="4B05C963" w14:textId="2212EF3E" w:rsidR="00BC48A7" w:rsidRPr="00BC48A7" w:rsidRDefault="00194AD6" w:rsidP="00BC48A7">
      <w:pPr>
        <w:ind w:firstLine="14.40pt"/>
        <w:jc w:val="end"/>
      </w:pPr>
      <m:oMath>
        <m:acc>
          <m:accPr>
            <m:ctrlPr>
              <w:rPr>
                <w:rFonts w:ascii="Cambria Math" w:hAnsi="Cambria Math"/>
                <w:i/>
              </w:rPr>
            </m:ctrlPr>
          </m:accPr>
          <m:e>
            <m:r>
              <w:rPr>
                <w:rFonts w:ascii="Cambria Math" w:hAnsi="Cambria Math"/>
              </w:rPr>
              <m:t>x</m:t>
            </m:r>
          </m:e>
        </m:acc>
        <m:r>
          <w:rPr>
            <w:rFonts w:ascii="Cambria Math" w:hAnsi="Cambria Math"/>
          </w:rPr>
          <m:t>=dequantize</m:t>
        </m:r>
        <m:d>
          <m:dPr>
            <m:ctrlPr>
              <w:rPr>
                <w:rFonts w:ascii="Cambria Math" w:hAnsi="Cambria Math"/>
                <w:i/>
              </w:rPr>
            </m:ctrlPr>
          </m:dPr>
          <m:e>
            <m:r>
              <w:rPr>
                <w:rFonts w:ascii="Cambria Math" w:hAnsi="Cambria Math"/>
              </w:rPr>
              <m:t>quantize</m:t>
            </m:r>
            <m:d>
              <m:dPr>
                <m:ctrlPr>
                  <w:rPr>
                    <w:rFonts w:ascii="Cambria Math" w:hAnsi="Cambria Math"/>
                    <w:i/>
                  </w:rPr>
                </m:ctrlPr>
              </m:dPr>
              <m:e>
                <m:r>
                  <w:rPr>
                    <w:rFonts w:ascii="Cambria Math" w:hAnsi="Cambria Math"/>
                  </w:rPr>
                  <m:t>x,b,s</m:t>
                </m:r>
              </m:e>
            </m:d>
            <m:r>
              <w:rPr>
                <w:rFonts w:ascii="Cambria Math" w:hAnsi="Cambria Math"/>
              </w:rPr>
              <m:t>,s,</m:t>
            </m:r>
            <m:r>
              <w:rPr>
                <w:rFonts w:ascii="Cambria Math" w:hAnsi="Cambria Math"/>
                <w:sz w:val="24"/>
                <w:szCs w:val="24"/>
              </w:rPr>
              <m:t>β</m:t>
            </m:r>
          </m:e>
        </m:d>
      </m:oMath>
      <w:r w:rsidR="00BC48A7">
        <w:t xml:space="preserve">           (6)</w:t>
      </w:r>
    </w:p>
    <w:p w14:paraId="1319230F" w14:textId="355B2902" w:rsidR="00BC48A7" w:rsidRDefault="00BC48A7" w:rsidP="00BC48A7">
      <w:pPr>
        <w:jc w:val="start"/>
      </w:pPr>
    </w:p>
    <w:p w14:paraId="05410786" w14:textId="77777777" w:rsidR="00504C2B" w:rsidRDefault="00504C2B" w:rsidP="00BC48A7">
      <w:pPr>
        <w:jc w:val="start"/>
      </w:pPr>
    </w:p>
    <w:p w14:paraId="02C8A928" w14:textId="77777777" w:rsidR="00504C2B" w:rsidRDefault="00F62EF9" w:rsidP="00F62EF9">
      <w:pPr>
        <w:jc w:val="both"/>
      </w:pPr>
      <w:r>
        <w:t xml:space="preserve">           </w:t>
      </w:r>
      <w:r w:rsidR="00BC48A7">
        <w:t>One</w:t>
      </w:r>
      <w:r>
        <w:t xml:space="preserve"> problem with Quantization-Aware Scheme is</w:t>
      </w:r>
      <w:r w:rsidR="00BC48A7">
        <w:t xml:space="preserve"> that it is</w:t>
      </w:r>
      <w:r>
        <w:t xml:space="preserve"> not differentiable</w:t>
      </w:r>
      <w:r w:rsidR="00AF1648">
        <w:t xml:space="preserve"> because of the nature of the function </w:t>
      </w:r>
      <w:r w:rsidR="00AF1648" w:rsidRPr="00011031">
        <w:rPr>
          <w:rFonts w:ascii="Candara" w:hAnsi="Candara"/>
          <w:iCs/>
          <w:sz w:val="18"/>
          <w:szCs w:val="18"/>
          <w:shd w:val="clear" w:color="auto" w:fill="E7E6E6" w:themeFill="background2"/>
        </w:rPr>
        <w:t>clamp(</w:t>
      </w:r>
      <w:proofErr w:type="spellStart"/>
      <w:r w:rsidR="00AF1648" w:rsidRPr="00011031">
        <w:rPr>
          <w:rFonts w:ascii="Candara" w:hAnsi="Candara"/>
          <w:iCs/>
          <w:sz w:val="18"/>
          <w:szCs w:val="18"/>
          <w:shd w:val="clear" w:color="auto" w:fill="E7E6E6" w:themeFill="background2"/>
        </w:rPr>
        <w:t>x</w:t>
      </w:r>
      <w:r w:rsidR="00AF1648">
        <w:rPr>
          <w:rFonts w:ascii="Candara" w:hAnsi="Candara"/>
          <w:iCs/>
          <w:sz w:val="18"/>
          <w:szCs w:val="18"/>
          <w:shd w:val="clear" w:color="auto" w:fill="E7E6E6" w:themeFill="background2"/>
        </w:rPr>
        <w:t>,min,max</w:t>
      </w:r>
      <w:proofErr w:type="spellEnd"/>
      <w:r w:rsidR="00AF1648" w:rsidRPr="00011031">
        <w:rPr>
          <w:rFonts w:ascii="Candara" w:hAnsi="Candara"/>
          <w:iCs/>
          <w:sz w:val="18"/>
          <w:szCs w:val="18"/>
          <w:shd w:val="clear" w:color="auto" w:fill="E7E6E6" w:themeFill="background2"/>
        </w:rPr>
        <w:t>)</w:t>
      </w:r>
      <w:r w:rsidR="00AF1648" w:rsidRPr="00011031">
        <w:rPr>
          <w:sz w:val="18"/>
          <w:szCs w:val="18"/>
        </w:rPr>
        <w:t xml:space="preserve"> </w:t>
      </w:r>
      <w:r>
        <w:t xml:space="preserve"> </w:t>
      </w:r>
      <w:r w:rsidR="00AF1648">
        <w:t xml:space="preserve">and </w:t>
      </w:r>
      <w:r w:rsidR="00AF1648" w:rsidRPr="00011031">
        <w:rPr>
          <w:rFonts w:ascii="Candara" w:hAnsi="Candara"/>
          <w:iCs/>
          <w:sz w:val="18"/>
          <w:szCs w:val="18"/>
          <w:shd w:val="clear" w:color="auto" w:fill="E7E6E6" w:themeFill="background2"/>
        </w:rPr>
        <w:t>round(x</w:t>
      </w:r>
      <w:r w:rsidR="00AF1648" w:rsidRPr="002722C3">
        <w:rPr>
          <w:rFonts w:ascii="Candara" w:hAnsi="Candara"/>
          <w:iCs/>
          <w:shd w:val="clear" w:color="auto" w:fill="E7E6E6" w:themeFill="background2"/>
        </w:rPr>
        <w:t>)</w:t>
      </w:r>
      <w:r w:rsidR="00AF1648">
        <w:rPr>
          <w:rFonts w:ascii="Candara" w:hAnsi="Candara"/>
          <w:iCs/>
          <w:shd w:val="clear" w:color="auto" w:fill="E7E6E6" w:themeFill="background2"/>
        </w:rPr>
        <w:t xml:space="preserve"> .</w:t>
      </w:r>
      <w:r>
        <w:t xml:space="preserve">On this study we use straight-through each fake-quantization layer to </w:t>
      </w:r>
      <w:r w:rsidR="00BC48A7">
        <w:t>skip the gradients within the quantization layer.</w:t>
      </w:r>
      <w:r w:rsidR="00004A32">
        <w:t xml:space="preserve"> In the code level, it is simple as passing the gradient from previous layer, skipping the current layer (quantization) since it is not differentiable, then pass the gradient to the next layer.</w:t>
      </w:r>
    </w:p>
    <w:p w14:paraId="20877112" w14:textId="77777777" w:rsidR="00504C2B" w:rsidRDefault="00504C2B" w:rsidP="00F62EF9">
      <w:pPr>
        <w:jc w:val="both"/>
      </w:pPr>
    </w:p>
    <w:p w14:paraId="4F7BB091" w14:textId="670E094B" w:rsidR="00F62EF9" w:rsidRDefault="00C82196" w:rsidP="00504C2B">
      <w:pPr>
        <w:ind w:firstLine="36pt"/>
        <w:jc w:val="both"/>
      </w:pPr>
      <w:r>
        <w:t xml:space="preserve"> For more intuitive explanation, figure 2 shows how fake-quantization happens during the training and updating of the gradients. The figure shows after activation is being done, the </w:t>
      </w:r>
      <w:r w:rsidR="004758E4">
        <w:t xml:space="preserve">activated input x will then enter the fake-quantization layer, then </w:t>
      </w:r>
      <m:oMath>
        <m:acc>
          <m:accPr>
            <m:ctrlPr>
              <w:rPr>
                <w:rFonts w:ascii="Cambria Math" w:hAnsi="Cambria Math"/>
                <w:i/>
              </w:rPr>
            </m:ctrlPr>
          </m:accPr>
          <m:e>
            <m:r>
              <w:rPr>
                <w:rFonts w:ascii="Cambria Math" w:hAnsi="Cambria Math"/>
              </w:rPr>
              <m:t>x</m:t>
            </m:r>
          </m:e>
        </m:acc>
      </m:oMath>
      <w:r w:rsidR="00BE276F">
        <w:t xml:space="preserve"> </w:t>
      </w:r>
      <w:r w:rsidR="004A2E93">
        <w:t>will be given to the loss function. As backpropagation is done, STE will be implemented by skipping the quantization layer</w:t>
      </w:r>
      <w:r w:rsidR="00CD65D7">
        <w:t xml:space="preserve">. </w:t>
      </w:r>
    </w:p>
    <w:p w14:paraId="12768DD8" w14:textId="14F2215A" w:rsidR="00EF798C" w:rsidRDefault="00EF798C" w:rsidP="00F62EF9">
      <w:pPr>
        <w:jc w:val="both"/>
      </w:pPr>
    </w:p>
    <w:p w14:paraId="27F62561" w14:textId="2ACA5255" w:rsidR="0047021F" w:rsidRDefault="0047021F" w:rsidP="00F62EF9">
      <w:pPr>
        <w:jc w:val="both"/>
      </w:pPr>
    </w:p>
    <w:p w14:paraId="2EC558A1" w14:textId="77777777" w:rsidR="00504C2B" w:rsidRDefault="00504C2B" w:rsidP="00F62EF9">
      <w:pPr>
        <w:jc w:val="both"/>
      </w:pPr>
    </w:p>
    <w:p w14:paraId="7BFC1EFB" w14:textId="2904D01C" w:rsidR="00FD7B51" w:rsidRDefault="00307814" w:rsidP="008C7019">
      <w:r>
        <w:rPr>
          <w:noProof/>
        </w:rPr>
        <w:drawing>
          <wp:inline distT="0" distB="0" distL="0" distR="0" wp14:anchorId="51567042" wp14:editId="4FD1F459">
            <wp:extent cx="2162990" cy="2224876"/>
            <wp:effectExtent l="0" t="0" r="8890" b="4445"/>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7703" cy="2240010"/>
                    </a:xfrm>
                    <a:prstGeom prst="rect">
                      <a:avLst/>
                    </a:prstGeom>
                    <a:noFill/>
                    <a:ln>
                      <a:noFill/>
                    </a:ln>
                  </pic:spPr>
                </pic:pic>
              </a:graphicData>
            </a:graphic>
          </wp:inline>
        </w:drawing>
      </w:r>
    </w:p>
    <w:p w14:paraId="54C7619D" w14:textId="7FF8AF41" w:rsidR="00FD7B51" w:rsidRDefault="00FD7B51" w:rsidP="00C66F26">
      <w:pPr>
        <w:jc w:val="both"/>
      </w:pPr>
    </w:p>
    <w:p w14:paraId="022B1139" w14:textId="430A0C68" w:rsidR="008C7019" w:rsidRDefault="00ED2448" w:rsidP="00307814">
      <w:r>
        <w:t>Figure</w:t>
      </w:r>
      <w:r w:rsidR="00915354">
        <w:t xml:space="preserve"> 2</w:t>
      </w:r>
      <w:r>
        <w:t xml:space="preserve">: </w:t>
      </w:r>
      <w:r w:rsidR="00D36762">
        <w:t>Fake-Quantization Diagram</w:t>
      </w:r>
    </w:p>
    <w:p w14:paraId="496DA3F4" w14:textId="4D780B0E" w:rsidR="008C7019" w:rsidRDefault="008C7019" w:rsidP="008C7019"/>
    <w:p w14:paraId="114D008A" w14:textId="5D76C599" w:rsidR="00307814" w:rsidRDefault="00307814" w:rsidP="008C7019">
      <w:r>
        <w:rPr>
          <w:noProof/>
        </w:rPr>
        <w:drawing>
          <wp:inline distT="0" distB="0" distL="0" distR="0" wp14:anchorId="26A5EE88" wp14:editId="64F95DDD">
            <wp:extent cx="2792426" cy="1799539"/>
            <wp:effectExtent l="0" t="0" r="8255"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2688" cy="1806152"/>
                    </a:xfrm>
                    <a:prstGeom prst="rect">
                      <a:avLst/>
                    </a:prstGeom>
                    <a:noFill/>
                    <a:ln>
                      <a:noFill/>
                    </a:ln>
                  </pic:spPr>
                </pic:pic>
              </a:graphicData>
            </a:graphic>
          </wp:inline>
        </w:drawing>
      </w:r>
    </w:p>
    <w:p w14:paraId="43ABF88D" w14:textId="3304177A" w:rsidR="008C7019" w:rsidRPr="00605AC0" w:rsidRDefault="008C7019" w:rsidP="008C7019">
      <w:pPr>
        <w:rPr>
          <w:sz w:val="18"/>
          <w:szCs w:val="18"/>
        </w:rPr>
      </w:pPr>
    </w:p>
    <w:p w14:paraId="0600E508" w14:textId="186ECAA8" w:rsidR="00307814" w:rsidRPr="00605AC0" w:rsidRDefault="00307814" w:rsidP="00307814">
      <w:pPr>
        <w:rPr>
          <w:sz w:val="18"/>
          <w:szCs w:val="18"/>
        </w:rPr>
      </w:pPr>
      <w:r w:rsidRPr="00605AC0">
        <w:rPr>
          <w:sz w:val="18"/>
          <w:szCs w:val="18"/>
        </w:rPr>
        <w:t>Figure</w:t>
      </w:r>
      <w:r w:rsidR="00C82196">
        <w:rPr>
          <w:sz w:val="18"/>
          <w:szCs w:val="18"/>
        </w:rPr>
        <w:t xml:space="preserve"> </w:t>
      </w:r>
      <w:r w:rsidR="00CD65D7">
        <w:rPr>
          <w:sz w:val="18"/>
          <w:szCs w:val="18"/>
        </w:rPr>
        <w:t>3</w:t>
      </w:r>
      <w:r w:rsidRPr="00605AC0">
        <w:rPr>
          <w:sz w:val="18"/>
          <w:szCs w:val="18"/>
        </w:rPr>
        <w:t xml:space="preserve">: Graph View of </w:t>
      </w:r>
      <w:r w:rsidR="00772EA7" w:rsidRPr="00605AC0">
        <w:rPr>
          <w:sz w:val="18"/>
          <w:szCs w:val="18"/>
        </w:rPr>
        <w:t>Quantization</w:t>
      </w:r>
      <w:r w:rsidR="00605AC0" w:rsidRPr="00605AC0">
        <w:rPr>
          <w:sz w:val="18"/>
          <w:szCs w:val="18"/>
        </w:rPr>
        <w:t xml:space="preserve"> (Wu H., Judd P., Zhang X.,2020)</w:t>
      </w:r>
    </w:p>
    <w:p w14:paraId="751F5BB2" w14:textId="37B3A5D4" w:rsidR="00010466" w:rsidRDefault="00010466" w:rsidP="00010466"/>
    <w:p w14:paraId="5E2097A1" w14:textId="07F61E63" w:rsidR="00010466" w:rsidRDefault="0034089F" w:rsidP="0034089F">
      <w:pPr>
        <w:ind w:firstLine="14.40pt"/>
        <w:jc w:val="start"/>
      </w:pPr>
      <w:r>
        <w:t>A graphical form of Quantization is shown in Figure 3. We can see on the figure, the quantization is not differentiable</w:t>
      </w:r>
      <w:r w:rsidR="003A6F84">
        <w:t xml:space="preserve"> because of the </w:t>
      </w:r>
      <w:r w:rsidR="003A6F84" w:rsidRPr="003A6F84">
        <w:rPr>
          <w:rFonts w:ascii="Candara" w:hAnsi="Candara"/>
          <w:shd w:val="clear" w:color="auto" w:fill="E7E6E6" w:themeFill="background2"/>
        </w:rPr>
        <w:t>round()</w:t>
      </w:r>
      <w:r w:rsidR="003A6F84">
        <w:t xml:space="preserve"> and </w:t>
      </w:r>
      <w:r w:rsidR="003A6F84" w:rsidRPr="003A6F84">
        <w:rPr>
          <w:rFonts w:ascii="Candara" w:hAnsi="Candara"/>
          <w:shd w:val="clear" w:color="auto" w:fill="E7E6E6" w:themeFill="background2"/>
        </w:rPr>
        <w:t>clip()</w:t>
      </w:r>
      <w:r w:rsidR="003A6F84">
        <w:t xml:space="preserve"> nature</w:t>
      </w:r>
      <w:r>
        <w:t>, therefore the gradient that will be return during the backward pass will be zero.</w:t>
      </w:r>
    </w:p>
    <w:p w14:paraId="19A3B06B" w14:textId="77777777" w:rsidR="00010466" w:rsidRPr="00010466" w:rsidRDefault="00010466" w:rsidP="00010466"/>
    <w:p w14:paraId="1E8D7AEA" w14:textId="5CA47473" w:rsidR="008B46C9" w:rsidRDefault="008B46C9" w:rsidP="008B46C9">
      <w:pPr>
        <w:pStyle w:val="Heading2"/>
      </w:pPr>
      <w:r>
        <w:t xml:space="preserve">Environment Setup and Hardware </w:t>
      </w:r>
      <w:r w:rsidR="00C967B1">
        <w:t>Specification</w:t>
      </w:r>
    </w:p>
    <w:p w14:paraId="574622F5" w14:textId="77777777" w:rsidR="008B46C9" w:rsidRPr="008B46C9" w:rsidRDefault="008B46C9" w:rsidP="008B46C9"/>
    <w:p w14:paraId="34B1294B" w14:textId="4712107C" w:rsidR="008B46C9" w:rsidRDefault="008B46C9" w:rsidP="00EF798C">
      <w:pPr>
        <w:ind w:firstLine="14.40pt"/>
        <w:jc w:val="both"/>
      </w:pPr>
      <w:r>
        <w:t xml:space="preserve">The training is done in 200 epochs for both datasets. The GPU device that the study use is the </w:t>
      </w:r>
      <w:r w:rsidR="00933F35">
        <w:t>GeForce</w:t>
      </w:r>
      <w:r>
        <w:t xml:space="preserve"> RTX 2060 Super (8 </w:t>
      </w:r>
      <w:proofErr w:type="spellStart"/>
      <w:r>
        <w:t>gb</w:t>
      </w:r>
      <w:proofErr w:type="spellEnd"/>
      <w:r>
        <w:t xml:space="preserve">). For the CPU, it uses </w:t>
      </w:r>
      <w:r w:rsidRPr="00270217">
        <w:t>Intel Core i5-9400F</w:t>
      </w:r>
      <w:r>
        <w:t>. For python we used version 3.8.8</w:t>
      </w:r>
      <w:r w:rsidR="00C66F26">
        <w:t xml:space="preserve">. </w:t>
      </w:r>
    </w:p>
    <w:p w14:paraId="74611A39" w14:textId="6B2AC509" w:rsidR="00C967B1" w:rsidRDefault="00C967B1" w:rsidP="00F62EF9">
      <w:pPr>
        <w:jc w:val="both"/>
      </w:pPr>
    </w:p>
    <w:p w14:paraId="2BE98964" w14:textId="77777777" w:rsidR="00274317" w:rsidRDefault="00274317" w:rsidP="00F62EF9">
      <w:pPr>
        <w:jc w:val="both"/>
      </w:pPr>
    </w:p>
    <w:p w14:paraId="18FFDEA3" w14:textId="32A3A3CC" w:rsidR="00C967B1" w:rsidRDefault="00C967B1" w:rsidP="00DD0B47">
      <w:pPr>
        <w:pStyle w:val="Heading1"/>
      </w:pPr>
      <w:r>
        <w:t>Results and Discussions</w:t>
      </w:r>
    </w:p>
    <w:p w14:paraId="4ACFA738" w14:textId="77777777" w:rsidR="00DD0B47" w:rsidRPr="00DD0B47" w:rsidRDefault="00DD0B47" w:rsidP="00DD0B47"/>
    <w:p w14:paraId="3AFF65DB" w14:textId="3F93E934" w:rsidR="00004A32" w:rsidRDefault="00004A32" w:rsidP="00004A32">
      <w:pPr>
        <w:pStyle w:val="Heading2"/>
      </w:pPr>
      <w:r>
        <w:t>Evaluation Result</w:t>
      </w:r>
    </w:p>
    <w:p w14:paraId="28665485" w14:textId="77777777" w:rsidR="001175B4" w:rsidRPr="001175B4" w:rsidRDefault="001175B4" w:rsidP="001175B4"/>
    <w:p w14:paraId="44198B5D" w14:textId="6CBD0DE4" w:rsidR="00AF1648" w:rsidRDefault="00AF1648" w:rsidP="00AF1648">
      <w:pPr>
        <w:pStyle w:val="tablehead"/>
        <w:numPr>
          <w:ilvl w:val="0"/>
          <w:numId w:val="26"/>
        </w:numPr>
      </w:pPr>
      <w:r>
        <w:t>Quantization Performance</w:t>
      </w:r>
    </w:p>
    <w:tbl>
      <w:tblPr>
        <w:tblW w:w="203.9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1" w:lastRow="0" w:firstColumn="1" w:lastColumn="0" w:noHBand="0" w:noVBand="1"/>
      </w:tblPr>
      <w:tblGrid>
        <w:gridCol w:w="1534"/>
        <w:gridCol w:w="1396"/>
        <w:gridCol w:w="1148"/>
      </w:tblGrid>
      <w:tr w:rsidR="00AF1648" w14:paraId="26C57326" w14:textId="77777777" w:rsidTr="0035530D">
        <w:trPr>
          <w:cantSplit/>
          <w:trHeight w:val="544"/>
          <w:tblHeader/>
          <w:jc w:val="center"/>
        </w:trPr>
        <w:tc>
          <w:tcPr>
            <w:tcW w:w="76.70pt" w:type="dxa"/>
            <w:tcBorders>
              <w:top w:val="single" w:sz="2" w:space="0" w:color="auto"/>
              <w:start w:val="single" w:sz="2" w:space="0" w:color="auto"/>
              <w:bottom w:val="single" w:sz="2" w:space="0" w:color="auto"/>
              <w:end w:val="single" w:sz="2" w:space="0" w:color="auto"/>
            </w:tcBorders>
            <w:vAlign w:val="center"/>
            <w:hideMark/>
          </w:tcPr>
          <w:p w14:paraId="00D58445" w14:textId="51221275" w:rsidR="00AF1648" w:rsidRDefault="00AF1648">
            <w:pPr>
              <w:pStyle w:val="tablecolsubhead"/>
            </w:pPr>
            <w:r>
              <w:t>Dataset</w:t>
            </w:r>
          </w:p>
        </w:tc>
        <w:tc>
          <w:tcPr>
            <w:tcW w:w="69.80pt" w:type="dxa"/>
            <w:tcBorders>
              <w:top w:val="single" w:sz="2" w:space="0" w:color="auto"/>
              <w:start w:val="single" w:sz="2" w:space="0" w:color="auto"/>
              <w:bottom w:val="single" w:sz="2" w:space="0" w:color="auto"/>
              <w:end w:val="single" w:sz="2" w:space="0" w:color="auto"/>
            </w:tcBorders>
            <w:vAlign w:val="center"/>
            <w:hideMark/>
          </w:tcPr>
          <w:p w14:paraId="1A3FEF09" w14:textId="06813269" w:rsidR="00AF1648" w:rsidRDefault="00AF1648">
            <w:pPr>
              <w:pStyle w:val="tablecolsubhead"/>
            </w:pPr>
            <w:r>
              <w:t>Model</w:t>
            </w:r>
          </w:p>
        </w:tc>
        <w:tc>
          <w:tcPr>
            <w:tcW w:w="57.40pt" w:type="dxa"/>
            <w:tcBorders>
              <w:top w:val="single" w:sz="2" w:space="0" w:color="auto"/>
              <w:start w:val="single" w:sz="2" w:space="0" w:color="auto"/>
              <w:bottom w:val="single" w:sz="2" w:space="0" w:color="auto"/>
              <w:end w:val="single" w:sz="2" w:space="0" w:color="auto"/>
            </w:tcBorders>
            <w:vAlign w:val="center"/>
            <w:hideMark/>
          </w:tcPr>
          <w:p w14:paraId="21C1E6F1" w14:textId="1D796451" w:rsidR="00AF1648" w:rsidRDefault="00AF1648">
            <w:pPr>
              <w:pStyle w:val="tablecolsubhead"/>
            </w:pPr>
            <w:r>
              <w:t>Accuracy (</w:t>
            </w:r>
            <w:r w:rsidRPr="006C248F">
              <w:rPr>
                <w:color w:val="000000"/>
                <w:sz w:val="14"/>
                <w:szCs w:val="14"/>
              </w:rPr>
              <w:t>%</w:t>
            </w:r>
            <w:r>
              <w:rPr>
                <w:color w:val="000000"/>
                <w:sz w:val="14"/>
                <w:szCs w:val="14"/>
              </w:rPr>
              <w:t>)</w:t>
            </w:r>
          </w:p>
        </w:tc>
      </w:tr>
      <w:tr w:rsidR="00AF1648" w14:paraId="380473D0" w14:textId="77777777" w:rsidTr="0035530D">
        <w:trPr>
          <w:trHeight w:val="726"/>
          <w:jc w:val="center"/>
        </w:trPr>
        <w:tc>
          <w:tcPr>
            <w:tcW w:w="76.70pt" w:type="dxa"/>
            <w:vMerge w:val="restart"/>
            <w:tcBorders>
              <w:top w:val="single" w:sz="2" w:space="0" w:color="auto"/>
              <w:start w:val="single" w:sz="2" w:space="0" w:color="auto"/>
              <w:end w:val="single" w:sz="2" w:space="0" w:color="auto"/>
            </w:tcBorders>
            <w:vAlign w:val="center"/>
            <w:hideMark/>
          </w:tcPr>
          <w:p w14:paraId="30076404" w14:textId="74ECA77E" w:rsidR="00AF1648" w:rsidRDefault="00AF1648">
            <w:pPr>
              <w:pStyle w:val="tablecopy"/>
            </w:pPr>
            <w:r w:rsidRPr="00415BDE">
              <w:rPr>
                <w:sz w:val="14"/>
                <w:szCs w:val="14"/>
              </w:rPr>
              <w:t>Cora</w:t>
            </w:r>
          </w:p>
        </w:tc>
        <w:tc>
          <w:tcPr>
            <w:tcW w:w="69.80pt" w:type="dxa"/>
            <w:tcBorders>
              <w:top w:val="single" w:sz="2" w:space="0" w:color="auto"/>
              <w:start w:val="single" w:sz="2" w:space="0" w:color="auto"/>
              <w:bottom w:val="single" w:sz="2" w:space="0" w:color="auto"/>
              <w:end w:val="single" w:sz="2" w:space="0" w:color="auto"/>
            </w:tcBorders>
            <w:vAlign w:val="center"/>
          </w:tcPr>
          <w:p w14:paraId="2694AD38" w14:textId="0D91B8AE" w:rsidR="00AF1648" w:rsidRDefault="00AF1648">
            <w:pPr>
              <w:rPr>
                <w:sz w:val="16"/>
                <w:szCs w:val="16"/>
              </w:rPr>
            </w:pPr>
            <w:r w:rsidRPr="00415BDE">
              <w:rPr>
                <w:sz w:val="12"/>
                <w:szCs w:val="12"/>
              </w:rPr>
              <w:t>GCN(Full-Precision)</w:t>
            </w:r>
          </w:p>
        </w:tc>
        <w:tc>
          <w:tcPr>
            <w:tcW w:w="57.40pt" w:type="dxa"/>
            <w:tcBorders>
              <w:top w:val="single" w:sz="2" w:space="0" w:color="auto"/>
              <w:start w:val="single" w:sz="2" w:space="0" w:color="auto"/>
              <w:bottom w:val="single" w:sz="2" w:space="0" w:color="auto"/>
              <w:end w:val="single" w:sz="2" w:space="0" w:color="auto"/>
            </w:tcBorders>
            <w:vAlign w:val="center"/>
          </w:tcPr>
          <w:p w14:paraId="30C606ED" w14:textId="6AD3FB06" w:rsidR="00AF1648" w:rsidRDefault="00AF1648" w:rsidP="00E318D7">
            <w:pPr>
              <w:rPr>
                <w:sz w:val="16"/>
                <w:szCs w:val="16"/>
              </w:rPr>
            </w:pPr>
            <w:r w:rsidRPr="006C248F">
              <w:rPr>
                <w:color w:val="000000"/>
                <w:sz w:val="14"/>
                <w:szCs w:val="14"/>
              </w:rPr>
              <w:t>80.</w:t>
            </w:r>
            <w:r w:rsidR="001A4411">
              <w:rPr>
                <w:color w:val="000000"/>
                <w:sz w:val="14"/>
                <w:szCs w:val="14"/>
              </w:rPr>
              <w:t>0</w:t>
            </w:r>
            <w:r w:rsidRPr="006C248F">
              <w:rPr>
                <w:color w:val="000000"/>
                <w:sz w:val="14"/>
                <w:szCs w:val="14"/>
              </w:rPr>
              <w:t>0</w:t>
            </w:r>
            <w:r>
              <w:rPr>
                <w:color w:val="000000"/>
                <w:sz w:val="14"/>
                <w:szCs w:val="14"/>
              </w:rPr>
              <w:t xml:space="preserve"> ±</w:t>
            </w:r>
            <w:r w:rsidR="00E318D7">
              <w:rPr>
                <w:color w:val="000000"/>
                <w:sz w:val="14"/>
                <w:szCs w:val="14"/>
              </w:rPr>
              <w:t>0.2</w:t>
            </w:r>
          </w:p>
        </w:tc>
      </w:tr>
      <w:tr w:rsidR="00AF1648" w14:paraId="65F4BB95" w14:textId="77777777" w:rsidTr="0035530D">
        <w:trPr>
          <w:trHeight w:val="726"/>
          <w:jc w:val="center"/>
        </w:trPr>
        <w:tc>
          <w:tcPr>
            <w:tcW w:w="76.70pt" w:type="dxa"/>
            <w:vMerge/>
            <w:tcBorders>
              <w:start w:val="single" w:sz="2" w:space="0" w:color="auto"/>
              <w:bottom w:val="single" w:sz="2" w:space="0" w:color="auto"/>
              <w:end w:val="single" w:sz="2" w:space="0" w:color="auto"/>
            </w:tcBorders>
            <w:vAlign w:val="center"/>
          </w:tcPr>
          <w:p w14:paraId="6AEE9C3A" w14:textId="77777777" w:rsidR="00AF1648" w:rsidRPr="00415BDE" w:rsidRDefault="00AF1648">
            <w:pPr>
              <w:pStyle w:val="tablecopy"/>
              <w:rPr>
                <w:sz w:val="14"/>
                <w:szCs w:val="14"/>
              </w:rPr>
            </w:pPr>
          </w:p>
        </w:tc>
        <w:tc>
          <w:tcPr>
            <w:tcW w:w="69.80pt" w:type="dxa"/>
            <w:tcBorders>
              <w:top w:val="single" w:sz="2" w:space="0" w:color="auto"/>
              <w:start w:val="single" w:sz="2" w:space="0" w:color="auto"/>
              <w:bottom w:val="single" w:sz="2" w:space="0" w:color="auto"/>
              <w:end w:val="single" w:sz="2" w:space="0" w:color="auto"/>
            </w:tcBorders>
            <w:vAlign w:val="center"/>
          </w:tcPr>
          <w:p w14:paraId="5EEC3FF9" w14:textId="4E475631" w:rsidR="00AF1648" w:rsidRDefault="00AF1648">
            <w:pPr>
              <w:rPr>
                <w:sz w:val="16"/>
                <w:szCs w:val="16"/>
              </w:rPr>
            </w:pPr>
            <w:r w:rsidRPr="00415BDE">
              <w:rPr>
                <w:sz w:val="12"/>
                <w:szCs w:val="12"/>
              </w:rPr>
              <w:t>GCN (</w:t>
            </w:r>
            <w:r>
              <w:rPr>
                <w:sz w:val="12"/>
                <w:szCs w:val="12"/>
              </w:rPr>
              <w:t>Reduced-Precision</w:t>
            </w:r>
            <w:r w:rsidRPr="00415BDE">
              <w:rPr>
                <w:sz w:val="12"/>
                <w:szCs w:val="12"/>
              </w:rPr>
              <w:t>)</w:t>
            </w:r>
          </w:p>
        </w:tc>
        <w:tc>
          <w:tcPr>
            <w:tcW w:w="57.40pt" w:type="dxa"/>
            <w:tcBorders>
              <w:top w:val="single" w:sz="2" w:space="0" w:color="auto"/>
              <w:start w:val="single" w:sz="2" w:space="0" w:color="auto"/>
              <w:bottom w:val="single" w:sz="2" w:space="0" w:color="auto"/>
              <w:end w:val="single" w:sz="2" w:space="0" w:color="auto"/>
            </w:tcBorders>
            <w:vAlign w:val="center"/>
          </w:tcPr>
          <w:p w14:paraId="285F2AAB" w14:textId="1FA653E9" w:rsidR="00AF1648" w:rsidRDefault="00C82196" w:rsidP="00E318D7">
            <w:pPr>
              <w:rPr>
                <w:sz w:val="16"/>
                <w:szCs w:val="16"/>
              </w:rPr>
            </w:pPr>
            <w:r>
              <w:rPr>
                <w:sz w:val="14"/>
                <w:szCs w:val="14"/>
              </w:rPr>
              <w:t>79</w:t>
            </w:r>
            <w:r w:rsidR="00AF1648" w:rsidRPr="006C248F">
              <w:rPr>
                <w:sz w:val="14"/>
                <w:szCs w:val="14"/>
              </w:rPr>
              <w:t>.</w:t>
            </w:r>
            <w:r>
              <w:rPr>
                <w:sz w:val="14"/>
                <w:szCs w:val="14"/>
              </w:rPr>
              <w:t>8</w:t>
            </w:r>
            <w:r w:rsidR="00E318D7">
              <w:rPr>
                <w:sz w:val="14"/>
                <w:szCs w:val="14"/>
              </w:rPr>
              <w:t>0</w:t>
            </w:r>
            <w:r w:rsidR="00AF1648">
              <w:rPr>
                <w:color w:val="000000"/>
                <w:sz w:val="14"/>
                <w:szCs w:val="14"/>
              </w:rPr>
              <w:t>±</w:t>
            </w:r>
            <w:r w:rsidR="00E318D7">
              <w:rPr>
                <w:color w:val="000000"/>
                <w:sz w:val="14"/>
                <w:szCs w:val="14"/>
              </w:rPr>
              <w:t>0.3</w:t>
            </w:r>
          </w:p>
        </w:tc>
      </w:tr>
      <w:tr w:rsidR="00AF1648" w14:paraId="2A02722D" w14:textId="77777777" w:rsidTr="0035530D">
        <w:trPr>
          <w:trHeight w:val="726"/>
          <w:jc w:val="center"/>
        </w:trPr>
        <w:tc>
          <w:tcPr>
            <w:tcW w:w="76.70pt" w:type="dxa"/>
            <w:vMerge w:val="restart"/>
            <w:tcBorders>
              <w:top w:val="single" w:sz="2" w:space="0" w:color="auto"/>
              <w:start w:val="single" w:sz="2" w:space="0" w:color="auto"/>
              <w:end w:val="single" w:sz="2" w:space="0" w:color="auto"/>
            </w:tcBorders>
            <w:vAlign w:val="center"/>
          </w:tcPr>
          <w:p w14:paraId="3D5D87C4" w14:textId="7182C953" w:rsidR="00AF1648" w:rsidRPr="00415BDE" w:rsidRDefault="00AF1648">
            <w:pPr>
              <w:pStyle w:val="tablecopy"/>
              <w:rPr>
                <w:sz w:val="14"/>
                <w:szCs w:val="14"/>
              </w:rPr>
            </w:pPr>
            <w:r>
              <w:rPr>
                <w:sz w:val="14"/>
                <w:szCs w:val="14"/>
              </w:rPr>
              <w:t>Pubmed</w:t>
            </w:r>
          </w:p>
        </w:tc>
        <w:tc>
          <w:tcPr>
            <w:tcW w:w="69.80pt" w:type="dxa"/>
            <w:tcBorders>
              <w:top w:val="single" w:sz="2" w:space="0" w:color="auto"/>
              <w:start w:val="single" w:sz="2" w:space="0" w:color="auto"/>
              <w:bottom w:val="single" w:sz="2" w:space="0" w:color="auto"/>
              <w:end w:val="single" w:sz="2" w:space="0" w:color="auto"/>
            </w:tcBorders>
            <w:vAlign w:val="center"/>
          </w:tcPr>
          <w:p w14:paraId="482E3116" w14:textId="3049197E" w:rsidR="00AF1648" w:rsidRDefault="00AF1648">
            <w:pPr>
              <w:rPr>
                <w:sz w:val="16"/>
                <w:szCs w:val="16"/>
              </w:rPr>
            </w:pPr>
            <w:r w:rsidRPr="00415BDE">
              <w:rPr>
                <w:sz w:val="12"/>
                <w:szCs w:val="12"/>
              </w:rPr>
              <w:t>GCN(Full-Precision)</w:t>
            </w:r>
          </w:p>
        </w:tc>
        <w:tc>
          <w:tcPr>
            <w:tcW w:w="57.40pt" w:type="dxa"/>
            <w:tcBorders>
              <w:top w:val="single" w:sz="2" w:space="0" w:color="auto"/>
              <w:start w:val="single" w:sz="2" w:space="0" w:color="auto"/>
              <w:bottom w:val="single" w:sz="2" w:space="0" w:color="auto"/>
              <w:end w:val="single" w:sz="2" w:space="0" w:color="auto"/>
            </w:tcBorders>
            <w:vAlign w:val="center"/>
          </w:tcPr>
          <w:p w14:paraId="2F1DEC64" w14:textId="36E44A42" w:rsidR="00AF1648" w:rsidRDefault="00AF1648" w:rsidP="00E318D7">
            <w:pPr>
              <w:rPr>
                <w:sz w:val="16"/>
                <w:szCs w:val="16"/>
              </w:rPr>
            </w:pPr>
            <w:r w:rsidRPr="006C248F">
              <w:rPr>
                <w:color w:val="000000"/>
                <w:sz w:val="14"/>
                <w:szCs w:val="14"/>
              </w:rPr>
              <w:t>78.</w:t>
            </w:r>
            <w:r w:rsidR="008762B9">
              <w:rPr>
                <w:color w:val="000000"/>
                <w:sz w:val="14"/>
                <w:szCs w:val="14"/>
              </w:rPr>
              <w:t>80</w:t>
            </w:r>
            <w:r>
              <w:rPr>
                <w:color w:val="000000"/>
                <w:sz w:val="14"/>
                <w:szCs w:val="14"/>
              </w:rPr>
              <w:t xml:space="preserve"> ±</w:t>
            </w:r>
            <w:r w:rsidR="00E318D7">
              <w:rPr>
                <w:color w:val="000000"/>
                <w:sz w:val="14"/>
                <w:szCs w:val="14"/>
              </w:rPr>
              <w:t xml:space="preserve"> 0.2</w:t>
            </w:r>
          </w:p>
        </w:tc>
      </w:tr>
      <w:tr w:rsidR="00AF1648" w14:paraId="5C9C01C4" w14:textId="77777777" w:rsidTr="0035530D">
        <w:trPr>
          <w:trHeight w:val="726"/>
          <w:jc w:val="center"/>
        </w:trPr>
        <w:tc>
          <w:tcPr>
            <w:tcW w:w="76.70pt" w:type="dxa"/>
            <w:vMerge/>
            <w:tcBorders>
              <w:start w:val="single" w:sz="2" w:space="0" w:color="auto"/>
              <w:bottom w:val="single" w:sz="2" w:space="0" w:color="auto"/>
              <w:end w:val="single" w:sz="2" w:space="0" w:color="auto"/>
            </w:tcBorders>
            <w:vAlign w:val="center"/>
          </w:tcPr>
          <w:p w14:paraId="49D5B63E" w14:textId="77777777" w:rsidR="00AF1648" w:rsidRPr="00415BDE" w:rsidRDefault="00AF1648">
            <w:pPr>
              <w:pStyle w:val="tablecopy"/>
              <w:rPr>
                <w:sz w:val="14"/>
                <w:szCs w:val="14"/>
              </w:rPr>
            </w:pPr>
          </w:p>
        </w:tc>
        <w:tc>
          <w:tcPr>
            <w:tcW w:w="69.80pt" w:type="dxa"/>
            <w:tcBorders>
              <w:top w:val="single" w:sz="2" w:space="0" w:color="auto"/>
              <w:start w:val="single" w:sz="2" w:space="0" w:color="auto"/>
              <w:bottom w:val="single" w:sz="2" w:space="0" w:color="auto"/>
              <w:end w:val="single" w:sz="2" w:space="0" w:color="auto"/>
            </w:tcBorders>
            <w:vAlign w:val="center"/>
          </w:tcPr>
          <w:p w14:paraId="26BD41C4" w14:textId="3755E083" w:rsidR="00AF1648" w:rsidRDefault="00AF1648">
            <w:pPr>
              <w:rPr>
                <w:sz w:val="16"/>
                <w:szCs w:val="16"/>
              </w:rPr>
            </w:pPr>
            <w:r w:rsidRPr="00415BDE">
              <w:rPr>
                <w:sz w:val="12"/>
                <w:szCs w:val="12"/>
              </w:rPr>
              <w:t>GCN (</w:t>
            </w:r>
            <w:r>
              <w:rPr>
                <w:sz w:val="12"/>
                <w:szCs w:val="12"/>
              </w:rPr>
              <w:t>Reduced-Precision</w:t>
            </w:r>
            <w:r w:rsidRPr="00415BDE">
              <w:rPr>
                <w:sz w:val="12"/>
                <w:szCs w:val="12"/>
              </w:rPr>
              <w:t>)</w:t>
            </w:r>
          </w:p>
        </w:tc>
        <w:tc>
          <w:tcPr>
            <w:tcW w:w="57.40pt" w:type="dxa"/>
            <w:tcBorders>
              <w:top w:val="single" w:sz="2" w:space="0" w:color="auto"/>
              <w:start w:val="single" w:sz="2" w:space="0" w:color="auto"/>
              <w:bottom w:val="single" w:sz="2" w:space="0" w:color="auto"/>
              <w:end w:val="single" w:sz="2" w:space="0" w:color="auto"/>
            </w:tcBorders>
            <w:vAlign w:val="center"/>
          </w:tcPr>
          <w:p w14:paraId="4590BC7E" w14:textId="2899F1EC" w:rsidR="00AF1648" w:rsidRDefault="00AF1648" w:rsidP="00E318D7">
            <w:pPr>
              <w:rPr>
                <w:sz w:val="16"/>
                <w:szCs w:val="16"/>
              </w:rPr>
            </w:pPr>
            <w:r w:rsidRPr="006C248F">
              <w:rPr>
                <w:color w:val="000000"/>
                <w:sz w:val="14"/>
                <w:szCs w:val="14"/>
              </w:rPr>
              <w:t>78.</w:t>
            </w:r>
            <w:r w:rsidR="008762B9">
              <w:rPr>
                <w:color w:val="000000"/>
                <w:sz w:val="14"/>
                <w:szCs w:val="14"/>
              </w:rPr>
              <w:t>7</w:t>
            </w:r>
            <w:r w:rsidR="00E318D7">
              <w:rPr>
                <w:color w:val="000000"/>
                <w:sz w:val="14"/>
                <w:szCs w:val="14"/>
              </w:rPr>
              <w:t>0</w:t>
            </w:r>
            <w:r>
              <w:rPr>
                <w:color w:val="000000"/>
                <w:sz w:val="14"/>
                <w:szCs w:val="14"/>
              </w:rPr>
              <w:t xml:space="preserve"> ±</w:t>
            </w:r>
            <w:r w:rsidR="00E318D7">
              <w:rPr>
                <w:color w:val="000000"/>
                <w:sz w:val="14"/>
                <w:szCs w:val="14"/>
              </w:rPr>
              <w:t>0.2</w:t>
            </w:r>
          </w:p>
        </w:tc>
      </w:tr>
    </w:tbl>
    <w:p w14:paraId="39B50B57" w14:textId="48CB097F" w:rsidR="005C3D61" w:rsidRPr="00D412AF" w:rsidRDefault="005C3D61" w:rsidP="00AF1648">
      <w:pPr>
        <w:pStyle w:val="tablehead"/>
        <w:numPr>
          <w:ilvl w:val="0"/>
          <w:numId w:val="0"/>
        </w:numPr>
        <w:jc w:val="both"/>
      </w:pPr>
    </w:p>
    <w:p w14:paraId="6AAA971B" w14:textId="52B02545" w:rsidR="00040D08" w:rsidRDefault="00040D08" w:rsidP="00040D08">
      <w:pPr>
        <w:jc w:val="both"/>
      </w:pPr>
    </w:p>
    <w:p w14:paraId="11D222E8" w14:textId="45FF6047" w:rsidR="001A4411" w:rsidRDefault="00A67202" w:rsidP="00EF798C">
      <w:pPr>
        <w:ind w:firstLine="36pt"/>
        <w:jc w:val="both"/>
      </w:pPr>
      <w:r>
        <w:lastRenderedPageBreak/>
        <w:t xml:space="preserve">As the fake-quantization or information loss introduced in each layer of the model, there </w:t>
      </w:r>
      <w:r w:rsidR="00A04FB4">
        <w:t>no significant</w:t>
      </w:r>
      <w:r>
        <w:t xml:space="preserve"> loss of accuracy of the GCN architecture in terms of accuracy as we can see on the table above.</w:t>
      </w:r>
      <w:r w:rsidR="00040D08">
        <w:t xml:space="preserve"> Full precision model </w:t>
      </w:r>
      <w:r w:rsidR="00A04FB4">
        <w:t>is</w:t>
      </w:r>
      <w:r w:rsidR="00040D08">
        <w:t xml:space="preserve"> the trained </w:t>
      </w:r>
      <w:r w:rsidR="00D36762">
        <w:t>in using</w:t>
      </w:r>
      <w:r w:rsidR="00933F35">
        <w:t xml:space="preserve"> </w:t>
      </w:r>
      <w:r w:rsidR="00040D08">
        <w:t>FP32</w:t>
      </w:r>
      <w:r w:rsidR="00933F35">
        <w:t xml:space="preserve"> datatype</w:t>
      </w:r>
      <w:r w:rsidR="00040D08">
        <w:t>, while the Reduced-Precision model are the one who has a fake-quantized layer on the model.</w:t>
      </w:r>
      <w:r w:rsidR="003E5D3F">
        <w:t xml:space="preserve"> </w:t>
      </w:r>
    </w:p>
    <w:p w14:paraId="0C3AF045" w14:textId="4C2047E1" w:rsidR="007A489B" w:rsidRDefault="007A489B" w:rsidP="007A489B">
      <w:pPr>
        <w:jc w:val="both"/>
      </w:pPr>
    </w:p>
    <w:p w14:paraId="0D726127" w14:textId="70E100FD" w:rsidR="007A489B" w:rsidRDefault="007A489B" w:rsidP="003A6F84">
      <w:pPr>
        <w:ind w:firstLine="36pt"/>
        <w:jc w:val="both"/>
      </w:pPr>
      <w:r>
        <w:t xml:space="preserve">For the </w:t>
      </w:r>
      <w:proofErr w:type="spellStart"/>
      <w:r>
        <w:t>the</w:t>
      </w:r>
      <w:proofErr w:type="spellEnd"/>
      <w:r>
        <w:t xml:space="preserve"> dataset, the study </w:t>
      </w:r>
      <w:r w:rsidR="003A6F84">
        <w:t>achieves</w:t>
      </w:r>
      <w:r>
        <w:t xml:space="preserve"> lower accuracy on inference stage of the model. We assume this is because </w:t>
      </w:r>
      <w:proofErr w:type="spellStart"/>
      <w:r w:rsidR="003A6F84">
        <w:t>Pubmed</w:t>
      </w:r>
      <w:proofErr w:type="spellEnd"/>
      <w:r w:rsidR="003A6F84">
        <w:t xml:space="preserve"> has higher number of nodes and connections. </w:t>
      </w:r>
    </w:p>
    <w:p w14:paraId="0D3B4FAD" w14:textId="77777777" w:rsidR="00504C2B" w:rsidRDefault="00504C2B" w:rsidP="00BC5C21">
      <w:pPr>
        <w:jc w:val="both"/>
      </w:pPr>
    </w:p>
    <w:p w14:paraId="59F6B7DF" w14:textId="1BCA8F7B" w:rsidR="001A4411" w:rsidRDefault="00CB6A87" w:rsidP="00BC5C21">
      <w:pPr>
        <w:jc w:val="both"/>
      </w:pPr>
      <w:r>
        <w:t xml:space="preserve">        </w:t>
      </w:r>
      <w:r w:rsidR="001A4411">
        <w:t>By comparing our result to other study [</w:t>
      </w:r>
      <w:r w:rsidR="004075AE" w:rsidRPr="002C4CF2">
        <w:rPr>
          <w:sz w:val="18"/>
          <w:szCs w:val="18"/>
        </w:rPr>
        <w:t>4</w:t>
      </w:r>
      <w:r w:rsidR="001A4411">
        <w:t>]</w:t>
      </w:r>
      <w:r w:rsidR="004075AE">
        <w:t>, most</w:t>
      </w:r>
      <w:r w:rsidR="00933F35">
        <w:t xml:space="preserve"> of</w:t>
      </w:r>
      <w:r w:rsidR="004075AE">
        <w:t xml:space="preserve"> the accuracy result that the study </w:t>
      </w:r>
      <w:r>
        <w:t>has</w:t>
      </w:r>
      <w:r w:rsidR="004075AE">
        <w:t xml:space="preserve"> less accuracy for about two to five percent</w:t>
      </w:r>
      <w:r w:rsidR="00C935A8">
        <w:t xml:space="preserve"> in terms of both full-precision model. The study assume that it might be because of the GPU device that is used is different from this study.</w:t>
      </w:r>
    </w:p>
    <w:p w14:paraId="44F3B799" w14:textId="77777777" w:rsidR="001A4411" w:rsidRDefault="001A4411" w:rsidP="00BC5C21">
      <w:pPr>
        <w:jc w:val="both"/>
      </w:pPr>
    </w:p>
    <w:p w14:paraId="6ED0A6F1" w14:textId="4941FEDC" w:rsidR="00BC5C21" w:rsidRDefault="00A04FB4" w:rsidP="007456D9">
      <w:pPr>
        <w:ind w:firstLine="36pt"/>
        <w:jc w:val="both"/>
      </w:pPr>
      <w:r>
        <w:t xml:space="preserve">For the file size of the model, </w:t>
      </w:r>
      <w:r w:rsidR="004075AE">
        <w:t>the model was reduced from 75kb to 38kb, which is approximately 2 times from the full-precision to reduced precision.</w:t>
      </w:r>
      <w:r w:rsidR="00DD0B47">
        <w:t xml:space="preserve"> This reduction of file size is good to resource limited </w:t>
      </w:r>
      <w:r w:rsidR="0090655A">
        <w:t>device.</w:t>
      </w:r>
      <w:r w:rsidR="00DD0B47">
        <w:t xml:space="preserve"> </w:t>
      </w:r>
    </w:p>
    <w:p w14:paraId="6DB541C7" w14:textId="77777777" w:rsidR="00BE276F" w:rsidRDefault="00BE276F" w:rsidP="00BC5C21">
      <w:pPr>
        <w:jc w:val="both"/>
      </w:pPr>
    </w:p>
    <w:p w14:paraId="58E0C130" w14:textId="00A1C9B5" w:rsidR="00C967B1" w:rsidRDefault="00574CFD" w:rsidP="00C967B1">
      <w:pPr>
        <w:pStyle w:val="Heading1"/>
      </w:pPr>
      <w:r>
        <w:t xml:space="preserve">Conclusion and </w:t>
      </w:r>
      <w:r w:rsidR="004075AE">
        <w:t>Recommendation</w:t>
      </w:r>
    </w:p>
    <w:p w14:paraId="59C3D190" w14:textId="484B639D" w:rsidR="0047021F" w:rsidRDefault="0047021F" w:rsidP="0047021F">
      <w:pPr>
        <w:jc w:val="start"/>
      </w:pPr>
    </w:p>
    <w:p w14:paraId="0F3950C2" w14:textId="0D035B83" w:rsidR="0047021F" w:rsidRDefault="0047021F" w:rsidP="0047021F">
      <w:pPr>
        <w:ind w:firstLine="36pt"/>
        <w:jc w:val="both"/>
      </w:pPr>
      <w:r>
        <w:t xml:space="preserve">The study was able to demonstrate the </w:t>
      </w:r>
      <w:r w:rsidR="00BE276F">
        <w:t>effect</w:t>
      </w:r>
      <w:r>
        <w:t xml:space="preserve"> of using the most common implementation of Quantization-Aware Training</w:t>
      </w:r>
      <w:r w:rsidR="00BE276F">
        <w:t>, Fake-Quantization. Based on the result the study was able to reduce the file size of the model for about 2times from its original floating-point precision</w:t>
      </w:r>
      <w:r w:rsidR="006A15EE">
        <w:t xml:space="preserve"> with tangible loss of accuracy</w:t>
      </w:r>
      <w:r w:rsidR="00BE276F">
        <w:t xml:space="preserve">. </w:t>
      </w:r>
    </w:p>
    <w:p w14:paraId="6800C927" w14:textId="77777777" w:rsidR="0047021F" w:rsidRPr="0047021F" w:rsidRDefault="0047021F" w:rsidP="0047021F">
      <w:pPr>
        <w:jc w:val="start"/>
      </w:pPr>
    </w:p>
    <w:p w14:paraId="73F4E463" w14:textId="76CA1C4F" w:rsidR="004075AE" w:rsidRDefault="004075AE" w:rsidP="007456D9">
      <w:pPr>
        <w:ind w:firstLine="36pt"/>
        <w:jc w:val="both"/>
      </w:pPr>
      <w:r>
        <w:t>This study is done in a short duration of time, lots of experimentation can be</w:t>
      </w:r>
      <w:r w:rsidR="00CB6A87">
        <w:t xml:space="preserve"> </w:t>
      </w:r>
      <w:r w:rsidR="007456D9">
        <w:t>further</w:t>
      </w:r>
      <w:r w:rsidR="00CB6A87">
        <w:t>. First, the study uses the uniform quantization. This is applicable to data that is uniformly distributed which is not preferrable to data that is sparse.</w:t>
      </w:r>
      <w:r w:rsidR="007456D9">
        <w:t xml:space="preserve"> The sparsity of data </w:t>
      </w:r>
      <w:r w:rsidR="00D7518F">
        <w:t xml:space="preserve">is </w:t>
      </w:r>
      <w:r w:rsidR="007456D9">
        <w:t>crucial to large dataset such as Amazon and Reddit</w:t>
      </w:r>
      <w:r w:rsidR="00CB6A87">
        <w:t xml:space="preserve">. </w:t>
      </w:r>
      <w:r w:rsidR="007456D9">
        <w:t>Next, the study can be further to other Graph Neural Network (GNN) architecture such as AGNN, GIN and GAT</w:t>
      </w:r>
      <w:r w:rsidR="000D020F">
        <w:t>,</w:t>
      </w:r>
      <w:r w:rsidR="007456D9">
        <w:t xml:space="preserve"> in which each if these models have its own intricacies.</w:t>
      </w:r>
      <w:r w:rsidR="00CB6A87">
        <w:t xml:space="preserve"> </w:t>
      </w:r>
    </w:p>
    <w:p w14:paraId="15D22EB2" w14:textId="3B562427" w:rsidR="00DD0B47" w:rsidRDefault="00DD0B47" w:rsidP="007456D9">
      <w:pPr>
        <w:ind w:firstLine="36pt"/>
        <w:jc w:val="both"/>
      </w:pPr>
    </w:p>
    <w:p w14:paraId="72B5BC90" w14:textId="64BF4DAE" w:rsidR="00DD0B47" w:rsidRDefault="00DD0B47" w:rsidP="007456D9">
      <w:pPr>
        <w:ind w:firstLine="36pt"/>
        <w:jc w:val="both"/>
      </w:pPr>
      <w:r>
        <w:t>The use Straight-Through Estimation</w:t>
      </w:r>
      <w:r w:rsidR="006D72E3">
        <w:t xml:space="preserve"> in fake-quantization layer</w:t>
      </w:r>
      <w:r>
        <w:t xml:space="preserve"> can be also experimented in different scenario, like from a direct related study [4], value clipping </w:t>
      </w:r>
      <w:r w:rsidR="0090655A">
        <w:t xml:space="preserve">is added </w:t>
      </w:r>
      <w:r>
        <w:t>within t</w:t>
      </w:r>
      <w:r w:rsidR="0090655A">
        <w:t xml:space="preserve">he </w:t>
      </w:r>
      <w:r w:rsidR="006D72E3">
        <w:t>from the STE</w:t>
      </w:r>
      <w:r w:rsidR="0090655A">
        <w:t xml:space="preserve"> for the updating of the gradients </w:t>
      </w:r>
      <w:r w:rsidR="006D72E3">
        <w:t xml:space="preserve">since there is a value clipping in the layer. </w:t>
      </w:r>
      <w:r w:rsidR="007868D2">
        <w:t xml:space="preserve">Gradient </w:t>
      </w:r>
      <w:r w:rsidR="006D72E3">
        <w:t>Value clipping in Straight-Through estimation is not</w:t>
      </w:r>
      <w:r w:rsidR="00EF798C">
        <w:t xml:space="preserve"> new </w:t>
      </w:r>
      <w:r w:rsidR="006D72E3">
        <w:t xml:space="preserve">to Quantization, but also in activation function such as clipped </w:t>
      </w:r>
      <w:proofErr w:type="spellStart"/>
      <w:r w:rsidR="006D72E3">
        <w:t>ReLu</w:t>
      </w:r>
      <w:proofErr w:type="spellEnd"/>
      <w:r w:rsidR="006D72E3">
        <w:t xml:space="preserve"> where the function is not differentiable</w:t>
      </w:r>
      <w:r w:rsidR="00EF798C">
        <w:t xml:space="preserve"> which other studies that uses such activation layer</w:t>
      </w:r>
      <w:r w:rsidR="006D72E3">
        <w:t>.</w:t>
      </w:r>
    </w:p>
    <w:p w14:paraId="1C959806" w14:textId="31F5ED75" w:rsidR="007868D2" w:rsidRDefault="007868D2" w:rsidP="007456D9">
      <w:pPr>
        <w:ind w:firstLine="36pt"/>
        <w:jc w:val="both"/>
      </w:pPr>
    </w:p>
    <w:p w14:paraId="42A372BA" w14:textId="13B497D7" w:rsidR="007868D2" w:rsidRPr="004075AE" w:rsidRDefault="007868D2" w:rsidP="007456D9">
      <w:pPr>
        <w:ind w:firstLine="36pt"/>
        <w:jc w:val="both"/>
      </w:pPr>
      <w:r>
        <w:t>For the benchmarking of result</w:t>
      </w:r>
      <w:r w:rsidR="00BE276F">
        <w:t>,</w:t>
      </w:r>
      <w:r>
        <w:t xml:space="preserve"> the quantized model, inference time can be added </w:t>
      </w:r>
      <w:r w:rsidR="00D36762">
        <w:t xml:space="preserve">from the experimentation, since </w:t>
      </w:r>
      <w:r w:rsidR="00B45799">
        <w:t xml:space="preserve">this is crucial </w:t>
      </w:r>
      <w:r w:rsidR="00D36762">
        <w:t xml:space="preserve">smaller device like embedded </w:t>
      </w:r>
      <w:r w:rsidR="00B7149C">
        <w:t>system.</w:t>
      </w:r>
      <w:r w:rsidR="00B45799">
        <w:t xml:space="preserve"> On which </w:t>
      </w:r>
      <w:r w:rsidR="00B7149C">
        <w:t>these devices</w:t>
      </w:r>
      <w:r w:rsidR="00B45799">
        <w:t xml:space="preserve"> are often resource-limited in terms of storage and computing power.</w:t>
      </w:r>
    </w:p>
    <w:p w14:paraId="2CE7EFA1" w14:textId="555446D0" w:rsidR="00C967B1" w:rsidRDefault="00C967B1" w:rsidP="00BC5C21">
      <w:pPr>
        <w:jc w:val="both"/>
      </w:pPr>
    </w:p>
    <w:p w14:paraId="1D2D6BE9" w14:textId="633071DF" w:rsidR="007868D2" w:rsidRDefault="007868D2" w:rsidP="00BC5C21">
      <w:pPr>
        <w:jc w:val="both"/>
      </w:pPr>
      <w:r>
        <w:tab/>
        <w:t xml:space="preserve">For the quantization, Full INT8 model can be </w:t>
      </w:r>
      <w:r w:rsidR="00D82A0D">
        <w:t>added in the experimentation. INT4 can be considered for reference but base on previous studies it amounts to huge amount of accuracy loss in testing.</w:t>
      </w:r>
      <w:r w:rsidR="00EF798C">
        <w:t xml:space="preserve"> Since there is new quantization scheme that is newly introduced, Layer-Wise Quantization and Granular Quantization should be considered.</w:t>
      </w:r>
    </w:p>
    <w:p w14:paraId="7E851601" w14:textId="3A3B393D" w:rsidR="00BC48A7" w:rsidRDefault="00BC48A7" w:rsidP="00D43624">
      <w:pPr>
        <w:jc w:val="both"/>
        <w:rPr>
          <w:u w:val="single"/>
        </w:rPr>
      </w:pPr>
    </w:p>
    <w:p w14:paraId="5265EBB9" w14:textId="5FACED83" w:rsidR="00DC7BA1" w:rsidRDefault="000D020F" w:rsidP="00B75DDB">
      <w:pPr>
        <w:jc w:val="both"/>
      </w:pPr>
      <w:r>
        <w:tab/>
        <w:t xml:space="preserve">For calibration of </w:t>
      </w:r>
      <m:oMath>
        <m:r>
          <w:rPr>
            <w:rFonts w:ascii="Cambria Math" w:hAnsi="Cambria Math"/>
          </w:rPr>
          <m:t xml:space="preserve"> [β,α]</m:t>
        </m:r>
      </m:oMath>
      <w:r>
        <w:t xml:space="preserve"> during range mapping,</w:t>
      </w:r>
      <w:r w:rsidR="00472B2E">
        <w:t xml:space="preserve"> the study </w:t>
      </w:r>
      <w:r w:rsidR="001F2A3F">
        <w:t>was able to use the Min/Max calibration which c</w:t>
      </w:r>
      <w:r>
        <w:t xml:space="preserve">an be extended to other mapping </w:t>
      </w:r>
      <w:r w:rsidR="001D4685">
        <w:t>such as</w:t>
      </w:r>
      <w:r>
        <w:t xml:space="preserve"> Percentile Mapping (99%)</w:t>
      </w:r>
      <w:r w:rsidR="001D4685">
        <w:t xml:space="preserve"> and </w:t>
      </w:r>
      <w:r w:rsidR="002D0FBB">
        <w:t>E</w:t>
      </w:r>
      <w:r w:rsidR="001D4685">
        <w:t>ntropy.</w:t>
      </w:r>
      <w:r w:rsidR="0091452B">
        <w:t xml:space="preserve"> Though, based on previous studies some </w:t>
      </w:r>
      <w:r w:rsidR="002D0FBB">
        <w:t>of these mapping cannot be entirely to all use case</w:t>
      </w:r>
      <w:r w:rsidR="00CC7D5A">
        <w:t xml:space="preserve">, some calibration can be applied to specific type of use-case and other can be </w:t>
      </w:r>
      <w:r w:rsidR="00B45799">
        <w:t>used</w:t>
      </w:r>
      <w:r w:rsidR="00CC7D5A">
        <w:t xml:space="preserve"> to different use-case</w:t>
      </w:r>
      <w:r w:rsidR="002D0FBB">
        <w:t>. Entropy uses KL Divergence to minimize information loss between the original floating-point. Percentile mapping</w:t>
      </w:r>
      <w:r w:rsidR="00250B2E">
        <w:t xml:space="preserve"> on other hand,</w:t>
      </w:r>
      <w:r w:rsidR="002D0FBB">
        <w:t xml:space="preserve"> map</w:t>
      </w:r>
      <w:r w:rsidR="00250B2E">
        <w:t>s</w:t>
      </w:r>
      <w:r w:rsidR="002D0FBB">
        <w:t xml:space="preserve"> the 99% of the data then clip the 1% percent representation of</w:t>
      </w:r>
      <w:r w:rsidR="00F61BB3">
        <w:t xml:space="preserve"> the distribution. </w:t>
      </w:r>
    </w:p>
    <w:p w14:paraId="35CFF83E" w14:textId="0AEA52AF" w:rsidR="00DD0B47" w:rsidRDefault="00DD0B47" w:rsidP="00B75DDB">
      <w:pPr>
        <w:jc w:val="both"/>
      </w:pPr>
    </w:p>
    <w:p w14:paraId="5A72BB18" w14:textId="229E7670" w:rsidR="007A489B" w:rsidRDefault="007A489B" w:rsidP="00B75DDB">
      <w:pPr>
        <w:jc w:val="both"/>
      </w:pPr>
      <w:r>
        <w:tab/>
      </w:r>
      <w:r w:rsidR="001870E1">
        <w:t xml:space="preserve">The </w:t>
      </w:r>
      <w:r w:rsidR="00813F0D">
        <w:t>Graph Neural Network task</w:t>
      </w:r>
      <w:r w:rsidR="001870E1">
        <w:t xml:space="preserve"> that is used in the study is only done in Edge Prediction. Edge prediction is used to know the likelihood of a node is being connected to a given node. Other GNN techniques can be introduced</w:t>
      </w:r>
      <w:r w:rsidR="002B6761">
        <w:t xml:space="preserve"> in the benchmarking of the results</w:t>
      </w:r>
      <w:r w:rsidR="001870E1">
        <w:t xml:space="preserve"> further this study, </w:t>
      </w:r>
      <w:r w:rsidR="00FC5F26">
        <w:t>e.g.,</w:t>
      </w:r>
      <w:r w:rsidR="001870E1">
        <w:t xml:space="preserve"> Graph classification and </w:t>
      </w:r>
      <w:r w:rsidR="00BF6C9C">
        <w:t>Node Classification. Graph classification is use of how likelihood a node belongs to a class</w:t>
      </w:r>
      <w:r w:rsidR="00813F0D">
        <w:t xml:space="preserve"> of node</w:t>
      </w:r>
      <w:r w:rsidR="00BF6C9C">
        <w:t>.</w:t>
      </w:r>
      <w:r w:rsidR="00813F0D">
        <w:t xml:space="preserve"> Node Classification on the other hand, is determining the labelling of a node based from its neighbors.</w:t>
      </w:r>
    </w:p>
    <w:p w14:paraId="0CD4397D" w14:textId="6B771D1B" w:rsidR="00DD0B47" w:rsidRDefault="00BB5818" w:rsidP="00B75DDB">
      <w:pPr>
        <w:jc w:val="both"/>
      </w:pPr>
      <w:r>
        <w:tab/>
      </w:r>
    </w:p>
    <w:p w14:paraId="6783EE8F" w14:textId="4B63C44E" w:rsidR="00DD0B47" w:rsidRDefault="00DD0B47" w:rsidP="00B75DDB">
      <w:pPr>
        <w:jc w:val="both"/>
      </w:pPr>
    </w:p>
    <w:p w14:paraId="4D6ED4CE" w14:textId="2FE6AEF7" w:rsidR="00DD0B47" w:rsidRDefault="00DD0B47" w:rsidP="00B75DDB">
      <w:pPr>
        <w:jc w:val="both"/>
      </w:pPr>
    </w:p>
    <w:p w14:paraId="3FD30230" w14:textId="1D07B7B8" w:rsidR="00DD0B47" w:rsidRDefault="00DD0B47" w:rsidP="00B75DDB">
      <w:pPr>
        <w:jc w:val="both"/>
      </w:pPr>
    </w:p>
    <w:p w14:paraId="4C1FBDDF" w14:textId="12013C10" w:rsidR="00DD0B47" w:rsidRDefault="00DD0B47" w:rsidP="00B75DDB">
      <w:pPr>
        <w:jc w:val="both"/>
      </w:pPr>
    </w:p>
    <w:p w14:paraId="5469F3F9" w14:textId="7FC18034" w:rsidR="00274317" w:rsidRDefault="00274317" w:rsidP="00B75DDB">
      <w:pPr>
        <w:jc w:val="both"/>
      </w:pPr>
    </w:p>
    <w:p w14:paraId="3D60488C" w14:textId="31CBEDDD" w:rsidR="00274317" w:rsidRDefault="00274317" w:rsidP="00B75DDB">
      <w:pPr>
        <w:jc w:val="both"/>
      </w:pPr>
    </w:p>
    <w:p w14:paraId="77710A4D" w14:textId="46A53611" w:rsidR="00274317" w:rsidRDefault="00274317" w:rsidP="00B75DDB">
      <w:pPr>
        <w:jc w:val="both"/>
      </w:pPr>
    </w:p>
    <w:p w14:paraId="4B17FB06" w14:textId="7205EEA4" w:rsidR="00274317" w:rsidRDefault="00274317" w:rsidP="00B75DDB">
      <w:pPr>
        <w:jc w:val="both"/>
      </w:pPr>
    </w:p>
    <w:p w14:paraId="68A10522" w14:textId="044ED76D" w:rsidR="00274317" w:rsidRDefault="00274317" w:rsidP="00B75DDB">
      <w:pPr>
        <w:jc w:val="both"/>
      </w:pPr>
    </w:p>
    <w:p w14:paraId="5FAB1D8E" w14:textId="4299A9D3" w:rsidR="00274317" w:rsidRDefault="00274317" w:rsidP="00B75DDB">
      <w:pPr>
        <w:jc w:val="both"/>
      </w:pPr>
    </w:p>
    <w:p w14:paraId="1C14EA4E" w14:textId="696D8654" w:rsidR="00274317" w:rsidRDefault="00274317" w:rsidP="00B75DDB">
      <w:pPr>
        <w:jc w:val="both"/>
      </w:pPr>
    </w:p>
    <w:p w14:paraId="29C7361C" w14:textId="5A7391BC" w:rsidR="00274317" w:rsidRDefault="00274317" w:rsidP="00B75DDB">
      <w:pPr>
        <w:jc w:val="both"/>
      </w:pPr>
    </w:p>
    <w:p w14:paraId="1EAAB0AA" w14:textId="15483BA8" w:rsidR="00274317" w:rsidRDefault="00274317" w:rsidP="00B75DDB">
      <w:pPr>
        <w:jc w:val="both"/>
      </w:pPr>
    </w:p>
    <w:p w14:paraId="0F2563F7" w14:textId="2878BC98" w:rsidR="00274317" w:rsidRDefault="00274317" w:rsidP="00B75DDB">
      <w:pPr>
        <w:jc w:val="both"/>
      </w:pPr>
    </w:p>
    <w:p w14:paraId="3AE7E019" w14:textId="6C8CE07E" w:rsidR="00274317" w:rsidRDefault="00274317" w:rsidP="00B75DDB">
      <w:pPr>
        <w:jc w:val="both"/>
      </w:pPr>
    </w:p>
    <w:p w14:paraId="738D3190" w14:textId="0AB361D1" w:rsidR="00274317" w:rsidRDefault="00274317" w:rsidP="00B75DDB">
      <w:pPr>
        <w:jc w:val="both"/>
      </w:pPr>
    </w:p>
    <w:p w14:paraId="1EBC562F" w14:textId="3A4318F3" w:rsidR="00274317" w:rsidRDefault="00274317" w:rsidP="00B75DDB">
      <w:pPr>
        <w:jc w:val="both"/>
      </w:pPr>
    </w:p>
    <w:p w14:paraId="3B20EDE1" w14:textId="7952B524" w:rsidR="00274317" w:rsidRDefault="00274317" w:rsidP="00B75DDB">
      <w:pPr>
        <w:jc w:val="both"/>
      </w:pPr>
    </w:p>
    <w:p w14:paraId="74FC0F33" w14:textId="04E011BD" w:rsidR="00274317" w:rsidRDefault="00274317" w:rsidP="00B75DDB">
      <w:pPr>
        <w:jc w:val="both"/>
      </w:pPr>
    </w:p>
    <w:p w14:paraId="23153D07" w14:textId="00D30652" w:rsidR="00274317" w:rsidRDefault="00274317" w:rsidP="00B75DDB">
      <w:pPr>
        <w:jc w:val="both"/>
      </w:pPr>
    </w:p>
    <w:p w14:paraId="3AA623EC" w14:textId="12BCEE0E" w:rsidR="00274317" w:rsidRDefault="00274317" w:rsidP="00B75DDB">
      <w:pPr>
        <w:jc w:val="both"/>
      </w:pPr>
    </w:p>
    <w:p w14:paraId="75053B71" w14:textId="64C64C45" w:rsidR="00274317" w:rsidRDefault="00274317" w:rsidP="00B75DDB">
      <w:pPr>
        <w:jc w:val="both"/>
      </w:pPr>
    </w:p>
    <w:p w14:paraId="2668D466" w14:textId="1EA92506" w:rsidR="00274317" w:rsidRDefault="00274317" w:rsidP="00B75DDB">
      <w:pPr>
        <w:jc w:val="both"/>
      </w:pPr>
    </w:p>
    <w:p w14:paraId="59FE1418" w14:textId="0355D069" w:rsidR="00274317" w:rsidRDefault="00274317" w:rsidP="00B75DDB">
      <w:pPr>
        <w:jc w:val="both"/>
      </w:pPr>
    </w:p>
    <w:p w14:paraId="0E291102" w14:textId="587E2A6E" w:rsidR="00274317" w:rsidRDefault="00274317" w:rsidP="00B75DDB">
      <w:pPr>
        <w:jc w:val="both"/>
      </w:pPr>
    </w:p>
    <w:p w14:paraId="7B2E9A58" w14:textId="45E420BF" w:rsidR="00274317" w:rsidRDefault="00274317" w:rsidP="00B75DDB">
      <w:pPr>
        <w:jc w:val="both"/>
      </w:pPr>
    </w:p>
    <w:p w14:paraId="5BC9261D" w14:textId="4EC8017F" w:rsidR="00274317" w:rsidRDefault="00274317" w:rsidP="00B75DDB">
      <w:pPr>
        <w:jc w:val="both"/>
      </w:pPr>
    </w:p>
    <w:p w14:paraId="69EE529B" w14:textId="76E3EC9B" w:rsidR="00274317" w:rsidRDefault="00274317" w:rsidP="00B75DDB">
      <w:pPr>
        <w:jc w:val="both"/>
      </w:pPr>
    </w:p>
    <w:p w14:paraId="3077AC59" w14:textId="7A1BA559" w:rsidR="00274317" w:rsidRDefault="00274317" w:rsidP="00B75DDB">
      <w:pPr>
        <w:jc w:val="both"/>
      </w:pPr>
    </w:p>
    <w:p w14:paraId="607B4331" w14:textId="797A8E6E" w:rsidR="009303D9" w:rsidRPr="00F92E7E" w:rsidRDefault="00A35213" w:rsidP="00A24B95">
      <w:pPr>
        <w:pStyle w:val="Heading5"/>
      </w:pPr>
      <w:r>
        <w:lastRenderedPageBreak/>
        <w:t>R</w:t>
      </w:r>
      <w:r w:rsidR="009303D9" w:rsidRPr="00F92E7E">
        <w:t>eferences</w:t>
      </w:r>
    </w:p>
    <w:p w14:paraId="2FC70627" w14:textId="77777777" w:rsidR="009303D9" w:rsidRPr="002C4CF2" w:rsidRDefault="009303D9">
      <w:pPr>
        <w:rPr>
          <w:sz w:val="18"/>
          <w:szCs w:val="18"/>
        </w:rPr>
      </w:pPr>
    </w:p>
    <w:p w14:paraId="3182CE85" w14:textId="36504160" w:rsidR="00804C93" w:rsidRPr="002C4CF2" w:rsidRDefault="00804C93" w:rsidP="00804C93">
      <w:pPr>
        <w:pStyle w:val="references"/>
        <w:numPr>
          <w:ilvl w:val="0"/>
          <w:numId w:val="0"/>
        </w:numPr>
        <w:ind w:start="18pt" w:hanging="18pt"/>
        <w:rPr>
          <w:rStyle w:val="Emphasis"/>
          <w:i w:val="0"/>
          <w:iCs w:val="0"/>
          <w:sz w:val="18"/>
          <w:szCs w:val="18"/>
        </w:rPr>
      </w:pPr>
      <w:r w:rsidRPr="002C4CF2">
        <w:rPr>
          <w:rStyle w:val="Emphasis"/>
          <w:i w:val="0"/>
          <w:iCs w:val="0"/>
          <w:sz w:val="18"/>
          <w:szCs w:val="18"/>
        </w:rPr>
        <w:t xml:space="preserve">[1] </w:t>
      </w:r>
      <w:r w:rsidR="000D41E5" w:rsidRPr="002C4CF2">
        <w:rPr>
          <w:rStyle w:val="Emphasis"/>
          <w:i w:val="0"/>
          <w:iCs w:val="0"/>
          <w:sz w:val="18"/>
          <w:szCs w:val="18"/>
        </w:rPr>
        <w:tab/>
      </w:r>
      <w:hyperlink r:id="rId13" w:history="1">
        <w:r w:rsidRPr="002C4CF2">
          <w:rPr>
            <w:rStyle w:val="Emphasis"/>
            <w:i w:val="0"/>
            <w:iCs w:val="0"/>
            <w:sz w:val="18"/>
            <w:szCs w:val="18"/>
          </w:rPr>
          <w:t>Rong Zhu</w:t>
        </w:r>
      </w:hyperlink>
      <w:r w:rsidRPr="002C4CF2">
        <w:rPr>
          <w:rStyle w:val="Emphasis"/>
          <w:i w:val="0"/>
          <w:iCs w:val="0"/>
          <w:sz w:val="18"/>
          <w:szCs w:val="18"/>
        </w:rPr>
        <w:t>, </w:t>
      </w:r>
      <w:hyperlink r:id="rId14" w:history="1">
        <w:r w:rsidRPr="002C4CF2">
          <w:rPr>
            <w:rStyle w:val="Emphasis"/>
            <w:i w:val="0"/>
            <w:iCs w:val="0"/>
            <w:sz w:val="18"/>
            <w:szCs w:val="18"/>
          </w:rPr>
          <w:t>Kun Zhao</w:t>
        </w:r>
      </w:hyperlink>
      <w:r w:rsidRPr="002C4CF2">
        <w:rPr>
          <w:rStyle w:val="Emphasis"/>
          <w:i w:val="0"/>
          <w:iCs w:val="0"/>
          <w:sz w:val="18"/>
          <w:szCs w:val="18"/>
        </w:rPr>
        <w:t>, </w:t>
      </w:r>
      <w:hyperlink r:id="rId15" w:history="1">
        <w:r w:rsidRPr="002C4CF2">
          <w:rPr>
            <w:rStyle w:val="Emphasis"/>
            <w:i w:val="0"/>
            <w:iCs w:val="0"/>
            <w:sz w:val="18"/>
            <w:szCs w:val="18"/>
          </w:rPr>
          <w:t>Hongxia Yang</w:t>
        </w:r>
      </w:hyperlink>
      <w:r w:rsidRPr="002C4CF2">
        <w:rPr>
          <w:rStyle w:val="Emphasis"/>
          <w:i w:val="0"/>
          <w:iCs w:val="0"/>
          <w:sz w:val="18"/>
          <w:szCs w:val="18"/>
        </w:rPr>
        <w:t>, </w:t>
      </w:r>
      <w:hyperlink r:id="rId16" w:history="1">
        <w:r w:rsidRPr="002C4CF2">
          <w:rPr>
            <w:rStyle w:val="Emphasis"/>
            <w:i w:val="0"/>
            <w:iCs w:val="0"/>
            <w:sz w:val="18"/>
            <w:szCs w:val="18"/>
          </w:rPr>
          <w:t>Wei Lin</w:t>
        </w:r>
      </w:hyperlink>
      <w:r w:rsidRPr="002C4CF2">
        <w:rPr>
          <w:rStyle w:val="Emphasis"/>
          <w:i w:val="0"/>
          <w:iCs w:val="0"/>
          <w:sz w:val="18"/>
          <w:szCs w:val="18"/>
        </w:rPr>
        <w:t>, </w:t>
      </w:r>
      <w:hyperlink r:id="rId17" w:history="1">
        <w:r w:rsidRPr="002C4CF2">
          <w:rPr>
            <w:rStyle w:val="Emphasis"/>
            <w:i w:val="0"/>
            <w:iCs w:val="0"/>
            <w:sz w:val="18"/>
            <w:szCs w:val="18"/>
          </w:rPr>
          <w:t>Chang Zhou</w:t>
        </w:r>
      </w:hyperlink>
      <w:r w:rsidRPr="002C4CF2">
        <w:rPr>
          <w:rStyle w:val="Emphasis"/>
          <w:i w:val="0"/>
          <w:iCs w:val="0"/>
          <w:sz w:val="18"/>
          <w:szCs w:val="18"/>
        </w:rPr>
        <w:t>, </w:t>
      </w:r>
      <w:hyperlink r:id="rId18" w:history="1">
        <w:r w:rsidRPr="002C4CF2">
          <w:rPr>
            <w:rStyle w:val="Emphasis"/>
            <w:i w:val="0"/>
            <w:iCs w:val="0"/>
            <w:sz w:val="18"/>
            <w:szCs w:val="18"/>
          </w:rPr>
          <w:t>Baole Ai</w:t>
        </w:r>
      </w:hyperlink>
      <w:r w:rsidRPr="002C4CF2">
        <w:rPr>
          <w:rStyle w:val="Emphasis"/>
          <w:i w:val="0"/>
          <w:iCs w:val="0"/>
          <w:sz w:val="18"/>
          <w:szCs w:val="18"/>
        </w:rPr>
        <w:t>, </w:t>
      </w:r>
      <w:hyperlink r:id="rId19" w:history="1">
        <w:r w:rsidRPr="002C4CF2">
          <w:rPr>
            <w:rStyle w:val="Emphasis"/>
            <w:i w:val="0"/>
            <w:iCs w:val="0"/>
            <w:sz w:val="18"/>
            <w:szCs w:val="18"/>
          </w:rPr>
          <w:t>Yong Li</w:t>
        </w:r>
      </w:hyperlink>
      <w:r w:rsidRPr="002C4CF2">
        <w:rPr>
          <w:rStyle w:val="Emphasis"/>
          <w:i w:val="0"/>
          <w:iCs w:val="0"/>
          <w:sz w:val="18"/>
          <w:szCs w:val="18"/>
        </w:rPr>
        <w:t>, </w:t>
      </w:r>
      <w:hyperlink r:id="rId20" w:history="1">
        <w:r w:rsidRPr="002C4CF2">
          <w:rPr>
            <w:rStyle w:val="Emphasis"/>
            <w:i w:val="0"/>
            <w:iCs w:val="0"/>
            <w:sz w:val="18"/>
            <w:szCs w:val="18"/>
          </w:rPr>
          <w:t>Jingren Zhou</w:t>
        </w:r>
      </w:hyperlink>
      <w:r w:rsidR="00575724" w:rsidRPr="002C4CF2">
        <w:rPr>
          <w:rStyle w:val="Emphasis"/>
          <w:i w:val="0"/>
          <w:iCs w:val="0"/>
          <w:sz w:val="18"/>
          <w:szCs w:val="18"/>
        </w:rPr>
        <w:t xml:space="preserve"> “</w:t>
      </w:r>
      <w:r w:rsidR="00EF4E3F" w:rsidRPr="002C4CF2">
        <w:rPr>
          <w:rStyle w:val="Emphasis"/>
          <w:i w:val="0"/>
          <w:iCs w:val="0"/>
          <w:sz w:val="18"/>
          <w:szCs w:val="18"/>
        </w:rPr>
        <w:t>AliGraph: A Comprehensive Graph Neural Network Platform</w:t>
      </w:r>
      <w:r w:rsidR="00575724" w:rsidRPr="002C4CF2">
        <w:rPr>
          <w:rStyle w:val="Emphasis"/>
          <w:i w:val="0"/>
          <w:iCs w:val="0"/>
          <w:sz w:val="18"/>
          <w:szCs w:val="18"/>
        </w:rPr>
        <w:t>”</w:t>
      </w:r>
      <w:r w:rsidR="00EF4E3F" w:rsidRPr="002C4CF2">
        <w:rPr>
          <w:rStyle w:val="Emphasis"/>
          <w:i w:val="0"/>
          <w:iCs w:val="0"/>
          <w:sz w:val="18"/>
          <w:szCs w:val="18"/>
        </w:rPr>
        <w:t xml:space="preserve"> arXiv:1902.08730</w:t>
      </w:r>
    </w:p>
    <w:p w14:paraId="186DFDD6" w14:textId="39DA102E" w:rsidR="00E00193" w:rsidRPr="002C4CF2" w:rsidRDefault="00804C93" w:rsidP="00804C93">
      <w:pPr>
        <w:pStyle w:val="references"/>
        <w:numPr>
          <w:ilvl w:val="0"/>
          <w:numId w:val="0"/>
        </w:numPr>
        <w:ind w:start="18pt" w:hanging="18pt"/>
        <w:rPr>
          <w:sz w:val="18"/>
          <w:szCs w:val="18"/>
        </w:rPr>
      </w:pPr>
      <w:r w:rsidRPr="002C4CF2">
        <w:rPr>
          <w:rStyle w:val="Emphasis"/>
          <w:i w:val="0"/>
          <w:iCs w:val="0"/>
          <w:sz w:val="18"/>
          <w:szCs w:val="18"/>
        </w:rPr>
        <w:t xml:space="preserve">[2] </w:t>
      </w:r>
      <w:r w:rsidR="00EF4E3F" w:rsidRPr="002C4CF2">
        <w:rPr>
          <w:rStyle w:val="Emphasis"/>
          <w:i w:val="0"/>
          <w:iCs w:val="0"/>
          <w:sz w:val="18"/>
          <w:szCs w:val="18"/>
        </w:rPr>
        <w:t>Gysi D., Valle I., Zitnik M.</w:t>
      </w:r>
      <w:r w:rsidR="00575724" w:rsidRPr="002C4CF2">
        <w:rPr>
          <w:rStyle w:val="Emphasis"/>
          <w:i w:val="0"/>
          <w:iCs w:val="0"/>
          <w:sz w:val="18"/>
          <w:szCs w:val="18"/>
        </w:rPr>
        <w:t>“</w:t>
      </w:r>
      <w:r w:rsidRPr="002C4CF2">
        <w:rPr>
          <w:sz w:val="18"/>
          <w:szCs w:val="18"/>
        </w:rPr>
        <w:t>Network Medicine Framework for Identifying Drug Repurposing Opportunities for COVID-19</w:t>
      </w:r>
      <w:r w:rsidR="00575724" w:rsidRPr="002C4CF2">
        <w:rPr>
          <w:sz w:val="18"/>
          <w:szCs w:val="18"/>
        </w:rPr>
        <w:t>”</w:t>
      </w:r>
      <w:r w:rsidR="00192429" w:rsidRPr="002C4CF2">
        <w:rPr>
          <w:sz w:val="18"/>
          <w:szCs w:val="18"/>
        </w:rPr>
        <w:t xml:space="preserve"> arXiv:2004.07229</w:t>
      </w:r>
      <w:r w:rsidR="00E00193" w:rsidRPr="002C4CF2">
        <w:rPr>
          <w:sz w:val="18"/>
          <w:szCs w:val="18"/>
        </w:rPr>
        <w:t xml:space="preserve"> </w:t>
      </w:r>
    </w:p>
    <w:p w14:paraId="0F8124AD" w14:textId="21BF4C7E" w:rsidR="00E00193" w:rsidRPr="002C4CF2" w:rsidRDefault="00E00193" w:rsidP="00E00193">
      <w:pPr>
        <w:pStyle w:val="references"/>
        <w:numPr>
          <w:ilvl w:val="0"/>
          <w:numId w:val="0"/>
        </w:numPr>
        <w:ind w:start="18pt" w:hanging="18pt"/>
        <w:rPr>
          <w:sz w:val="18"/>
          <w:szCs w:val="18"/>
        </w:rPr>
      </w:pPr>
      <w:r w:rsidRPr="002C4CF2">
        <w:rPr>
          <w:sz w:val="18"/>
          <w:szCs w:val="18"/>
        </w:rPr>
        <w:t xml:space="preserve">[3] </w:t>
      </w:r>
      <w:r w:rsidR="000D41E5" w:rsidRPr="002C4CF2">
        <w:rPr>
          <w:sz w:val="18"/>
          <w:szCs w:val="18"/>
        </w:rPr>
        <w:tab/>
      </w:r>
      <w:r w:rsidRPr="002C4CF2">
        <w:rPr>
          <w:sz w:val="18"/>
          <w:szCs w:val="18"/>
        </w:rPr>
        <w:t>Benoit Jacob, Skirmantas Kligys, Bo Chen, Menglong Zhu, Matthew Tang, Andrew Howard, Hartwig Adam, and Dmitry Kalenichenko. “Quantization and training of neural networks for efficient integer-arithmetic-only inference, 2017”</w:t>
      </w:r>
    </w:p>
    <w:p w14:paraId="42E64841" w14:textId="0B63D304" w:rsidR="00E91530" w:rsidRPr="002C4CF2" w:rsidRDefault="00E91530" w:rsidP="00E00193">
      <w:pPr>
        <w:pStyle w:val="references"/>
        <w:numPr>
          <w:ilvl w:val="0"/>
          <w:numId w:val="0"/>
        </w:numPr>
        <w:ind w:start="18pt" w:hanging="18pt"/>
        <w:rPr>
          <w:sz w:val="18"/>
          <w:szCs w:val="18"/>
        </w:rPr>
      </w:pPr>
      <w:r w:rsidRPr="002C4CF2">
        <w:rPr>
          <w:sz w:val="18"/>
          <w:szCs w:val="18"/>
        </w:rPr>
        <w:t>[4]</w:t>
      </w:r>
      <w:r w:rsidRPr="002C4CF2">
        <w:rPr>
          <w:sz w:val="18"/>
          <w:szCs w:val="18"/>
        </w:rPr>
        <w:tab/>
      </w:r>
      <w:r w:rsidR="00192429" w:rsidRPr="002C4CF2">
        <w:rPr>
          <w:sz w:val="18"/>
          <w:szCs w:val="18"/>
        </w:rPr>
        <w:t>Tailor S., Fernandez-Marques J, Lane N,“Degree-Quant: Quantization-Aware Training for Graph Neural Networks” arXiv:2008.05000</w:t>
      </w:r>
    </w:p>
    <w:p w14:paraId="0EDACCA4" w14:textId="74496EE3" w:rsidR="0043031B" w:rsidRPr="002C4CF2" w:rsidRDefault="0043031B" w:rsidP="00E00193">
      <w:pPr>
        <w:pStyle w:val="references"/>
        <w:numPr>
          <w:ilvl w:val="0"/>
          <w:numId w:val="0"/>
        </w:numPr>
        <w:ind w:start="18pt" w:hanging="18pt"/>
        <w:rPr>
          <w:sz w:val="18"/>
          <w:szCs w:val="18"/>
        </w:rPr>
      </w:pPr>
      <w:r w:rsidRPr="002C4CF2">
        <w:rPr>
          <w:sz w:val="18"/>
          <w:szCs w:val="18"/>
        </w:rPr>
        <w:t xml:space="preserve">[5] </w:t>
      </w:r>
      <w:r w:rsidR="00192429" w:rsidRPr="002C4CF2">
        <w:rPr>
          <w:sz w:val="18"/>
          <w:szCs w:val="18"/>
        </w:rPr>
        <w:t xml:space="preserve"> </w:t>
      </w:r>
      <w:r w:rsidRPr="002C4CF2">
        <w:rPr>
          <w:sz w:val="18"/>
          <w:szCs w:val="18"/>
        </w:rPr>
        <w:t>Shengjie Min, Zhan Gao, Jing Peng, Liang Wang, Ke Qina, BoFang , “STGSN — A Spatial–Temporal Graph Neural Network framework for time-evolving social networks”</w:t>
      </w:r>
      <w:r w:rsidR="00192429" w:rsidRPr="002C4CF2">
        <w:rPr>
          <w:sz w:val="18"/>
          <w:szCs w:val="18"/>
        </w:rPr>
        <w:t xml:space="preserve"> arXiv:2101.11846</w:t>
      </w:r>
    </w:p>
    <w:p w14:paraId="0CA042E5" w14:textId="3B9920D4" w:rsidR="001A1187" w:rsidRPr="002C4CF2" w:rsidRDefault="0016661E" w:rsidP="00D412AF">
      <w:pPr>
        <w:pStyle w:val="references"/>
        <w:numPr>
          <w:ilvl w:val="0"/>
          <w:numId w:val="0"/>
        </w:numPr>
        <w:ind w:start="18pt" w:hanging="18pt"/>
        <w:rPr>
          <w:sz w:val="18"/>
          <w:szCs w:val="18"/>
        </w:rPr>
      </w:pPr>
      <w:r w:rsidRPr="002C4CF2">
        <w:rPr>
          <w:sz w:val="18"/>
          <w:szCs w:val="18"/>
        </w:rPr>
        <w:t>[6]</w:t>
      </w:r>
      <w:r w:rsidRPr="002C4CF2">
        <w:rPr>
          <w:sz w:val="18"/>
          <w:szCs w:val="18"/>
        </w:rPr>
        <w:tab/>
      </w:r>
      <w:r w:rsidR="00F92E7E" w:rsidRPr="002C4CF2">
        <w:rPr>
          <w:sz w:val="18"/>
          <w:szCs w:val="18"/>
        </w:rPr>
        <w:t>S. Han, H. Mao, and W. J. Dally, “Deep compression: Compressing deep neural networks with pruning, trained quantization and huffman coding,” arXiv preprint arXiv:1510.00149, 2015</w:t>
      </w:r>
      <w:r w:rsidR="00F92E7E" w:rsidRPr="002C4CF2">
        <w:rPr>
          <w:rStyle w:val="Emphasis"/>
          <w:i w:val="0"/>
          <w:iCs w:val="0"/>
          <w:sz w:val="18"/>
          <w:szCs w:val="18"/>
        </w:rPr>
        <w:t xml:space="preserve"> </w:t>
      </w:r>
    </w:p>
    <w:p w14:paraId="302ACCD7" w14:textId="487D430F" w:rsidR="001C2104" w:rsidRPr="002C4CF2" w:rsidRDefault="00F92E7E" w:rsidP="001C2104">
      <w:pPr>
        <w:pStyle w:val="references"/>
        <w:numPr>
          <w:ilvl w:val="0"/>
          <w:numId w:val="0"/>
        </w:numPr>
        <w:ind w:start="18pt" w:hanging="18pt"/>
        <w:rPr>
          <w:sz w:val="18"/>
          <w:szCs w:val="18"/>
        </w:rPr>
      </w:pPr>
      <w:r w:rsidRPr="002C4CF2">
        <w:rPr>
          <w:sz w:val="18"/>
          <w:szCs w:val="18"/>
        </w:rPr>
        <w:t>[</w:t>
      </w:r>
      <w:r w:rsidR="00D412AF" w:rsidRPr="002C4CF2">
        <w:rPr>
          <w:sz w:val="18"/>
          <w:szCs w:val="18"/>
        </w:rPr>
        <w:t>7</w:t>
      </w:r>
      <w:r w:rsidRPr="002C4CF2">
        <w:rPr>
          <w:sz w:val="18"/>
          <w:szCs w:val="18"/>
        </w:rPr>
        <w:t>]</w:t>
      </w:r>
      <w:r w:rsidR="001A1187" w:rsidRPr="002C4CF2">
        <w:rPr>
          <w:sz w:val="18"/>
          <w:szCs w:val="18"/>
        </w:rPr>
        <w:t xml:space="preserve"> </w:t>
      </w:r>
      <w:r w:rsidR="001A1187" w:rsidRPr="002C4CF2">
        <w:rPr>
          <w:sz w:val="18"/>
          <w:szCs w:val="18"/>
        </w:rPr>
        <w:tab/>
        <w:t>Feng B., Wang Y., Li X., Yang S., Peng X., Ding Y., “SGQuant: Squeezing the Last Bit on Graph Neural Networks with Specialized Quantization” arXiv:2007.05100</w:t>
      </w:r>
    </w:p>
    <w:p w14:paraId="4E0FA016" w14:textId="41312AD8" w:rsidR="001C2104" w:rsidRPr="002C4CF2" w:rsidRDefault="001C2104" w:rsidP="001C2104">
      <w:pPr>
        <w:pStyle w:val="references"/>
        <w:numPr>
          <w:ilvl w:val="0"/>
          <w:numId w:val="0"/>
        </w:numPr>
        <w:ind w:start="18pt" w:hanging="18pt"/>
        <w:rPr>
          <w:sz w:val="18"/>
          <w:szCs w:val="18"/>
        </w:rPr>
      </w:pPr>
      <w:r w:rsidRPr="002C4CF2">
        <w:rPr>
          <w:sz w:val="18"/>
          <w:szCs w:val="18"/>
        </w:rPr>
        <w:t xml:space="preserve">[8] </w:t>
      </w:r>
      <w:r w:rsidRPr="002C4CF2">
        <w:rPr>
          <w:sz w:val="18"/>
          <w:szCs w:val="18"/>
        </w:rPr>
        <w:tab/>
        <w:t xml:space="preserve">Wu H.,  Judd P.,  Zhang X.,  Isaev M.,  Micikevicius P. </w:t>
      </w:r>
      <w:r w:rsidR="00966AC4" w:rsidRPr="002C4CF2">
        <w:rPr>
          <w:sz w:val="18"/>
          <w:szCs w:val="18"/>
        </w:rPr>
        <w:t>,</w:t>
      </w:r>
      <w:r w:rsidRPr="002C4CF2">
        <w:rPr>
          <w:sz w:val="18"/>
          <w:szCs w:val="18"/>
        </w:rPr>
        <w:t>“Integer Quantization for Deep Learning Inference: Principles and Empirical Evaluation” arXiv:2004.09602</w:t>
      </w:r>
    </w:p>
    <w:p w14:paraId="65F58D57" w14:textId="137E50D2" w:rsidR="0024682D" w:rsidRPr="002C4CF2" w:rsidRDefault="0024682D" w:rsidP="0024682D">
      <w:pPr>
        <w:pStyle w:val="references"/>
        <w:numPr>
          <w:ilvl w:val="0"/>
          <w:numId w:val="0"/>
        </w:numPr>
        <w:ind w:start="18pt" w:hanging="18pt"/>
        <w:rPr>
          <w:sz w:val="18"/>
          <w:szCs w:val="18"/>
        </w:rPr>
      </w:pPr>
      <w:r w:rsidRPr="002C4CF2">
        <w:rPr>
          <w:sz w:val="18"/>
          <w:szCs w:val="18"/>
        </w:rPr>
        <w:t xml:space="preserve">[9] </w:t>
      </w:r>
      <w:r w:rsidRPr="002C4CF2">
        <w:rPr>
          <w:sz w:val="18"/>
          <w:szCs w:val="18"/>
        </w:rPr>
        <w:tab/>
      </w:r>
      <w:r w:rsidRPr="002C4CF2">
        <w:rPr>
          <w:rStyle w:val="HTMLCode"/>
          <w:rFonts w:ascii="Times New Roman" w:eastAsia="MS Mincho" w:hAnsi="Times New Roman" w:cs="Times New Roman"/>
          <w:color w:val="24292E"/>
          <w:sz w:val="18"/>
          <w:szCs w:val="18"/>
          <w:bdr w:val="none" w:sz="0" w:space="0" w:color="auto" w:frame="1"/>
        </w:rPr>
        <w:t>Paszke</w:t>
      </w:r>
      <w:r w:rsidRPr="002C4CF2">
        <w:rPr>
          <w:sz w:val="18"/>
          <w:szCs w:val="18"/>
        </w:rPr>
        <w:t xml:space="preserve">,  </w:t>
      </w:r>
      <w:r w:rsidRPr="002C4CF2">
        <w:rPr>
          <w:rStyle w:val="HTMLCode"/>
          <w:rFonts w:ascii="Times New Roman" w:eastAsia="MS Mincho" w:hAnsi="Times New Roman" w:cs="Times New Roman"/>
          <w:color w:val="24292E"/>
          <w:sz w:val="18"/>
          <w:szCs w:val="18"/>
          <w:bdr w:val="none" w:sz="0" w:space="0" w:color="auto" w:frame="1"/>
        </w:rPr>
        <w:t>Adam and Gross, Sam and Chintala, Soumith and Chanan, Gregory and Yang, Edward and DeVito, Zachary and Lin, Zeming and Desmaison, Alban and Antiga, Luca and Lerer, Adam</w:t>
      </w:r>
      <w:r w:rsidRPr="002C4CF2">
        <w:rPr>
          <w:sz w:val="18"/>
          <w:szCs w:val="18"/>
        </w:rPr>
        <w:t>,“</w:t>
      </w:r>
      <w:r w:rsidRPr="002C4CF2">
        <w:rPr>
          <w:rStyle w:val="HTMLCode"/>
          <w:rFonts w:ascii="Times New Roman" w:eastAsia="MS Mincho" w:hAnsi="Times New Roman" w:cs="Times New Roman"/>
          <w:color w:val="24292E"/>
          <w:sz w:val="18"/>
          <w:szCs w:val="18"/>
          <w:bdr w:val="none" w:sz="0" w:space="0" w:color="auto" w:frame="1"/>
        </w:rPr>
        <w:t xml:space="preserve"> Automatic differentiation in PyTorch</w:t>
      </w:r>
      <w:r w:rsidRPr="002C4CF2">
        <w:rPr>
          <w:sz w:val="18"/>
          <w:szCs w:val="18"/>
        </w:rPr>
        <w:t xml:space="preserve">” </w:t>
      </w:r>
      <w:r w:rsidRPr="002C4CF2">
        <w:rPr>
          <w:rStyle w:val="HTMLCode"/>
          <w:rFonts w:ascii="Times New Roman" w:eastAsia="MS Mincho" w:hAnsi="Times New Roman" w:cs="Times New Roman"/>
          <w:color w:val="24292E"/>
          <w:sz w:val="18"/>
          <w:szCs w:val="18"/>
          <w:bdr w:val="none" w:sz="0" w:space="0" w:color="auto" w:frame="1"/>
        </w:rPr>
        <w:t>2017</w:t>
      </w:r>
    </w:p>
    <w:p w14:paraId="018C5446" w14:textId="474A9C81" w:rsidR="008A4929" w:rsidRDefault="0024682D" w:rsidP="008A4929">
      <w:pPr>
        <w:pStyle w:val="references"/>
        <w:numPr>
          <w:ilvl w:val="0"/>
          <w:numId w:val="0"/>
        </w:numPr>
        <w:ind w:start="18pt" w:hanging="18pt"/>
        <w:rPr>
          <w:sz w:val="18"/>
          <w:szCs w:val="18"/>
        </w:rPr>
      </w:pPr>
      <w:r w:rsidRPr="002C4CF2">
        <w:rPr>
          <w:sz w:val="18"/>
          <w:szCs w:val="18"/>
        </w:rPr>
        <w:t xml:space="preserve">[10] </w:t>
      </w:r>
      <w:r w:rsidRPr="002C4CF2">
        <w:rPr>
          <w:sz w:val="18"/>
          <w:szCs w:val="18"/>
        </w:rPr>
        <w:tab/>
        <w:t>Yang Z., Cohen W., Salakhutdinov R.,“ Revisiting Semi-Supervised Learning with Graph Embeddings” arXiv:2004.09602</w:t>
      </w:r>
    </w:p>
    <w:p w14:paraId="4AC72789" w14:textId="7B81710D" w:rsidR="008A4929" w:rsidRDefault="008A4929" w:rsidP="008A4929">
      <w:pPr>
        <w:pStyle w:val="references"/>
        <w:numPr>
          <w:ilvl w:val="0"/>
          <w:numId w:val="0"/>
        </w:numPr>
        <w:ind w:start="18pt" w:hanging="18pt"/>
        <w:rPr>
          <w:sz w:val="18"/>
          <w:szCs w:val="18"/>
        </w:rPr>
      </w:pPr>
      <w:r w:rsidRPr="002C4CF2">
        <w:rPr>
          <w:sz w:val="18"/>
          <w:szCs w:val="18"/>
        </w:rPr>
        <w:t>[</w:t>
      </w:r>
      <w:r>
        <w:rPr>
          <w:sz w:val="18"/>
          <w:szCs w:val="18"/>
        </w:rPr>
        <w:t>11</w:t>
      </w:r>
      <w:r w:rsidRPr="002C4CF2">
        <w:rPr>
          <w:sz w:val="18"/>
          <w:szCs w:val="18"/>
        </w:rPr>
        <w:t>]</w:t>
      </w:r>
      <w:r w:rsidR="006035B2" w:rsidRPr="006035B2">
        <w:t xml:space="preserve"> </w:t>
      </w:r>
      <w:r w:rsidR="006035B2" w:rsidRPr="006035B2">
        <w:rPr>
          <w:sz w:val="18"/>
          <w:szCs w:val="18"/>
        </w:rPr>
        <w:t>Fey, Matthias and Lenssen, Jan E.</w:t>
      </w:r>
      <w:r w:rsidRPr="002C4CF2">
        <w:rPr>
          <w:sz w:val="18"/>
          <w:szCs w:val="18"/>
        </w:rPr>
        <w:t xml:space="preserve">,“ </w:t>
      </w:r>
      <w:r w:rsidRPr="008A4929">
        <w:rPr>
          <w:sz w:val="18"/>
          <w:szCs w:val="18"/>
        </w:rPr>
        <w:t>Fast Graph Representation Learning with PyTorch Geometric</w:t>
      </w:r>
      <w:r w:rsidRPr="002C4CF2">
        <w:rPr>
          <w:sz w:val="18"/>
          <w:szCs w:val="18"/>
        </w:rPr>
        <w:t xml:space="preserve">” </w:t>
      </w:r>
      <w:r w:rsidRPr="008A4929">
        <w:rPr>
          <w:sz w:val="18"/>
          <w:szCs w:val="18"/>
        </w:rPr>
        <w:t>2019</w:t>
      </w:r>
    </w:p>
    <w:p w14:paraId="67FF082A" w14:textId="46DCF5C4" w:rsidR="006035B2" w:rsidRDefault="006035B2" w:rsidP="006035B2">
      <w:pPr>
        <w:pStyle w:val="references"/>
        <w:numPr>
          <w:ilvl w:val="0"/>
          <w:numId w:val="0"/>
        </w:numPr>
        <w:ind w:start="18pt" w:hanging="18pt"/>
        <w:rPr>
          <w:sz w:val="18"/>
          <w:szCs w:val="18"/>
        </w:rPr>
      </w:pPr>
      <w:r w:rsidRPr="002C4CF2">
        <w:rPr>
          <w:sz w:val="18"/>
          <w:szCs w:val="18"/>
        </w:rPr>
        <w:t>[</w:t>
      </w:r>
      <w:r>
        <w:rPr>
          <w:sz w:val="18"/>
          <w:szCs w:val="18"/>
        </w:rPr>
        <w:t>12</w:t>
      </w:r>
      <w:r w:rsidRPr="002C4CF2">
        <w:rPr>
          <w:sz w:val="18"/>
          <w:szCs w:val="18"/>
        </w:rPr>
        <w:t>]</w:t>
      </w:r>
      <w:r w:rsidRPr="006035B2">
        <w:t xml:space="preserve"> </w:t>
      </w:r>
      <w:r>
        <w:t>Kipf T.,</w:t>
      </w:r>
      <w:r>
        <w:rPr>
          <w:sz w:val="18"/>
          <w:szCs w:val="18"/>
        </w:rPr>
        <w:t xml:space="preserve"> and </w:t>
      </w:r>
      <w:r>
        <w:t>Welling M.</w:t>
      </w:r>
      <w:r w:rsidRPr="002C4CF2">
        <w:rPr>
          <w:sz w:val="18"/>
          <w:szCs w:val="18"/>
        </w:rPr>
        <w:t xml:space="preserve">,“ </w:t>
      </w:r>
      <w:r w:rsidRPr="006035B2">
        <w:rPr>
          <w:sz w:val="18"/>
          <w:szCs w:val="18"/>
        </w:rPr>
        <w:t>Semi-Supervised Classification with Graph Convolutional Networks</w:t>
      </w:r>
      <w:r w:rsidRPr="002C4CF2">
        <w:rPr>
          <w:sz w:val="18"/>
          <w:szCs w:val="18"/>
        </w:rPr>
        <w:t xml:space="preserve">” </w:t>
      </w:r>
      <w:r w:rsidRPr="006035B2">
        <w:rPr>
          <w:sz w:val="18"/>
          <w:szCs w:val="18"/>
        </w:rPr>
        <w:t>arXiv:1609.02907</w:t>
      </w:r>
      <w:r>
        <w:rPr>
          <w:sz w:val="18"/>
          <w:szCs w:val="18"/>
        </w:rPr>
        <w:t>,2017</w:t>
      </w:r>
    </w:p>
    <w:p w14:paraId="44F6E081" w14:textId="0A5D661A" w:rsidR="001C2104" w:rsidRDefault="001C2104" w:rsidP="001A1187">
      <w:pPr>
        <w:pStyle w:val="references"/>
        <w:numPr>
          <w:ilvl w:val="0"/>
          <w:numId w:val="0"/>
        </w:numPr>
        <w:ind w:start="18pt" w:hanging="18pt"/>
        <w:rPr>
          <w:sz w:val="18"/>
          <w:szCs w:val="18"/>
        </w:rPr>
      </w:pPr>
    </w:p>
    <w:p w14:paraId="3C22AAF8" w14:textId="1905B66D" w:rsidR="001C2104" w:rsidRDefault="001C2104" w:rsidP="001A1187">
      <w:pPr>
        <w:pStyle w:val="references"/>
        <w:numPr>
          <w:ilvl w:val="0"/>
          <w:numId w:val="0"/>
        </w:numPr>
        <w:ind w:start="18pt" w:hanging="18pt"/>
        <w:rPr>
          <w:sz w:val="18"/>
          <w:szCs w:val="18"/>
        </w:rPr>
      </w:pPr>
    </w:p>
    <w:p w14:paraId="0B342E45" w14:textId="77777777" w:rsidR="001C2104" w:rsidRPr="001A1187" w:rsidRDefault="001C2104" w:rsidP="001A1187">
      <w:pPr>
        <w:pStyle w:val="references"/>
        <w:numPr>
          <w:ilvl w:val="0"/>
          <w:numId w:val="0"/>
        </w:numPr>
        <w:ind w:start="18pt" w:hanging="18pt"/>
        <w:rPr>
          <w:sz w:val="18"/>
          <w:szCs w:val="18"/>
        </w:rPr>
      </w:pPr>
    </w:p>
    <w:p w14:paraId="520D09F4" w14:textId="355E2595" w:rsidR="00F92E7E" w:rsidRPr="001A1187" w:rsidRDefault="00F92E7E" w:rsidP="00F92E7E">
      <w:pPr>
        <w:pStyle w:val="references"/>
        <w:numPr>
          <w:ilvl w:val="0"/>
          <w:numId w:val="0"/>
        </w:numPr>
        <w:rPr>
          <w:sz w:val="18"/>
          <w:szCs w:val="18"/>
        </w:rPr>
      </w:pPr>
    </w:p>
    <w:p w14:paraId="2D1FA0B5" w14:textId="3164FD1F" w:rsidR="00994E1C" w:rsidRPr="00F92E7E" w:rsidRDefault="00994E1C" w:rsidP="00994E1C">
      <w:pPr>
        <w:pStyle w:val="references"/>
        <w:numPr>
          <w:ilvl w:val="0"/>
          <w:numId w:val="0"/>
        </w:numPr>
        <w:ind w:start="18pt" w:hanging="18pt"/>
        <w:rPr>
          <w:sz w:val="20"/>
          <w:szCs w:val="20"/>
        </w:rPr>
      </w:pPr>
    </w:p>
    <w:p w14:paraId="0A4F5F0A" w14:textId="21FDAEC5" w:rsidR="00994E1C" w:rsidRPr="00F92E7E" w:rsidRDefault="00994E1C" w:rsidP="00994E1C">
      <w:pPr>
        <w:pStyle w:val="references"/>
        <w:numPr>
          <w:ilvl w:val="0"/>
          <w:numId w:val="0"/>
        </w:numPr>
        <w:ind w:start="18pt" w:hanging="18pt"/>
        <w:rPr>
          <w:sz w:val="20"/>
          <w:szCs w:val="20"/>
        </w:rPr>
      </w:pPr>
    </w:p>
    <w:p w14:paraId="1C266E85" w14:textId="096AAB94" w:rsidR="00994E1C" w:rsidRPr="00F92E7E" w:rsidRDefault="00994E1C" w:rsidP="00994E1C">
      <w:pPr>
        <w:pStyle w:val="references"/>
        <w:numPr>
          <w:ilvl w:val="0"/>
          <w:numId w:val="0"/>
        </w:numPr>
        <w:ind w:start="18pt" w:hanging="18pt"/>
        <w:rPr>
          <w:sz w:val="20"/>
          <w:szCs w:val="20"/>
        </w:rPr>
      </w:pPr>
    </w:p>
    <w:p w14:paraId="5C44F646" w14:textId="5CA8CD65" w:rsidR="00994E1C" w:rsidRPr="00F92E7E" w:rsidRDefault="00994E1C" w:rsidP="00994E1C">
      <w:pPr>
        <w:pStyle w:val="references"/>
        <w:numPr>
          <w:ilvl w:val="0"/>
          <w:numId w:val="0"/>
        </w:numPr>
        <w:ind w:start="18pt" w:hanging="18pt"/>
        <w:rPr>
          <w:sz w:val="20"/>
          <w:szCs w:val="20"/>
        </w:rPr>
      </w:pPr>
    </w:p>
    <w:p w14:paraId="52DC8018" w14:textId="702B01D7" w:rsidR="00994E1C" w:rsidRPr="00F92E7E" w:rsidRDefault="00994E1C" w:rsidP="00994E1C">
      <w:pPr>
        <w:pStyle w:val="references"/>
        <w:numPr>
          <w:ilvl w:val="0"/>
          <w:numId w:val="0"/>
        </w:numPr>
        <w:ind w:start="18pt" w:hanging="18pt"/>
        <w:rPr>
          <w:sz w:val="20"/>
          <w:szCs w:val="20"/>
        </w:rPr>
      </w:pPr>
    </w:p>
    <w:p w14:paraId="3CF28F3D" w14:textId="406DF3FF" w:rsidR="00994E1C" w:rsidRPr="00F92E7E" w:rsidRDefault="00994E1C" w:rsidP="00994E1C">
      <w:pPr>
        <w:pStyle w:val="references"/>
        <w:numPr>
          <w:ilvl w:val="0"/>
          <w:numId w:val="0"/>
        </w:numPr>
        <w:ind w:start="18pt" w:hanging="18pt"/>
        <w:rPr>
          <w:sz w:val="20"/>
          <w:szCs w:val="20"/>
        </w:rPr>
      </w:pPr>
    </w:p>
    <w:p w14:paraId="5536597F" w14:textId="77777777" w:rsidR="00994E1C" w:rsidRPr="00F92E7E" w:rsidRDefault="00994E1C" w:rsidP="00994E1C">
      <w:pPr>
        <w:pStyle w:val="references"/>
        <w:numPr>
          <w:ilvl w:val="0"/>
          <w:numId w:val="0"/>
        </w:numPr>
        <w:ind w:start="18pt" w:hanging="18pt"/>
        <w:rPr>
          <w:sz w:val="20"/>
          <w:szCs w:val="20"/>
        </w:rPr>
      </w:pPr>
    </w:p>
    <w:p w14:paraId="72D48662" w14:textId="77777777" w:rsidR="00994E1C" w:rsidRPr="00F92E7E" w:rsidRDefault="00994E1C" w:rsidP="00994E1C">
      <w:pPr>
        <w:pStyle w:val="references"/>
        <w:numPr>
          <w:ilvl w:val="0"/>
          <w:numId w:val="0"/>
        </w:numPr>
        <w:ind w:start="18pt" w:hanging="18pt"/>
        <w:rPr>
          <w:sz w:val="20"/>
          <w:szCs w:val="20"/>
        </w:rPr>
      </w:pPr>
    </w:p>
    <w:p w14:paraId="1226676C" w14:textId="2E4F0F3B" w:rsidR="009303D9" w:rsidRPr="00F92E7E" w:rsidRDefault="009303D9"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2E7E" w:rsidSect="00C919A4">
          <w:type w:val="continuous"/>
          <w:pgSz w:w="612pt" w:h="792pt" w:code="1"/>
          <w:pgMar w:top="54pt" w:right="45.35pt" w:bottom="72pt" w:left="45.35pt" w:header="36pt" w:footer="36pt" w:gutter="0pt"/>
          <w:cols w:num="2" w:space="18pt"/>
          <w:docGrid w:linePitch="360"/>
        </w:sectPr>
      </w:pPr>
    </w:p>
    <w:p w14:paraId="1F1F33DF" w14:textId="0B15BD3E" w:rsidR="00DC675B" w:rsidRDefault="00DC675B" w:rsidP="00B66053">
      <w:pPr>
        <w:jc w:val="both"/>
      </w:pPr>
    </w:p>
    <w:p w14:paraId="5C09B516" w14:textId="7B74E45B" w:rsidR="00DC675B" w:rsidRDefault="00DC675B" w:rsidP="00B66053">
      <w:pPr>
        <w:jc w:val="both"/>
      </w:pPr>
    </w:p>
    <w:p w14:paraId="47B413DF" w14:textId="595CC51E" w:rsidR="00245087" w:rsidRDefault="00245087" w:rsidP="00DC675B">
      <w:pPr>
        <w:jc w:val="start"/>
      </w:pPr>
    </w:p>
    <w:p w14:paraId="57030682" w14:textId="3E7891F0" w:rsidR="008D7204" w:rsidRDefault="008D7204" w:rsidP="00DC675B">
      <w:pPr>
        <w:jc w:val="start"/>
      </w:pPr>
    </w:p>
    <w:p w14:paraId="4C507148" w14:textId="3FE017C3" w:rsidR="008D7204" w:rsidRDefault="008D7204" w:rsidP="00DB1B70"/>
    <w:p w14:paraId="01910B59" w14:textId="724E6D96" w:rsidR="008D7204" w:rsidRDefault="008D7204" w:rsidP="00DC675B">
      <w:pPr>
        <w:jc w:val="start"/>
      </w:pPr>
    </w:p>
    <w:p w14:paraId="45CEFDAA" w14:textId="30E64B6F" w:rsidR="00DF6B97" w:rsidRPr="00DF6B97" w:rsidRDefault="00DF6B97" w:rsidP="00DF6B97"/>
    <w:p w14:paraId="0DE8B1A7" w14:textId="32F3FC5B" w:rsidR="00DF6B97" w:rsidRPr="00DF6B97" w:rsidRDefault="00DF6B97" w:rsidP="00DF6B97"/>
    <w:p w14:paraId="5524FABC" w14:textId="06B3E9AC" w:rsidR="00DF6B97" w:rsidRDefault="00DF6B97" w:rsidP="00DF6B97"/>
    <w:p w14:paraId="2F37C549" w14:textId="77777777" w:rsidR="00DF6B97" w:rsidRDefault="00DF6B97" w:rsidP="00DF6B97">
      <w:pPr>
        <w:tabs>
          <w:tab w:val="start" w:pos="65pt"/>
          <w:tab w:val="center" w:pos="261.35pt"/>
        </w:tabs>
        <w:jc w:val="start"/>
      </w:pPr>
      <w:r>
        <w:tab/>
      </w:r>
    </w:p>
    <w:p w14:paraId="31ED8D03" w14:textId="77777777" w:rsidR="00DF6B97" w:rsidRDefault="00DF6B97" w:rsidP="00DF6B97">
      <w:pPr>
        <w:tabs>
          <w:tab w:val="start" w:pos="65pt"/>
          <w:tab w:val="center" w:pos="261.35pt"/>
        </w:tabs>
        <w:jc w:val="start"/>
      </w:pPr>
    </w:p>
    <w:p w14:paraId="3F182A20" w14:textId="09984722" w:rsidR="00DF6B97" w:rsidRPr="00DF6B97" w:rsidRDefault="00DF6B97" w:rsidP="00DF6B97">
      <w:pPr>
        <w:tabs>
          <w:tab w:val="start" w:pos="65pt"/>
          <w:tab w:val="center" w:pos="261.35pt"/>
        </w:tabs>
        <w:jc w:val="start"/>
      </w:pPr>
      <w:r>
        <w:tab/>
      </w:r>
      <w:r>
        <w:tab/>
      </w:r>
      <w:r>
        <w:tab/>
      </w:r>
    </w:p>
    <w:sectPr w:rsidR="00DF6B97" w:rsidRPr="00DF6B97">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4254FDD" w14:textId="77777777" w:rsidR="00194AD6" w:rsidRDefault="00194AD6" w:rsidP="001A3B3D">
      <w:r>
        <w:separator/>
      </w:r>
    </w:p>
  </w:endnote>
  <w:endnote w:type="continuationSeparator" w:id="0">
    <w:p w14:paraId="2A0AA99E" w14:textId="77777777" w:rsidR="00194AD6" w:rsidRDefault="00194AD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ndara">
    <w:panose1 w:val="020E0502030303020204"/>
    <w:charset w:characterSet="iso-8859-1"/>
    <w:family w:val="swiss"/>
    <w:pitch w:val="variable"/>
    <w:sig w:usb0="A00002EF" w:usb1="4000A44B" w:usb2="00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F730B1C" w14:textId="6AA6B759"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B070B0B" w14:textId="77777777" w:rsidR="00194AD6" w:rsidRDefault="00194AD6" w:rsidP="001A3B3D">
      <w:r>
        <w:separator/>
      </w:r>
    </w:p>
  </w:footnote>
  <w:footnote w:type="continuationSeparator" w:id="0">
    <w:p w14:paraId="64D82199" w14:textId="77777777" w:rsidR="00194AD6" w:rsidRDefault="00194AD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32.20pt"/>
        </w:tabs>
        <w:ind w:start="28.6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A32"/>
    <w:rsid w:val="00010466"/>
    <w:rsid w:val="00011031"/>
    <w:rsid w:val="000203EF"/>
    <w:rsid w:val="0002767F"/>
    <w:rsid w:val="00040D08"/>
    <w:rsid w:val="0004781E"/>
    <w:rsid w:val="0006098C"/>
    <w:rsid w:val="00077DDD"/>
    <w:rsid w:val="0008758A"/>
    <w:rsid w:val="00092932"/>
    <w:rsid w:val="000B2DE2"/>
    <w:rsid w:val="000C1E68"/>
    <w:rsid w:val="000D020F"/>
    <w:rsid w:val="000D41E5"/>
    <w:rsid w:val="00103C4A"/>
    <w:rsid w:val="001175B4"/>
    <w:rsid w:val="001301B1"/>
    <w:rsid w:val="0015079E"/>
    <w:rsid w:val="0016661E"/>
    <w:rsid w:val="001870E1"/>
    <w:rsid w:val="00192429"/>
    <w:rsid w:val="00193B78"/>
    <w:rsid w:val="00194AD6"/>
    <w:rsid w:val="00197940"/>
    <w:rsid w:val="001A1187"/>
    <w:rsid w:val="001A2CDE"/>
    <w:rsid w:val="001A2EFD"/>
    <w:rsid w:val="001A3B3D"/>
    <w:rsid w:val="001A42EA"/>
    <w:rsid w:val="001A4411"/>
    <w:rsid w:val="001B67DC"/>
    <w:rsid w:val="001C2104"/>
    <w:rsid w:val="001D0156"/>
    <w:rsid w:val="001D4685"/>
    <w:rsid w:val="001D7BCF"/>
    <w:rsid w:val="001E37FE"/>
    <w:rsid w:val="001F1EF7"/>
    <w:rsid w:val="001F2A3F"/>
    <w:rsid w:val="00213D6C"/>
    <w:rsid w:val="002223E5"/>
    <w:rsid w:val="002254A9"/>
    <w:rsid w:val="00233D97"/>
    <w:rsid w:val="00245087"/>
    <w:rsid w:val="0024682D"/>
    <w:rsid w:val="00246C5B"/>
    <w:rsid w:val="00250B2E"/>
    <w:rsid w:val="00270217"/>
    <w:rsid w:val="002722C3"/>
    <w:rsid w:val="00274317"/>
    <w:rsid w:val="002850E3"/>
    <w:rsid w:val="00294BAC"/>
    <w:rsid w:val="002A4AC6"/>
    <w:rsid w:val="002B1C72"/>
    <w:rsid w:val="002B6761"/>
    <w:rsid w:val="002C4CF2"/>
    <w:rsid w:val="002D0FBB"/>
    <w:rsid w:val="002F49C9"/>
    <w:rsid w:val="00300211"/>
    <w:rsid w:val="00307814"/>
    <w:rsid w:val="00326433"/>
    <w:rsid w:val="003328FB"/>
    <w:rsid w:val="0034089F"/>
    <w:rsid w:val="003414FB"/>
    <w:rsid w:val="00354FCF"/>
    <w:rsid w:val="0035530D"/>
    <w:rsid w:val="003A19E2"/>
    <w:rsid w:val="003A6F84"/>
    <w:rsid w:val="003C1846"/>
    <w:rsid w:val="003C3C6E"/>
    <w:rsid w:val="003E5D3F"/>
    <w:rsid w:val="004075AE"/>
    <w:rsid w:val="00415BDE"/>
    <w:rsid w:val="00421EC6"/>
    <w:rsid w:val="0043031B"/>
    <w:rsid w:val="004325FB"/>
    <w:rsid w:val="004432BA"/>
    <w:rsid w:val="0044407E"/>
    <w:rsid w:val="00462972"/>
    <w:rsid w:val="0047021F"/>
    <w:rsid w:val="00472675"/>
    <w:rsid w:val="00472B2E"/>
    <w:rsid w:val="004758E4"/>
    <w:rsid w:val="004A1A23"/>
    <w:rsid w:val="004A2E93"/>
    <w:rsid w:val="004B6F40"/>
    <w:rsid w:val="004D3928"/>
    <w:rsid w:val="004D72B5"/>
    <w:rsid w:val="004F0AB8"/>
    <w:rsid w:val="004F4197"/>
    <w:rsid w:val="00504C2B"/>
    <w:rsid w:val="00507FC9"/>
    <w:rsid w:val="00513AF4"/>
    <w:rsid w:val="00530F85"/>
    <w:rsid w:val="00547E73"/>
    <w:rsid w:val="00551B7F"/>
    <w:rsid w:val="0056610F"/>
    <w:rsid w:val="00574CFD"/>
    <w:rsid w:val="00575724"/>
    <w:rsid w:val="00575BCA"/>
    <w:rsid w:val="005B0344"/>
    <w:rsid w:val="005B3AD4"/>
    <w:rsid w:val="005B520E"/>
    <w:rsid w:val="005C3D61"/>
    <w:rsid w:val="005C7D74"/>
    <w:rsid w:val="005D5E3A"/>
    <w:rsid w:val="005E2800"/>
    <w:rsid w:val="006035B2"/>
    <w:rsid w:val="00605AC0"/>
    <w:rsid w:val="006347CF"/>
    <w:rsid w:val="00645D22"/>
    <w:rsid w:val="006510C4"/>
    <w:rsid w:val="00651A08"/>
    <w:rsid w:val="00651FAF"/>
    <w:rsid w:val="00654204"/>
    <w:rsid w:val="00663F22"/>
    <w:rsid w:val="00670434"/>
    <w:rsid w:val="00680A18"/>
    <w:rsid w:val="00685992"/>
    <w:rsid w:val="006A15EE"/>
    <w:rsid w:val="006B6B66"/>
    <w:rsid w:val="006C248F"/>
    <w:rsid w:val="006D1F38"/>
    <w:rsid w:val="006D72E3"/>
    <w:rsid w:val="006E0426"/>
    <w:rsid w:val="006F6D3D"/>
    <w:rsid w:val="00704134"/>
    <w:rsid w:val="00715BEA"/>
    <w:rsid w:val="00740EEA"/>
    <w:rsid w:val="007456D9"/>
    <w:rsid w:val="00772EA7"/>
    <w:rsid w:val="007868D2"/>
    <w:rsid w:val="007877B8"/>
    <w:rsid w:val="00794804"/>
    <w:rsid w:val="00797ED6"/>
    <w:rsid w:val="007A489B"/>
    <w:rsid w:val="007B33F1"/>
    <w:rsid w:val="007C0308"/>
    <w:rsid w:val="007C2FF2"/>
    <w:rsid w:val="007D6232"/>
    <w:rsid w:val="007E1DBD"/>
    <w:rsid w:val="007F1F99"/>
    <w:rsid w:val="007F768F"/>
    <w:rsid w:val="00804C93"/>
    <w:rsid w:val="0080791D"/>
    <w:rsid w:val="0081181C"/>
    <w:rsid w:val="00813F0D"/>
    <w:rsid w:val="00841B06"/>
    <w:rsid w:val="00873603"/>
    <w:rsid w:val="008762B9"/>
    <w:rsid w:val="00882C98"/>
    <w:rsid w:val="00893D10"/>
    <w:rsid w:val="008A2C7D"/>
    <w:rsid w:val="008A4929"/>
    <w:rsid w:val="008B46C9"/>
    <w:rsid w:val="008C4B23"/>
    <w:rsid w:val="008C5085"/>
    <w:rsid w:val="008C7019"/>
    <w:rsid w:val="008D7204"/>
    <w:rsid w:val="008F6E2C"/>
    <w:rsid w:val="0090655A"/>
    <w:rsid w:val="00906B91"/>
    <w:rsid w:val="009143B6"/>
    <w:rsid w:val="0091452B"/>
    <w:rsid w:val="00915354"/>
    <w:rsid w:val="009303D9"/>
    <w:rsid w:val="00933C64"/>
    <w:rsid w:val="00933F35"/>
    <w:rsid w:val="00943127"/>
    <w:rsid w:val="00966AC4"/>
    <w:rsid w:val="00972203"/>
    <w:rsid w:val="00994E1C"/>
    <w:rsid w:val="009D798A"/>
    <w:rsid w:val="00A04FB4"/>
    <w:rsid w:val="00A059B3"/>
    <w:rsid w:val="00A238CE"/>
    <w:rsid w:val="00A24B95"/>
    <w:rsid w:val="00A35213"/>
    <w:rsid w:val="00A4019A"/>
    <w:rsid w:val="00A67202"/>
    <w:rsid w:val="00A81A21"/>
    <w:rsid w:val="00A83751"/>
    <w:rsid w:val="00AB628E"/>
    <w:rsid w:val="00AC0BB0"/>
    <w:rsid w:val="00AC718D"/>
    <w:rsid w:val="00AD6742"/>
    <w:rsid w:val="00AE0289"/>
    <w:rsid w:val="00AE2B72"/>
    <w:rsid w:val="00AE3409"/>
    <w:rsid w:val="00AF1648"/>
    <w:rsid w:val="00B11A60"/>
    <w:rsid w:val="00B22613"/>
    <w:rsid w:val="00B45799"/>
    <w:rsid w:val="00B61D58"/>
    <w:rsid w:val="00B66053"/>
    <w:rsid w:val="00B70D95"/>
    <w:rsid w:val="00B7149C"/>
    <w:rsid w:val="00B75DDB"/>
    <w:rsid w:val="00B83F82"/>
    <w:rsid w:val="00B95C0A"/>
    <w:rsid w:val="00BA1025"/>
    <w:rsid w:val="00BB5818"/>
    <w:rsid w:val="00BC3420"/>
    <w:rsid w:val="00BC48A7"/>
    <w:rsid w:val="00BC5C21"/>
    <w:rsid w:val="00BE276F"/>
    <w:rsid w:val="00BE7D3C"/>
    <w:rsid w:val="00BF5FF6"/>
    <w:rsid w:val="00BF6C9C"/>
    <w:rsid w:val="00C00650"/>
    <w:rsid w:val="00C00971"/>
    <w:rsid w:val="00C0207F"/>
    <w:rsid w:val="00C16117"/>
    <w:rsid w:val="00C22981"/>
    <w:rsid w:val="00C3075A"/>
    <w:rsid w:val="00C66F26"/>
    <w:rsid w:val="00C71A4F"/>
    <w:rsid w:val="00C76FFC"/>
    <w:rsid w:val="00C82196"/>
    <w:rsid w:val="00C9043B"/>
    <w:rsid w:val="00C919A4"/>
    <w:rsid w:val="00C935A8"/>
    <w:rsid w:val="00C967B1"/>
    <w:rsid w:val="00CA1305"/>
    <w:rsid w:val="00CA4392"/>
    <w:rsid w:val="00CB6A87"/>
    <w:rsid w:val="00CC393F"/>
    <w:rsid w:val="00CC7D5A"/>
    <w:rsid w:val="00CD14AF"/>
    <w:rsid w:val="00CD65D7"/>
    <w:rsid w:val="00CE483F"/>
    <w:rsid w:val="00CE7351"/>
    <w:rsid w:val="00D13749"/>
    <w:rsid w:val="00D14165"/>
    <w:rsid w:val="00D2176E"/>
    <w:rsid w:val="00D23A4A"/>
    <w:rsid w:val="00D36762"/>
    <w:rsid w:val="00D412AF"/>
    <w:rsid w:val="00D43624"/>
    <w:rsid w:val="00D46C01"/>
    <w:rsid w:val="00D632BE"/>
    <w:rsid w:val="00D72D06"/>
    <w:rsid w:val="00D7518F"/>
    <w:rsid w:val="00D7522C"/>
    <w:rsid w:val="00D7536F"/>
    <w:rsid w:val="00D76668"/>
    <w:rsid w:val="00D82A0D"/>
    <w:rsid w:val="00D94CD0"/>
    <w:rsid w:val="00DA47E7"/>
    <w:rsid w:val="00DB1B70"/>
    <w:rsid w:val="00DC675B"/>
    <w:rsid w:val="00DC7BA1"/>
    <w:rsid w:val="00DD0B47"/>
    <w:rsid w:val="00DF6B97"/>
    <w:rsid w:val="00E00193"/>
    <w:rsid w:val="00E13A22"/>
    <w:rsid w:val="00E318D7"/>
    <w:rsid w:val="00E54F5C"/>
    <w:rsid w:val="00E61E12"/>
    <w:rsid w:val="00E64B4A"/>
    <w:rsid w:val="00E6637B"/>
    <w:rsid w:val="00E7596C"/>
    <w:rsid w:val="00E878F2"/>
    <w:rsid w:val="00E91530"/>
    <w:rsid w:val="00ED0149"/>
    <w:rsid w:val="00ED2448"/>
    <w:rsid w:val="00ED5A86"/>
    <w:rsid w:val="00ED75DF"/>
    <w:rsid w:val="00EF4E3F"/>
    <w:rsid w:val="00EF798C"/>
    <w:rsid w:val="00EF7DE3"/>
    <w:rsid w:val="00F03103"/>
    <w:rsid w:val="00F1474A"/>
    <w:rsid w:val="00F23CBD"/>
    <w:rsid w:val="00F271DE"/>
    <w:rsid w:val="00F43AB8"/>
    <w:rsid w:val="00F61BB3"/>
    <w:rsid w:val="00F627DA"/>
    <w:rsid w:val="00F62EF9"/>
    <w:rsid w:val="00F64E7B"/>
    <w:rsid w:val="00F67361"/>
    <w:rsid w:val="00F7288F"/>
    <w:rsid w:val="00F847A6"/>
    <w:rsid w:val="00F92E7E"/>
    <w:rsid w:val="00F9441B"/>
    <w:rsid w:val="00F96569"/>
    <w:rsid w:val="00FA4C32"/>
    <w:rsid w:val="00FC5F26"/>
    <w:rsid w:val="00FD7B51"/>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95B699C"/>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32.20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804C93"/>
    <w:rPr>
      <w:color w:val="0000FF"/>
      <w:u w:val="single"/>
    </w:rPr>
  </w:style>
  <w:style w:type="character" w:styleId="Emphasis">
    <w:name w:val="Emphasis"/>
    <w:basedOn w:val="DefaultParagraphFont"/>
    <w:qFormat/>
    <w:rsid w:val="00804C93"/>
    <w:rPr>
      <w:i/>
      <w:iCs/>
    </w:rPr>
  </w:style>
  <w:style w:type="character" w:styleId="PlaceholderText">
    <w:name w:val="Placeholder Text"/>
    <w:basedOn w:val="DefaultParagraphFont"/>
    <w:uiPriority w:val="99"/>
    <w:semiHidden/>
    <w:rsid w:val="00AB628E"/>
    <w:rPr>
      <w:color w:val="808080"/>
    </w:rPr>
  </w:style>
  <w:style w:type="paragraph" w:styleId="HTMLPreformatted">
    <w:name w:val="HTML Preformatted"/>
    <w:basedOn w:val="Normal"/>
    <w:link w:val="HTMLPreformattedChar"/>
    <w:uiPriority w:val="99"/>
    <w:unhideWhenUsed/>
    <w:rsid w:val="00D46C01"/>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en-PH" w:eastAsia="en-PH"/>
    </w:rPr>
  </w:style>
  <w:style w:type="character" w:customStyle="1" w:styleId="HTMLPreformattedChar">
    <w:name w:val="HTML Preformatted Char"/>
    <w:basedOn w:val="DefaultParagraphFont"/>
    <w:link w:val="HTMLPreformatted"/>
    <w:uiPriority w:val="99"/>
    <w:rsid w:val="00D46C01"/>
    <w:rPr>
      <w:rFonts w:ascii="Courier New" w:eastAsia="Times New Roman" w:hAnsi="Courier New" w:cs="Courier New"/>
      <w:lang w:val="en-PH" w:eastAsia="en-PH"/>
    </w:rPr>
  </w:style>
  <w:style w:type="character" w:styleId="HTMLCode">
    <w:name w:val="HTML Code"/>
    <w:basedOn w:val="DefaultParagraphFont"/>
    <w:uiPriority w:val="99"/>
    <w:unhideWhenUsed/>
    <w:rsid w:val="00D46C01"/>
    <w:rPr>
      <w:rFonts w:ascii="Courier New" w:eastAsia="Times New Roman" w:hAnsi="Courier New" w:cs="Courier New"/>
      <w:sz w:val="20"/>
      <w:szCs w:val="20"/>
    </w:rPr>
  </w:style>
  <w:style w:type="character" w:customStyle="1" w:styleId="hljs-builtin">
    <w:name w:val="hljs-built_in"/>
    <w:basedOn w:val="DefaultParagraphFont"/>
    <w:rsid w:val="00D46C01"/>
  </w:style>
  <w:style w:type="character" w:customStyle="1" w:styleId="hljs-keyword">
    <w:name w:val="hljs-keyword"/>
    <w:basedOn w:val="DefaultParagraphFont"/>
    <w:rsid w:val="00D46C01"/>
  </w:style>
  <w:style w:type="table" w:styleId="TableGrid">
    <w:name w:val="Table Grid"/>
    <w:basedOn w:val="TableNormal"/>
    <w:rsid w:val="00DB1B70"/>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67B1"/>
    <w:pPr>
      <w:ind w:start="36pt"/>
      <w:contextualSpacing/>
    </w:pPr>
  </w:style>
  <w:style w:type="paragraph" w:styleId="NormalWeb">
    <w:name w:val="Normal (Web)"/>
    <w:basedOn w:val="Normal"/>
    <w:uiPriority w:val="99"/>
    <w:unhideWhenUsed/>
    <w:rsid w:val="00A35213"/>
    <w:pPr>
      <w:spacing w:before="5pt" w:beforeAutospacing="1" w:after="5pt" w:afterAutospacing="1"/>
      <w:jc w:val="start"/>
    </w:pPr>
    <w:rPr>
      <w:rFonts w:eastAsia="Times New Roman"/>
      <w:sz w:val="24"/>
      <w:szCs w:val="24"/>
      <w:lang w:val="en-PH" w:eastAsia="en-PH"/>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9307">
      <w:bodyDiv w:val="1"/>
      <w:marLeft w:val="0pt"/>
      <w:marRight w:val="0pt"/>
      <w:marTop w:val="0pt"/>
      <w:marBottom w:val="0pt"/>
      <w:divBdr>
        <w:top w:val="none" w:sz="0" w:space="0" w:color="auto"/>
        <w:left w:val="none" w:sz="0" w:space="0" w:color="auto"/>
        <w:bottom w:val="none" w:sz="0" w:space="0" w:color="auto"/>
        <w:right w:val="none" w:sz="0" w:space="0" w:color="auto"/>
      </w:divBdr>
    </w:div>
    <w:div w:id="258758100">
      <w:bodyDiv w:val="1"/>
      <w:marLeft w:val="0pt"/>
      <w:marRight w:val="0pt"/>
      <w:marTop w:val="0pt"/>
      <w:marBottom w:val="0pt"/>
      <w:divBdr>
        <w:top w:val="none" w:sz="0" w:space="0" w:color="auto"/>
        <w:left w:val="none" w:sz="0" w:space="0" w:color="auto"/>
        <w:bottom w:val="none" w:sz="0" w:space="0" w:color="auto"/>
        <w:right w:val="none" w:sz="0" w:space="0" w:color="auto"/>
      </w:divBdr>
    </w:div>
    <w:div w:id="263926590">
      <w:bodyDiv w:val="1"/>
      <w:marLeft w:val="0pt"/>
      <w:marRight w:val="0pt"/>
      <w:marTop w:val="0pt"/>
      <w:marBottom w:val="0pt"/>
      <w:divBdr>
        <w:top w:val="none" w:sz="0" w:space="0" w:color="auto"/>
        <w:left w:val="none" w:sz="0" w:space="0" w:color="auto"/>
        <w:bottom w:val="none" w:sz="0" w:space="0" w:color="auto"/>
        <w:right w:val="none" w:sz="0" w:space="0" w:color="auto"/>
      </w:divBdr>
    </w:div>
    <w:div w:id="459497908">
      <w:bodyDiv w:val="1"/>
      <w:marLeft w:val="0pt"/>
      <w:marRight w:val="0pt"/>
      <w:marTop w:val="0pt"/>
      <w:marBottom w:val="0pt"/>
      <w:divBdr>
        <w:top w:val="none" w:sz="0" w:space="0" w:color="auto"/>
        <w:left w:val="none" w:sz="0" w:space="0" w:color="auto"/>
        <w:bottom w:val="none" w:sz="0" w:space="0" w:color="auto"/>
        <w:right w:val="none" w:sz="0" w:space="0" w:color="auto"/>
      </w:divBdr>
    </w:div>
    <w:div w:id="465271015">
      <w:bodyDiv w:val="1"/>
      <w:marLeft w:val="0pt"/>
      <w:marRight w:val="0pt"/>
      <w:marTop w:val="0pt"/>
      <w:marBottom w:val="0pt"/>
      <w:divBdr>
        <w:top w:val="none" w:sz="0" w:space="0" w:color="auto"/>
        <w:left w:val="none" w:sz="0" w:space="0" w:color="auto"/>
        <w:bottom w:val="none" w:sz="0" w:space="0" w:color="auto"/>
        <w:right w:val="none" w:sz="0" w:space="0" w:color="auto"/>
      </w:divBdr>
    </w:div>
    <w:div w:id="49611652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14453893">
          <w:marLeft w:val="0pt"/>
          <w:marRight w:val="0pt"/>
          <w:marTop w:val="0pt"/>
          <w:marBottom w:val="0pt"/>
          <w:divBdr>
            <w:top w:val="none" w:sz="0" w:space="0" w:color="auto"/>
            <w:left w:val="none" w:sz="0" w:space="0" w:color="auto"/>
            <w:bottom w:val="none" w:sz="0" w:space="0" w:color="auto"/>
            <w:right w:val="none" w:sz="0" w:space="0" w:color="auto"/>
          </w:divBdr>
        </w:div>
        <w:div w:id="1107387920">
          <w:marLeft w:val="0pt"/>
          <w:marRight w:val="0pt"/>
          <w:marTop w:val="0pt"/>
          <w:marBottom w:val="0pt"/>
          <w:divBdr>
            <w:top w:val="none" w:sz="0" w:space="0" w:color="auto"/>
            <w:left w:val="none" w:sz="0" w:space="0" w:color="auto"/>
            <w:bottom w:val="none" w:sz="0" w:space="0" w:color="auto"/>
            <w:right w:val="none" w:sz="0" w:space="0" w:color="auto"/>
          </w:divBdr>
          <w:divsChild>
            <w:div w:id="74936243">
              <w:marLeft w:val="0pt"/>
              <w:marRight w:val="0pt"/>
              <w:marTop w:val="0pt"/>
              <w:marBottom w:val="0pt"/>
              <w:divBdr>
                <w:top w:val="none" w:sz="0" w:space="0" w:color="auto"/>
                <w:left w:val="none" w:sz="0" w:space="0" w:color="auto"/>
                <w:bottom w:val="none" w:sz="0" w:space="0" w:color="auto"/>
                <w:right w:val="none" w:sz="0" w:space="0" w:color="auto"/>
              </w:divBdr>
              <w:divsChild>
                <w:div w:id="71127148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625938302">
      <w:bodyDiv w:val="1"/>
      <w:marLeft w:val="0pt"/>
      <w:marRight w:val="0pt"/>
      <w:marTop w:val="0pt"/>
      <w:marBottom w:val="0pt"/>
      <w:divBdr>
        <w:top w:val="none" w:sz="0" w:space="0" w:color="auto"/>
        <w:left w:val="none" w:sz="0" w:space="0" w:color="auto"/>
        <w:bottom w:val="none" w:sz="0" w:space="0" w:color="auto"/>
        <w:right w:val="none" w:sz="0" w:space="0" w:color="auto"/>
      </w:divBdr>
    </w:div>
    <w:div w:id="683674432">
      <w:bodyDiv w:val="1"/>
      <w:marLeft w:val="0pt"/>
      <w:marRight w:val="0pt"/>
      <w:marTop w:val="0pt"/>
      <w:marBottom w:val="0pt"/>
      <w:divBdr>
        <w:top w:val="none" w:sz="0" w:space="0" w:color="auto"/>
        <w:left w:val="none" w:sz="0" w:space="0" w:color="auto"/>
        <w:bottom w:val="none" w:sz="0" w:space="0" w:color="auto"/>
        <w:right w:val="none" w:sz="0" w:space="0" w:color="auto"/>
      </w:divBdr>
    </w:div>
    <w:div w:id="796606953">
      <w:bodyDiv w:val="1"/>
      <w:marLeft w:val="0pt"/>
      <w:marRight w:val="0pt"/>
      <w:marTop w:val="0pt"/>
      <w:marBottom w:val="0pt"/>
      <w:divBdr>
        <w:top w:val="none" w:sz="0" w:space="0" w:color="auto"/>
        <w:left w:val="none" w:sz="0" w:space="0" w:color="auto"/>
        <w:bottom w:val="none" w:sz="0" w:space="0" w:color="auto"/>
        <w:right w:val="none" w:sz="0" w:space="0" w:color="auto"/>
      </w:divBdr>
    </w:div>
    <w:div w:id="79672498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48201496">
          <w:marLeft w:val="0pt"/>
          <w:marRight w:val="0pt"/>
          <w:marTop w:val="0pt"/>
          <w:marBottom w:val="0pt"/>
          <w:divBdr>
            <w:top w:val="none" w:sz="0" w:space="0" w:color="auto"/>
            <w:left w:val="none" w:sz="0" w:space="0" w:color="auto"/>
            <w:bottom w:val="none" w:sz="0" w:space="0" w:color="auto"/>
            <w:right w:val="none" w:sz="0" w:space="0" w:color="auto"/>
          </w:divBdr>
        </w:div>
        <w:div w:id="956331291">
          <w:marLeft w:val="0pt"/>
          <w:marRight w:val="0pt"/>
          <w:marTop w:val="0pt"/>
          <w:marBottom w:val="0pt"/>
          <w:divBdr>
            <w:top w:val="none" w:sz="0" w:space="0" w:color="auto"/>
            <w:left w:val="none" w:sz="0" w:space="0" w:color="auto"/>
            <w:bottom w:val="none" w:sz="0" w:space="0" w:color="auto"/>
            <w:right w:val="none" w:sz="0" w:space="0" w:color="auto"/>
          </w:divBdr>
          <w:divsChild>
            <w:div w:id="943923170">
              <w:marLeft w:val="0pt"/>
              <w:marRight w:val="0pt"/>
              <w:marTop w:val="0pt"/>
              <w:marBottom w:val="0pt"/>
              <w:divBdr>
                <w:top w:val="none" w:sz="0" w:space="0" w:color="auto"/>
                <w:left w:val="none" w:sz="0" w:space="0" w:color="auto"/>
                <w:bottom w:val="none" w:sz="0" w:space="0" w:color="auto"/>
                <w:right w:val="none" w:sz="0" w:space="0" w:color="auto"/>
              </w:divBdr>
              <w:divsChild>
                <w:div w:id="45024316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3541751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73484532">
          <w:marLeft w:val="0pt"/>
          <w:marRight w:val="0pt"/>
          <w:marTop w:val="0pt"/>
          <w:marBottom w:val="0pt"/>
          <w:divBdr>
            <w:top w:val="none" w:sz="0" w:space="0" w:color="auto"/>
            <w:left w:val="none" w:sz="0" w:space="0" w:color="auto"/>
            <w:bottom w:val="none" w:sz="0" w:space="0" w:color="auto"/>
            <w:right w:val="none" w:sz="0" w:space="0" w:color="auto"/>
          </w:divBdr>
        </w:div>
        <w:div w:id="985931536">
          <w:marLeft w:val="0pt"/>
          <w:marRight w:val="0pt"/>
          <w:marTop w:val="0pt"/>
          <w:marBottom w:val="0pt"/>
          <w:divBdr>
            <w:top w:val="none" w:sz="0" w:space="0" w:color="auto"/>
            <w:left w:val="none" w:sz="0" w:space="0" w:color="auto"/>
            <w:bottom w:val="none" w:sz="0" w:space="0" w:color="auto"/>
            <w:right w:val="none" w:sz="0" w:space="0" w:color="auto"/>
          </w:divBdr>
          <w:divsChild>
            <w:div w:id="1934623682">
              <w:marLeft w:val="0pt"/>
              <w:marRight w:val="0pt"/>
              <w:marTop w:val="0pt"/>
              <w:marBottom w:val="0pt"/>
              <w:divBdr>
                <w:top w:val="none" w:sz="0" w:space="0" w:color="auto"/>
                <w:left w:val="none" w:sz="0" w:space="0" w:color="auto"/>
                <w:bottom w:val="none" w:sz="0" w:space="0" w:color="auto"/>
                <w:right w:val="none" w:sz="0" w:space="0" w:color="auto"/>
              </w:divBdr>
              <w:divsChild>
                <w:div w:id="1759714329">
                  <w:marLeft w:val="0pt"/>
                  <w:marRight w:val="0pt"/>
                  <w:marTop w:val="0pt"/>
                  <w:marBottom w:val="0pt"/>
                  <w:divBdr>
                    <w:top w:val="none" w:sz="0" w:space="0" w:color="auto"/>
                    <w:left w:val="none" w:sz="0" w:space="0" w:color="auto"/>
                    <w:bottom w:val="none" w:sz="0" w:space="0" w:color="auto"/>
                    <w:right w:val="none" w:sz="0" w:space="0" w:color="auto"/>
                  </w:divBdr>
                </w:div>
                <w:div w:id="1521696478">
                  <w:marLeft w:val="0pt"/>
                  <w:marRight w:val="0pt"/>
                  <w:marTop w:val="0pt"/>
                  <w:marBottom w:val="0pt"/>
                  <w:divBdr>
                    <w:top w:val="none" w:sz="0" w:space="0" w:color="auto"/>
                    <w:left w:val="none" w:sz="0" w:space="0" w:color="auto"/>
                    <w:bottom w:val="none" w:sz="0" w:space="0" w:color="auto"/>
                    <w:right w:val="none" w:sz="0" w:space="0" w:color="auto"/>
                  </w:divBdr>
                  <w:divsChild>
                    <w:div w:id="176718762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098604500">
      <w:bodyDiv w:val="1"/>
      <w:marLeft w:val="0pt"/>
      <w:marRight w:val="0pt"/>
      <w:marTop w:val="0pt"/>
      <w:marBottom w:val="0pt"/>
      <w:divBdr>
        <w:top w:val="none" w:sz="0" w:space="0" w:color="auto"/>
        <w:left w:val="none" w:sz="0" w:space="0" w:color="auto"/>
        <w:bottom w:val="none" w:sz="0" w:space="0" w:color="auto"/>
        <w:right w:val="none" w:sz="0" w:space="0" w:color="auto"/>
      </w:divBdr>
    </w:div>
    <w:div w:id="1108162832">
      <w:bodyDiv w:val="1"/>
      <w:marLeft w:val="0pt"/>
      <w:marRight w:val="0pt"/>
      <w:marTop w:val="0pt"/>
      <w:marBottom w:val="0pt"/>
      <w:divBdr>
        <w:top w:val="none" w:sz="0" w:space="0" w:color="auto"/>
        <w:left w:val="none" w:sz="0" w:space="0" w:color="auto"/>
        <w:bottom w:val="none" w:sz="0" w:space="0" w:color="auto"/>
        <w:right w:val="none" w:sz="0" w:space="0" w:color="auto"/>
      </w:divBdr>
    </w:div>
    <w:div w:id="1116873420">
      <w:bodyDiv w:val="1"/>
      <w:marLeft w:val="0pt"/>
      <w:marRight w:val="0pt"/>
      <w:marTop w:val="0pt"/>
      <w:marBottom w:val="0pt"/>
      <w:divBdr>
        <w:top w:val="none" w:sz="0" w:space="0" w:color="auto"/>
        <w:left w:val="none" w:sz="0" w:space="0" w:color="auto"/>
        <w:bottom w:val="none" w:sz="0" w:space="0" w:color="auto"/>
        <w:right w:val="none" w:sz="0" w:space="0" w:color="auto"/>
      </w:divBdr>
    </w:div>
    <w:div w:id="1138255568">
      <w:bodyDiv w:val="1"/>
      <w:marLeft w:val="0pt"/>
      <w:marRight w:val="0pt"/>
      <w:marTop w:val="0pt"/>
      <w:marBottom w:val="0pt"/>
      <w:divBdr>
        <w:top w:val="none" w:sz="0" w:space="0" w:color="auto"/>
        <w:left w:val="none" w:sz="0" w:space="0" w:color="auto"/>
        <w:bottom w:val="none" w:sz="0" w:space="0" w:color="auto"/>
        <w:right w:val="none" w:sz="0" w:space="0" w:color="auto"/>
      </w:divBdr>
    </w:div>
    <w:div w:id="1221673174">
      <w:bodyDiv w:val="1"/>
      <w:marLeft w:val="0pt"/>
      <w:marRight w:val="0pt"/>
      <w:marTop w:val="0pt"/>
      <w:marBottom w:val="0pt"/>
      <w:divBdr>
        <w:top w:val="none" w:sz="0" w:space="0" w:color="auto"/>
        <w:left w:val="none" w:sz="0" w:space="0" w:color="auto"/>
        <w:bottom w:val="none" w:sz="0" w:space="0" w:color="auto"/>
        <w:right w:val="none" w:sz="0" w:space="0" w:color="auto"/>
      </w:divBdr>
    </w:div>
    <w:div w:id="1414662639">
      <w:bodyDiv w:val="1"/>
      <w:marLeft w:val="0pt"/>
      <w:marRight w:val="0pt"/>
      <w:marTop w:val="0pt"/>
      <w:marBottom w:val="0pt"/>
      <w:divBdr>
        <w:top w:val="none" w:sz="0" w:space="0" w:color="auto"/>
        <w:left w:val="none" w:sz="0" w:space="0" w:color="auto"/>
        <w:bottom w:val="none" w:sz="0" w:space="0" w:color="auto"/>
        <w:right w:val="none" w:sz="0" w:space="0" w:color="auto"/>
      </w:divBdr>
    </w:div>
    <w:div w:id="1450470723">
      <w:bodyDiv w:val="1"/>
      <w:marLeft w:val="0pt"/>
      <w:marRight w:val="0pt"/>
      <w:marTop w:val="0pt"/>
      <w:marBottom w:val="0pt"/>
      <w:divBdr>
        <w:top w:val="none" w:sz="0" w:space="0" w:color="auto"/>
        <w:left w:val="none" w:sz="0" w:space="0" w:color="auto"/>
        <w:bottom w:val="none" w:sz="0" w:space="0" w:color="auto"/>
        <w:right w:val="none" w:sz="0" w:space="0" w:color="auto"/>
      </w:divBdr>
    </w:div>
    <w:div w:id="1468858908">
      <w:bodyDiv w:val="1"/>
      <w:marLeft w:val="0pt"/>
      <w:marRight w:val="0pt"/>
      <w:marTop w:val="0pt"/>
      <w:marBottom w:val="0pt"/>
      <w:divBdr>
        <w:top w:val="none" w:sz="0" w:space="0" w:color="auto"/>
        <w:left w:val="none" w:sz="0" w:space="0" w:color="auto"/>
        <w:bottom w:val="none" w:sz="0" w:space="0" w:color="auto"/>
        <w:right w:val="none" w:sz="0" w:space="0" w:color="auto"/>
      </w:divBdr>
    </w:div>
    <w:div w:id="155773767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27360917">
          <w:marLeft w:val="0pt"/>
          <w:marRight w:val="0pt"/>
          <w:marTop w:val="0pt"/>
          <w:marBottom w:val="0pt"/>
          <w:divBdr>
            <w:top w:val="none" w:sz="0" w:space="0" w:color="auto"/>
            <w:left w:val="none" w:sz="0" w:space="0" w:color="auto"/>
            <w:bottom w:val="none" w:sz="0" w:space="0" w:color="auto"/>
            <w:right w:val="none" w:sz="0" w:space="0" w:color="auto"/>
          </w:divBdr>
        </w:div>
        <w:div w:id="1929191041">
          <w:marLeft w:val="0pt"/>
          <w:marRight w:val="0pt"/>
          <w:marTop w:val="0pt"/>
          <w:marBottom w:val="0pt"/>
          <w:divBdr>
            <w:top w:val="none" w:sz="0" w:space="0" w:color="auto"/>
            <w:left w:val="none" w:sz="0" w:space="0" w:color="auto"/>
            <w:bottom w:val="none" w:sz="0" w:space="0" w:color="auto"/>
            <w:right w:val="none" w:sz="0" w:space="0" w:color="auto"/>
          </w:divBdr>
          <w:divsChild>
            <w:div w:id="1579319008">
              <w:marLeft w:val="0pt"/>
              <w:marRight w:val="0pt"/>
              <w:marTop w:val="0pt"/>
              <w:marBottom w:val="0pt"/>
              <w:divBdr>
                <w:top w:val="none" w:sz="0" w:space="0" w:color="auto"/>
                <w:left w:val="none" w:sz="0" w:space="0" w:color="auto"/>
                <w:bottom w:val="none" w:sz="0" w:space="0" w:color="auto"/>
                <w:right w:val="none" w:sz="0" w:space="0" w:color="auto"/>
              </w:divBdr>
              <w:divsChild>
                <w:div w:id="212403267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559897480">
      <w:bodyDiv w:val="1"/>
      <w:marLeft w:val="0pt"/>
      <w:marRight w:val="0pt"/>
      <w:marTop w:val="0pt"/>
      <w:marBottom w:val="0pt"/>
      <w:divBdr>
        <w:top w:val="none" w:sz="0" w:space="0" w:color="auto"/>
        <w:left w:val="none" w:sz="0" w:space="0" w:color="auto"/>
        <w:bottom w:val="none" w:sz="0" w:space="0" w:color="auto"/>
        <w:right w:val="none" w:sz="0" w:space="0" w:color="auto"/>
      </w:divBdr>
    </w:div>
    <w:div w:id="1584606812">
      <w:bodyDiv w:val="1"/>
      <w:marLeft w:val="0pt"/>
      <w:marRight w:val="0pt"/>
      <w:marTop w:val="0pt"/>
      <w:marBottom w:val="0pt"/>
      <w:divBdr>
        <w:top w:val="none" w:sz="0" w:space="0" w:color="auto"/>
        <w:left w:val="none" w:sz="0" w:space="0" w:color="auto"/>
        <w:bottom w:val="none" w:sz="0" w:space="0" w:color="auto"/>
        <w:right w:val="none" w:sz="0" w:space="0" w:color="auto"/>
      </w:divBdr>
    </w:div>
    <w:div w:id="1610163676">
      <w:bodyDiv w:val="1"/>
      <w:marLeft w:val="0pt"/>
      <w:marRight w:val="0pt"/>
      <w:marTop w:val="0pt"/>
      <w:marBottom w:val="0pt"/>
      <w:divBdr>
        <w:top w:val="none" w:sz="0" w:space="0" w:color="auto"/>
        <w:left w:val="none" w:sz="0" w:space="0" w:color="auto"/>
        <w:bottom w:val="none" w:sz="0" w:space="0" w:color="auto"/>
        <w:right w:val="none" w:sz="0" w:space="0" w:color="auto"/>
      </w:divBdr>
    </w:div>
    <w:div w:id="1669016343">
      <w:bodyDiv w:val="1"/>
      <w:marLeft w:val="0pt"/>
      <w:marRight w:val="0pt"/>
      <w:marTop w:val="0pt"/>
      <w:marBottom w:val="0pt"/>
      <w:divBdr>
        <w:top w:val="none" w:sz="0" w:space="0" w:color="auto"/>
        <w:left w:val="none" w:sz="0" w:space="0" w:color="auto"/>
        <w:bottom w:val="none" w:sz="0" w:space="0" w:color="auto"/>
        <w:right w:val="none" w:sz="0" w:space="0" w:color="auto"/>
      </w:divBdr>
    </w:div>
    <w:div w:id="1725592464">
      <w:bodyDiv w:val="1"/>
      <w:marLeft w:val="0pt"/>
      <w:marRight w:val="0pt"/>
      <w:marTop w:val="0pt"/>
      <w:marBottom w:val="0pt"/>
      <w:divBdr>
        <w:top w:val="none" w:sz="0" w:space="0" w:color="auto"/>
        <w:left w:val="none" w:sz="0" w:space="0" w:color="auto"/>
        <w:bottom w:val="none" w:sz="0" w:space="0" w:color="auto"/>
        <w:right w:val="none" w:sz="0" w:space="0" w:color="auto"/>
      </w:divBdr>
    </w:div>
    <w:div w:id="1853762439">
      <w:bodyDiv w:val="1"/>
      <w:marLeft w:val="0pt"/>
      <w:marRight w:val="0pt"/>
      <w:marTop w:val="0pt"/>
      <w:marBottom w:val="0pt"/>
      <w:divBdr>
        <w:top w:val="none" w:sz="0" w:space="0" w:color="auto"/>
        <w:left w:val="none" w:sz="0" w:space="0" w:color="auto"/>
        <w:bottom w:val="none" w:sz="0" w:space="0" w:color="auto"/>
        <w:right w:val="none" w:sz="0" w:space="0" w:color="auto"/>
      </w:divBdr>
    </w:div>
    <w:div w:id="201013269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44454432">
          <w:marLeft w:val="0pt"/>
          <w:marRight w:val="0pt"/>
          <w:marTop w:val="0pt"/>
          <w:marBottom w:val="0pt"/>
          <w:divBdr>
            <w:top w:val="none" w:sz="0" w:space="0" w:color="auto"/>
            <w:left w:val="none" w:sz="0" w:space="0" w:color="auto"/>
            <w:bottom w:val="none" w:sz="0" w:space="0" w:color="auto"/>
            <w:right w:val="none" w:sz="0" w:space="0" w:color="auto"/>
          </w:divBdr>
        </w:div>
        <w:div w:id="814374935">
          <w:marLeft w:val="0pt"/>
          <w:marRight w:val="0pt"/>
          <w:marTop w:val="0pt"/>
          <w:marBottom w:val="0pt"/>
          <w:divBdr>
            <w:top w:val="none" w:sz="0" w:space="0" w:color="auto"/>
            <w:left w:val="none" w:sz="0" w:space="0" w:color="auto"/>
            <w:bottom w:val="none" w:sz="0" w:space="0" w:color="auto"/>
            <w:right w:val="none" w:sz="0" w:space="0" w:color="auto"/>
          </w:divBdr>
          <w:divsChild>
            <w:div w:id="1061177150">
              <w:marLeft w:val="0pt"/>
              <w:marRight w:val="0pt"/>
              <w:marTop w:val="0pt"/>
              <w:marBottom w:val="0pt"/>
              <w:divBdr>
                <w:top w:val="none" w:sz="0" w:space="0" w:color="auto"/>
                <w:left w:val="none" w:sz="0" w:space="0" w:color="auto"/>
                <w:bottom w:val="none" w:sz="0" w:space="0" w:color="auto"/>
                <w:right w:val="none" w:sz="0" w:space="0" w:color="auto"/>
              </w:divBdr>
              <w:divsChild>
                <w:div w:id="155604231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01911338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arxiv.org/search/cs?searchtype=author&amp;query=Zhu%2C+R" TargetMode="External"/><Relationship Id="rId18" Type="http://purl.oclc.org/ooxml/officeDocument/relationships/hyperlink" Target="https://arxiv.org/search/cs?searchtype=author&amp;query=Ai%2C+B" TargetMode="External"/><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arxiv.org/search/cs?searchtype=author&amp;query=Zhou%2C+C" TargetMode="External"/><Relationship Id="rId2" Type="http://purl.oclc.org/ooxml/officeDocument/relationships/numbering" Target="numbering.xml"/><Relationship Id="rId16" Type="http://purl.oclc.org/ooxml/officeDocument/relationships/hyperlink" Target="https://arxiv.org/search/cs?searchtype=author&amp;query=Lin%2C+W" TargetMode="External"/><Relationship Id="rId20" Type="http://purl.oclc.org/ooxml/officeDocument/relationships/hyperlink" Target="https://arxiv.org/search/cs?searchtype=author&amp;query=Zhou%2C+J"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arxiv.org/search/cs?searchtype=author&amp;query=Yang%2C+H" TargetMode="External"/><Relationship Id="rId10" Type="http://purl.oclc.org/ooxml/officeDocument/relationships/image" Target="media/image2.png"/><Relationship Id="rId19" Type="http://purl.oclc.org/ooxml/officeDocument/relationships/hyperlink" Target="https://arxiv.org/search/cs?searchtype=author&amp;query=Li%2C+Y"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arxiv.org/search/cs?searchtype=author&amp;query=Zhao%2C+K" TargetMode="External"/><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1495</TotalTime>
  <Pages>5</Pages>
  <Words>2658</Words>
  <Characters>15152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user</cp:lastModifiedBy>
  <cp:revision>124</cp:revision>
  <cp:lastPrinted>2021-05-29T15:11:00Z</cp:lastPrinted>
  <dcterms:created xsi:type="dcterms:W3CDTF">2021-05-22T14:51:00Z</dcterms:created>
  <dcterms:modified xsi:type="dcterms:W3CDTF">2021-06-05T13:42:00Z</dcterms:modified>
</cp:coreProperties>
</file>