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ShopSmart- 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 is a full-stack e-commerce platform using React (frontend), Node.js &amp; Express (backend), and MongoDB (database).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  <w:t xml:space="preserve">Features include: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Admin &amp; user dashboards</w:t>
              <w:br w:type="textWrapping"/>
              <w:t xml:space="preserve">• Product &amp; order management</w:t>
              <w:br w:type="textWrapping"/>
              <w:t xml:space="preserve">• Real-time data rendering using Axios and Context API.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676400" cy="1054100"/>
                  <wp:effectExtent b="0" l="0" r="0" t="0"/>
                  <wp:docPr id="208661910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– 98%</w:t>
              <w:br w:type="textWrapping"/>
              <w:br w:type="textWrapping"/>
              <w:t xml:space="preserve">Validation Accuracy -97%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76400" cy="939800"/>
                  <wp:effectExtent b="0" l="0" r="0" t="0"/>
                  <wp:docPr id="2086619110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Accuracy – 98.5%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76400" cy="990600"/>
                  <wp:effectExtent b="0" l="0" r="0" t="0"/>
                  <wp:docPr id="208661910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uoh9AWSYnQh7BX3Ct9aZDEeZLw==">CgMxLjA4AHIhMWhMWThEZjEzMGN0QmYwVl9jbnM1Q0NfNHhabUNSNTZy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2025-06-27T17:25:00Z</dcterms:created>
  <dc:creator>Chandrika Katakam</dc:creator>
</cp:coreProperties>
</file>