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65.0" w:type="dxa"/>
        <w:jc w:val="left"/>
        <w:tblLayout w:type="fixed"/>
        <w:tblLook w:val="0600"/>
      </w:tblPr>
      <w:tblGrid>
        <w:gridCol w:w="1584.2843691148776"/>
        <w:gridCol w:w="1505.216572504708"/>
        <w:gridCol w:w="1575.4990583804145"/>
        <w:tblGridChange w:id="0">
          <w:tblGrid>
            <w:gridCol w:w="1584.2843691148776"/>
            <w:gridCol w:w="1505.216572504708"/>
            <w:gridCol w:w="1575.499058380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dom podstatné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diera podstatné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studený prídavné meno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dieťa podstatné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jeden číslovka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dobrý prídavné meno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oni zámeno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dva číslovka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skáče sloveso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sedem číslovka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slovo podstatné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hrá sa sloveso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kniha podstatné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tri číslovka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sedí sloveso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pes podstatné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štyri číslovka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varí sloveso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učiteľka podstatné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prsteň podstatné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učí sa sloveso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fialová prídavné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mlieko podstatné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strom podstatné meno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moje zámeno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päť číslovka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vy zámeno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pekný prídavné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ja zámeno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kamarát podstatné meno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rýchly prídavné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ty zámeno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škola podstatné meno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babka podstatné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krava podstatné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slnko podstatné meno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tretí číslovka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šedá prídavné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malá prídavné meno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veselá prídavné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on zámeno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stará prídavné meno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zelený prídavné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ona zámeno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prvý číslovka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číta sloveso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my zámeno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druhý číslovka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píše sloveso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vysoký prídavné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tretí číslovka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mačka podstatné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košeľa podstatné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desiaty číslovka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beží sloveso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kniha podstatné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tento zámeno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fialové prídavné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teplý prídavné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spieva sloveso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šikovná prídavné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kreslí sloveso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malý 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prídavné meno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  <w:cols w:equalWidth="0" w:num="3">
        <w:col w:space="708" w:w="4660.666666666667"/>
        <w:col w:space="708" w:w="4660.666666666667"/>
        <w:col w:space="0" w:w="4660.66666666666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