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B23C53" w14:textId="38C461FA" w:rsidR="00DD6CC3" w:rsidRPr="00B01C23" w:rsidRDefault="00DD6CC3" w:rsidP="00B01C23">
      <w:pPr>
        <w:shd w:val="clear" w:color="auto" w:fill="FFFFFF"/>
        <w:spacing w:after="0" w:line="240" w:lineRule="auto"/>
        <w:rPr>
          <w:rFonts w:ascii="Times New Roman" w:eastAsia="Calibri" w:hAnsi="Times New Roman" w:cs="Times New Roman"/>
          <w:b/>
          <w:sz w:val="24"/>
          <w:szCs w:val="24"/>
        </w:rPr>
      </w:pPr>
    </w:p>
    <w:p w14:paraId="4B1F66C9" w14:textId="77777777" w:rsidR="00F50BC6" w:rsidRDefault="00F50BC6" w:rsidP="00F50BC6">
      <w:pPr>
        <w:spacing w:after="0" w:line="240" w:lineRule="auto"/>
        <w:ind w:firstLine="567"/>
        <w:rPr>
          <w:rFonts w:ascii="Times New Roman" w:eastAsia="Times New Roman" w:hAnsi="Times New Roman" w:cs="Times New Roman"/>
          <w:lang w:eastAsia="ru-RU"/>
        </w:rPr>
      </w:pPr>
    </w:p>
    <w:p w14:paraId="0EB6FBEC" w14:textId="77777777" w:rsidR="00F50BC6" w:rsidRDefault="00F50BC6" w:rsidP="00F50BC6">
      <w:pPr>
        <w:jc w:val="right"/>
        <w:rPr>
          <w:rFonts w:ascii="Times New Roman" w:eastAsia="Times New Roman" w:hAnsi="Times New Roman" w:cs="Times New Roman"/>
          <w:lang w:eastAsia="ru-RU"/>
        </w:rPr>
      </w:pPr>
      <w:r>
        <w:rPr>
          <w:rFonts w:ascii="Times New Roman" w:eastAsia="Times New Roman" w:hAnsi="Times New Roman" w:cs="Times New Roman"/>
          <w:lang w:eastAsia="ru-RU"/>
        </w:rPr>
        <w:t>Приложение 1</w:t>
      </w:r>
    </w:p>
    <w:p w14:paraId="1CEB4A7A" w14:textId="77777777" w:rsidR="00F50BC6" w:rsidRPr="00566CB4" w:rsidRDefault="00F50BC6" w:rsidP="00F50BC6">
      <w:pPr>
        <w:shd w:val="clear" w:color="auto" w:fill="FFFFFF"/>
        <w:spacing w:after="0" w:line="240" w:lineRule="auto"/>
        <w:rPr>
          <w:rFonts w:ascii="Times New Roman" w:eastAsia="Calibri" w:hAnsi="Times New Roman" w:cs="Times New Roman"/>
          <w:b/>
          <w:sz w:val="24"/>
          <w:szCs w:val="24"/>
          <w:lang w:eastAsia="ar-SA"/>
        </w:rPr>
      </w:pPr>
    </w:p>
    <w:p w14:paraId="0994F793" w14:textId="77777777" w:rsidR="00F50BC6" w:rsidRPr="00566CB4" w:rsidRDefault="00F50BC6" w:rsidP="00F50BC6">
      <w:pPr>
        <w:shd w:val="clear" w:color="auto" w:fill="FFFFFF"/>
        <w:spacing w:after="0" w:line="240" w:lineRule="auto"/>
        <w:ind w:firstLine="142"/>
        <w:jc w:val="center"/>
        <w:rPr>
          <w:rFonts w:ascii="Times New Roman" w:eastAsia="Calibri" w:hAnsi="Times New Roman" w:cs="Times New Roman"/>
          <w:b/>
          <w:sz w:val="24"/>
          <w:szCs w:val="24"/>
          <w:lang w:eastAsia="ar-SA"/>
        </w:rPr>
      </w:pPr>
    </w:p>
    <w:p w14:paraId="32EA804B" w14:textId="77777777" w:rsidR="00F50BC6" w:rsidRPr="00566CB4" w:rsidRDefault="00F50BC6" w:rsidP="00F50BC6">
      <w:pPr>
        <w:shd w:val="clear" w:color="auto" w:fill="FFFFFF"/>
        <w:spacing w:after="0" w:line="240" w:lineRule="auto"/>
        <w:ind w:firstLine="142"/>
        <w:jc w:val="center"/>
        <w:rPr>
          <w:rFonts w:ascii="Times New Roman" w:eastAsia="Calibri" w:hAnsi="Times New Roman" w:cs="Times New Roman"/>
          <w:b/>
          <w:sz w:val="24"/>
          <w:szCs w:val="24"/>
          <w:lang w:eastAsia="ar-SA"/>
        </w:rPr>
      </w:pPr>
      <w:r w:rsidRPr="00566CB4">
        <w:rPr>
          <w:rFonts w:ascii="Times New Roman" w:eastAsia="Calibri" w:hAnsi="Times New Roman" w:cs="Times New Roman"/>
          <w:b/>
          <w:sz w:val="24"/>
          <w:szCs w:val="24"/>
          <w:lang w:eastAsia="ar-SA"/>
        </w:rPr>
        <w:t>Описание объекта закупки</w:t>
      </w:r>
    </w:p>
    <w:p w14:paraId="6948986E" w14:textId="77777777" w:rsidR="00F50BC6" w:rsidRPr="00566CB4" w:rsidRDefault="00F50BC6" w:rsidP="00F50BC6">
      <w:pPr>
        <w:shd w:val="clear" w:color="auto" w:fill="FFFFFF"/>
        <w:spacing w:after="0" w:line="240" w:lineRule="auto"/>
        <w:ind w:firstLine="142"/>
        <w:jc w:val="center"/>
        <w:rPr>
          <w:rFonts w:ascii="Times New Roman" w:eastAsia="Calibri" w:hAnsi="Times New Roman" w:cs="Times New Roman"/>
          <w:b/>
          <w:sz w:val="24"/>
          <w:szCs w:val="24"/>
          <w:lang w:eastAsia="ar-SA"/>
        </w:rPr>
      </w:pPr>
      <w:r w:rsidRPr="00566CB4">
        <w:rPr>
          <w:rFonts w:ascii="Times New Roman" w:eastAsia="Calibri" w:hAnsi="Times New Roman" w:cs="Times New Roman"/>
          <w:b/>
          <w:sz w:val="24"/>
          <w:szCs w:val="24"/>
          <w:lang w:eastAsia="ar-SA"/>
        </w:rPr>
        <w:t>услуги по предоставлению сервиса облачного контакт-центра</w:t>
      </w:r>
    </w:p>
    <w:p w14:paraId="210CB657" w14:textId="77777777" w:rsidR="00F50BC6" w:rsidRPr="00566CB4" w:rsidRDefault="00F50BC6" w:rsidP="00F50BC6">
      <w:pPr>
        <w:shd w:val="clear" w:color="auto" w:fill="FFFFFF"/>
        <w:spacing w:after="0" w:line="240" w:lineRule="auto"/>
        <w:ind w:firstLine="142"/>
        <w:jc w:val="center"/>
        <w:rPr>
          <w:rFonts w:ascii="Times New Roman" w:eastAsia="Calibri" w:hAnsi="Times New Roman" w:cs="Times New Roman"/>
          <w:b/>
          <w:sz w:val="24"/>
          <w:szCs w:val="24"/>
        </w:rPr>
      </w:pPr>
    </w:p>
    <w:tbl>
      <w:tblPr>
        <w:tblW w:w="15481"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2126"/>
        <w:gridCol w:w="12787"/>
      </w:tblGrid>
      <w:tr w:rsidR="00F50BC6" w:rsidRPr="00566CB4" w14:paraId="791BFFF4" w14:textId="77777777" w:rsidTr="003B5C38">
        <w:tc>
          <w:tcPr>
            <w:tcW w:w="568" w:type="dxa"/>
          </w:tcPr>
          <w:p w14:paraId="7FBBDD2D"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rPr>
              <w:t>1</w:t>
            </w:r>
          </w:p>
        </w:tc>
        <w:tc>
          <w:tcPr>
            <w:tcW w:w="2126" w:type="dxa"/>
          </w:tcPr>
          <w:p w14:paraId="652102AD"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rPr>
              <w:t>Заказчик</w:t>
            </w:r>
          </w:p>
        </w:tc>
        <w:tc>
          <w:tcPr>
            <w:tcW w:w="12787" w:type="dxa"/>
          </w:tcPr>
          <w:p w14:paraId="02AE706F" w14:textId="4A0C5E71"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ar-SA"/>
              </w:rPr>
            </w:pPr>
          </w:p>
        </w:tc>
      </w:tr>
      <w:tr w:rsidR="00F50BC6" w:rsidRPr="00566CB4" w14:paraId="1B527861" w14:textId="77777777" w:rsidTr="003B5C38">
        <w:trPr>
          <w:trHeight w:val="503"/>
        </w:trPr>
        <w:tc>
          <w:tcPr>
            <w:tcW w:w="568" w:type="dxa"/>
          </w:tcPr>
          <w:p w14:paraId="4237253C"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rPr>
              <w:t>2</w:t>
            </w:r>
          </w:p>
        </w:tc>
        <w:tc>
          <w:tcPr>
            <w:tcW w:w="2126" w:type="dxa"/>
          </w:tcPr>
          <w:p w14:paraId="589C4770"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color w:val="808080"/>
                <w:sz w:val="24"/>
                <w:szCs w:val="24"/>
              </w:rPr>
            </w:pPr>
            <w:r w:rsidRPr="00566CB4">
              <w:rPr>
                <w:rFonts w:ascii="Times New Roman" w:eastAsia="Calibri" w:hAnsi="Times New Roman" w:cs="Times New Roman"/>
                <w:b/>
                <w:sz w:val="24"/>
                <w:szCs w:val="24"/>
              </w:rPr>
              <w:t>Объект закупки</w:t>
            </w:r>
          </w:p>
        </w:tc>
        <w:tc>
          <w:tcPr>
            <w:tcW w:w="12787" w:type="dxa"/>
          </w:tcPr>
          <w:p w14:paraId="7E6D68F4" w14:textId="2B526C15" w:rsidR="00F50BC6" w:rsidRPr="00566CB4" w:rsidRDefault="00356AF6" w:rsidP="003B5C38">
            <w:pPr>
              <w:shd w:val="clear" w:color="auto" w:fill="FFFFFF"/>
              <w:spacing w:after="0" w:line="240" w:lineRule="auto"/>
              <w:ind w:firstLine="142"/>
              <w:rPr>
                <w:rFonts w:ascii="Times New Roman" w:eastAsia="Calibri" w:hAnsi="Times New Roman" w:cs="Times New Roman"/>
                <w:bCs/>
                <w:sz w:val="24"/>
                <w:szCs w:val="24"/>
              </w:rPr>
            </w:pPr>
            <w:r w:rsidRPr="00356AF6">
              <w:rPr>
                <w:rFonts w:ascii="Times New Roman" w:eastAsia="Calibri" w:hAnsi="Times New Roman" w:cs="Times New Roman"/>
                <w:bCs/>
                <w:sz w:val="24"/>
                <w:szCs w:val="24"/>
                <w:highlight w:val="cyan"/>
              </w:rPr>
              <w:t>(без комментария БА)</w:t>
            </w:r>
            <w:r w:rsidR="00F50BC6" w:rsidRPr="00566CB4">
              <w:rPr>
                <w:rFonts w:ascii="Times New Roman" w:eastAsia="Calibri" w:hAnsi="Times New Roman" w:cs="Times New Roman"/>
                <w:bCs/>
                <w:sz w:val="24"/>
                <w:szCs w:val="24"/>
              </w:rPr>
              <w:t xml:space="preserve">Оказание услуг по предоставлению сервиса облачного контакт-центра для </w:t>
            </w:r>
            <w:r w:rsidR="001C17C3">
              <w:rPr>
                <w:rFonts w:ascii="Times New Roman" w:eastAsia="Calibri" w:hAnsi="Times New Roman" w:cs="Times New Roman"/>
                <w:bCs/>
                <w:sz w:val="24"/>
                <w:szCs w:val="24"/>
              </w:rPr>
              <w:t xml:space="preserve">--- </w:t>
            </w:r>
            <w:r w:rsidR="00F50BC6" w:rsidRPr="00566CB4">
              <w:rPr>
                <w:rFonts w:ascii="Times New Roman" w:eastAsia="Calibri" w:hAnsi="Times New Roman" w:cs="Times New Roman"/>
                <w:bCs/>
                <w:sz w:val="24"/>
                <w:szCs w:val="24"/>
              </w:rPr>
              <w:t xml:space="preserve">России, в соответствии с требованиями настоящего ООЗ, а именно: </w:t>
            </w:r>
          </w:p>
          <w:p w14:paraId="46604D9B"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 предоставление </w:t>
            </w:r>
            <w:r>
              <w:rPr>
                <w:rFonts w:ascii="Times New Roman" w:eastAsia="Calibri" w:hAnsi="Times New Roman" w:cs="Times New Roman"/>
                <w:bCs/>
                <w:sz w:val="24"/>
                <w:szCs w:val="24"/>
              </w:rPr>
              <w:t>ресурсов</w:t>
            </w:r>
            <w:r w:rsidRPr="00566CB4">
              <w:rPr>
                <w:rFonts w:ascii="Times New Roman" w:eastAsia="Calibri" w:hAnsi="Times New Roman" w:cs="Times New Roman"/>
                <w:bCs/>
                <w:sz w:val="24"/>
                <w:szCs w:val="24"/>
              </w:rPr>
              <w:t>, необходимых для бесперебойной работы облачного контакт-центра в соответствии с п.7.4 данного ООЗ.</w:t>
            </w:r>
          </w:p>
          <w:p w14:paraId="778DFB9D"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постоянно действующая интеграция с Медицинской Информационной Системой и другими информационными системами, имеющимися у Заказчика в соответствии с п.7.3 данного ООЗ.</w:t>
            </w:r>
          </w:p>
          <w:p w14:paraId="1CFA9ABE"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круглосуточная техническая поддержка сервиса, включая обучение операторов облачного сервиса в течение всего срока действия договора.</w:t>
            </w:r>
          </w:p>
          <w:p w14:paraId="550F234B"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функциональные и логические доработки облачного контакт-центра в соответствии с требованиями заказчика в объеме не менее 200 человека/часов на протяжении срока действия договора.</w:t>
            </w:r>
          </w:p>
          <w:p w14:paraId="40C9DDE5"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сервис синтеза и распознавания речи.</w:t>
            </w:r>
          </w:p>
        </w:tc>
      </w:tr>
      <w:tr w:rsidR="00F50BC6" w:rsidRPr="00566CB4" w14:paraId="60C50CA1" w14:textId="77777777" w:rsidTr="003B5C38">
        <w:tc>
          <w:tcPr>
            <w:tcW w:w="568" w:type="dxa"/>
          </w:tcPr>
          <w:p w14:paraId="45E0E114"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rPr>
              <w:t>3</w:t>
            </w:r>
          </w:p>
        </w:tc>
        <w:tc>
          <w:tcPr>
            <w:tcW w:w="2126" w:type="dxa"/>
          </w:tcPr>
          <w:p w14:paraId="5F278CD0"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lang w:eastAsia="ru-RU"/>
              </w:rPr>
              <w:t>Порядок и сроки предоставления услуг Заказчику</w:t>
            </w:r>
          </w:p>
        </w:tc>
        <w:tc>
          <w:tcPr>
            <w:tcW w:w="12787" w:type="dxa"/>
          </w:tcPr>
          <w:p w14:paraId="0B51EB85" w14:textId="0CEAE0CF" w:rsidR="00F50BC6" w:rsidRPr="00566CB4" w:rsidRDefault="00356AF6" w:rsidP="00356AF6">
            <w:pPr>
              <w:shd w:val="clear" w:color="auto" w:fill="FFFFFF"/>
              <w:spacing w:after="0" w:line="240" w:lineRule="auto"/>
              <w:ind w:firstLine="142"/>
              <w:rPr>
                <w:rFonts w:ascii="Times New Roman" w:eastAsia="Calibri" w:hAnsi="Times New Roman" w:cs="Times New Roman"/>
                <w:bCs/>
                <w:sz w:val="24"/>
                <w:szCs w:val="24"/>
              </w:rPr>
            </w:pPr>
            <w:bookmarkStart w:id="0" w:name="OLE_LINK3"/>
            <w:bookmarkStart w:id="1" w:name="OLE_LINK4"/>
            <w:bookmarkStart w:id="2" w:name="OLE_LINK5"/>
            <w:r w:rsidRPr="00356AF6">
              <w:rPr>
                <w:rFonts w:ascii="Times New Roman" w:eastAsia="Calibri" w:hAnsi="Times New Roman" w:cs="Times New Roman"/>
                <w:bCs/>
                <w:sz w:val="24"/>
                <w:szCs w:val="24"/>
                <w:highlight w:val="cyan"/>
              </w:rPr>
              <w:t>(без комментария БА)</w:t>
            </w:r>
            <w:r w:rsidR="00F50BC6" w:rsidRPr="00566CB4">
              <w:rPr>
                <w:rFonts w:ascii="Times New Roman" w:eastAsia="Calibri" w:hAnsi="Times New Roman" w:cs="Times New Roman"/>
                <w:bCs/>
                <w:sz w:val="24"/>
                <w:szCs w:val="24"/>
              </w:rPr>
              <w:t xml:space="preserve">В течение 10 рабочих дней после подписания договора Подрядчик внедряет </w:t>
            </w:r>
            <w:bookmarkEnd w:id="0"/>
            <w:bookmarkEnd w:id="1"/>
            <w:bookmarkEnd w:id="2"/>
            <w:r w:rsidR="00F50BC6" w:rsidRPr="00566CB4">
              <w:rPr>
                <w:rFonts w:ascii="Times New Roman" w:eastAsia="Calibri" w:hAnsi="Times New Roman" w:cs="Times New Roman"/>
                <w:bCs/>
                <w:sz w:val="24"/>
                <w:szCs w:val="24"/>
              </w:rPr>
              <w:t xml:space="preserve">и </w:t>
            </w:r>
            <w:bookmarkStart w:id="3" w:name="OLE_LINK21"/>
            <w:bookmarkStart w:id="4" w:name="OLE_LINK22"/>
            <w:bookmarkStart w:id="5" w:name="OLE_LINK23"/>
            <w:r w:rsidR="00F50BC6" w:rsidRPr="00566CB4">
              <w:rPr>
                <w:rFonts w:ascii="Times New Roman" w:eastAsia="Calibri" w:hAnsi="Times New Roman" w:cs="Times New Roman"/>
                <w:bCs/>
                <w:sz w:val="24"/>
                <w:szCs w:val="24"/>
              </w:rPr>
              <w:t xml:space="preserve">предоставляет услуги Облачного Контакт Центра Заказчику с даты заключения договора </w:t>
            </w:r>
            <w:r w:rsidR="00F50BC6">
              <w:rPr>
                <w:rFonts w:ascii="Times New Roman" w:eastAsia="Calibri" w:hAnsi="Times New Roman" w:cs="Times New Roman"/>
                <w:bCs/>
                <w:sz w:val="24"/>
                <w:szCs w:val="24"/>
              </w:rPr>
              <w:t>на 12 месяцев</w:t>
            </w:r>
            <w:r w:rsidR="00F50BC6" w:rsidRPr="00566CB4">
              <w:rPr>
                <w:rFonts w:ascii="Times New Roman" w:eastAsia="Calibri" w:hAnsi="Times New Roman" w:cs="Times New Roman"/>
                <w:bCs/>
                <w:sz w:val="24"/>
                <w:szCs w:val="24"/>
              </w:rPr>
              <w:t xml:space="preserve"> в соответствии с требованиями настоящего ООЗ</w:t>
            </w:r>
            <w:bookmarkEnd w:id="3"/>
            <w:bookmarkEnd w:id="4"/>
            <w:bookmarkEnd w:id="5"/>
            <w:r w:rsidR="00F50BC6" w:rsidRPr="00566CB4">
              <w:rPr>
                <w:rFonts w:ascii="Times New Roman" w:eastAsia="Calibri" w:hAnsi="Times New Roman" w:cs="Times New Roman"/>
                <w:bCs/>
                <w:sz w:val="24"/>
                <w:szCs w:val="24"/>
              </w:rPr>
              <w:t xml:space="preserve"> </w:t>
            </w:r>
          </w:p>
        </w:tc>
      </w:tr>
      <w:tr w:rsidR="00F50BC6" w:rsidRPr="00566CB4" w14:paraId="5DD91EBA" w14:textId="77777777" w:rsidTr="003B5C38">
        <w:tc>
          <w:tcPr>
            <w:tcW w:w="568" w:type="dxa"/>
          </w:tcPr>
          <w:p w14:paraId="028268FD"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rPr>
              <w:t>4</w:t>
            </w:r>
          </w:p>
        </w:tc>
        <w:tc>
          <w:tcPr>
            <w:tcW w:w="2126" w:type="dxa"/>
          </w:tcPr>
          <w:p w14:paraId="600265FC"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rPr>
              <w:t>Внедренный Исполнителем сервис обеспечивает:</w:t>
            </w:r>
          </w:p>
        </w:tc>
        <w:tc>
          <w:tcPr>
            <w:tcW w:w="12787" w:type="dxa"/>
          </w:tcPr>
          <w:p w14:paraId="570F579A" w14:textId="1DCCC158"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Бесперебойную запись пациентов на прием к специалистам и услугам Центра.</w:t>
            </w:r>
            <w:r w:rsidR="006831A3">
              <w:rPr>
                <w:rFonts w:ascii="Times New Roman" w:eastAsia="Calibri" w:hAnsi="Times New Roman" w:cs="Times New Roman"/>
                <w:bCs/>
                <w:sz w:val="24"/>
                <w:szCs w:val="24"/>
              </w:rPr>
              <w:t xml:space="preserve"> </w:t>
            </w:r>
            <w:r w:rsidR="006831A3" w:rsidRPr="006831A3">
              <w:rPr>
                <w:rFonts w:ascii="Times New Roman" w:eastAsia="Calibri" w:hAnsi="Times New Roman" w:cs="Times New Roman"/>
                <w:bCs/>
                <w:sz w:val="24"/>
                <w:szCs w:val="24"/>
                <w:highlight w:val="yellow"/>
              </w:rPr>
              <w:t>(частично: определяется интеграцией Манго и МИС заказчика)</w:t>
            </w:r>
          </w:p>
          <w:p w14:paraId="02A0A4BD" w14:textId="14E6845F"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Сокращение времени обработки входящих звонков и увеличение количества обрабатываемых звонков. </w:t>
            </w:r>
            <w:r w:rsidR="006831A3" w:rsidRPr="006831A3">
              <w:rPr>
                <w:rFonts w:ascii="Times New Roman" w:eastAsia="Calibri" w:hAnsi="Times New Roman" w:cs="Times New Roman"/>
                <w:bCs/>
                <w:sz w:val="24"/>
                <w:szCs w:val="24"/>
                <w:highlight w:val="yellow"/>
              </w:rPr>
              <w:t xml:space="preserve">(частично: </w:t>
            </w:r>
            <w:r w:rsidR="006831A3">
              <w:rPr>
                <w:rFonts w:ascii="Times New Roman" w:eastAsia="Calibri" w:hAnsi="Times New Roman" w:cs="Times New Roman"/>
                <w:bCs/>
                <w:sz w:val="24"/>
                <w:szCs w:val="24"/>
                <w:highlight w:val="yellow"/>
              </w:rPr>
              <w:t>скорее да, но на этапе внедрения нельзя гарантировать</w:t>
            </w:r>
            <w:r w:rsidR="006831A3" w:rsidRPr="006831A3">
              <w:rPr>
                <w:rFonts w:ascii="Times New Roman" w:eastAsia="Calibri" w:hAnsi="Times New Roman" w:cs="Times New Roman"/>
                <w:bCs/>
                <w:sz w:val="24"/>
                <w:szCs w:val="24"/>
                <w:highlight w:val="yellow"/>
              </w:rPr>
              <w:t>)</w:t>
            </w:r>
          </w:p>
          <w:p w14:paraId="67DC8873" w14:textId="1029C889"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Стандартизацию качества обслуживания входящих обращений.</w:t>
            </w:r>
            <w:r w:rsidR="006831A3">
              <w:rPr>
                <w:rFonts w:ascii="Times New Roman" w:eastAsia="Calibri" w:hAnsi="Times New Roman" w:cs="Times New Roman"/>
                <w:bCs/>
                <w:sz w:val="24"/>
                <w:szCs w:val="24"/>
              </w:rPr>
              <w:t xml:space="preserve"> (</w:t>
            </w:r>
            <w:r w:rsidR="006831A3" w:rsidRPr="006831A3">
              <w:rPr>
                <w:rFonts w:ascii="Times New Roman" w:eastAsia="Calibri" w:hAnsi="Times New Roman" w:cs="Times New Roman"/>
                <w:bCs/>
                <w:sz w:val="24"/>
                <w:szCs w:val="24"/>
                <w:highlight w:val="green"/>
              </w:rPr>
              <w:t>да</w:t>
            </w:r>
            <w:r w:rsidR="006831A3">
              <w:rPr>
                <w:rFonts w:ascii="Times New Roman" w:eastAsia="Calibri" w:hAnsi="Times New Roman" w:cs="Times New Roman"/>
                <w:bCs/>
                <w:sz w:val="24"/>
                <w:szCs w:val="24"/>
              </w:rPr>
              <w:t>)</w:t>
            </w:r>
          </w:p>
          <w:p w14:paraId="126BA0EA" w14:textId="5D9D767C"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Расширение возможностей коммуникации с пациентами через дополнительные каналы связи.</w:t>
            </w:r>
            <w:r w:rsidR="006831A3">
              <w:rPr>
                <w:rFonts w:ascii="Times New Roman" w:eastAsia="Calibri" w:hAnsi="Times New Roman" w:cs="Times New Roman"/>
                <w:bCs/>
                <w:sz w:val="24"/>
                <w:szCs w:val="24"/>
              </w:rPr>
              <w:t xml:space="preserve"> (</w:t>
            </w:r>
            <w:r w:rsidR="006831A3" w:rsidRPr="006831A3">
              <w:rPr>
                <w:rFonts w:ascii="Times New Roman" w:eastAsia="Calibri" w:hAnsi="Times New Roman" w:cs="Times New Roman"/>
                <w:bCs/>
                <w:sz w:val="24"/>
                <w:szCs w:val="24"/>
                <w:highlight w:val="green"/>
              </w:rPr>
              <w:t>да</w:t>
            </w:r>
            <w:r w:rsidR="006831A3">
              <w:rPr>
                <w:rFonts w:ascii="Times New Roman" w:eastAsia="Calibri" w:hAnsi="Times New Roman" w:cs="Times New Roman"/>
                <w:bCs/>
                <w:sz w:val="24"/>
                <w:szCs w:val="24"/>
              </w:rPr>
              <w:t>)</w:t>
            </w:r>
          </w:p>
          <w:p w14:paraId="4608E229" w14:textId="7CD7513A"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Обеспечение коммуникации с пациентом в случае потери звонка в очереди на линии. </w:t>
            </w:r>
            <w:r w:rsidR="006831A3">
              <w:rPr>
                <w:rFonts w:ascii="Times New Roman" w:eastAsia="Calibri" w:hAnsi="Times New Roman" w:cs="Times New Roman"/>
                <w:bCs/>
                <w:sz w:val="24"/>
                <w:szCs w:val="24"/>
              </w:rPr>
              <w:t>(</w:t>
            </w:r>
            <w:r w:rsidR="006831A3" w:rsidRPr="006831A3">
              <w:rPr>
                <w:rFonts w:ascii="Times New Roman" w:eastAsia="Calibri" w:hAnsi="Times New Roman" w:cs="Times New Roman"/>
                <w:bCs/>
                <w:sz w:val="24"/>
                <w:szCs w:val="24"/>
                <w:highlight w:val="green"/>
              </w:rPr>
              <w:t>да</w:t>
            </w:r>
            <w:r w:rsidR="006831A3">
              <w:rPr>
                <w:rFonts w:ascii="Times New Roman" w:eastAsia="Calibri" w:hAnsi="Times New Roman" w:cs="Times New Roman"/>
                <w:bCs/>
                <w:sz w:val="24"/>
                <w:szCs w:val="24"/>
              </w:rPr>
              <w:t>)</w:t>
            </w:r>
          </w:p>
        </w:tc>
      </w:tr>
      <w:tr w:rsidR="00F50BC6" w:rsidRPr="00566CB4" w14:paraId="6BACDB5B" w14:textId="77777777" w:rsidTr="003B5C38">
        <w:tc>
          <w:tcPr>
            <w:tcW w:w="568" w:type="dxa"/>
          </w:tcPr>
          <w:p w14:paraId="6D7CAB9F"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rPr>
              <w:t>5</w:t>
            </w:r>
          </w:p>
        </w:tc>
        <w:tc>
          <w:tcPr>
            <w:tcW w:w="2126" w:type="dxa"/>
          </w:tcPr>
          <w:p w14:paraId="62D0DBBC"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rPr>
              <w:t>Состав и этапы работ</w:t>
            </w:r>
          </w:p>
        </w:tc>
        <w:tc>
          <w:tcPr>
            <w:tcW w:w="12787" w:type="dxa"/>
          </w:tcPr>
          <w:p w14:paraId="018AA793"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В течение 10 рабочих дней после подписания договора Подрядчик внедряет услугу облачного контактного центра. Внедрение данной услуги должно включать следующие подготовительные работы:</w:t>
            </w:r>
          </w:p>
          <w:p w14:paraId="3F4B5193"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bookmarkStart w:id="6" w:name="OLE_LINK6"/>
            <w:bookmarkStart w:id="7" w:name="OLE_LINK7"/>
          </w:p>
          <w:p w14:paraId="47853D75" w14:textId="6F2277B3"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bookmarkStart w:id="8" w:name="OLE_LINK18"/>
            <w:r w:rsidRPr="00566CB4">
              <w:rPr>
                <w:rFonts w:ascii="Times New Roman" w:eastAsia="Calibri" w:hAnsi="Times New Roman" w:cs="Times New Roman"/>
                <w:bCs/>
                <w:sz w:val="24"/>
                <w:szCs w:val="24"/>
              </w:rPr>
              <w:t>Развертывание виртуальной инфраструктуры (при необходимости, если нет возможности использовать существующую)</w:t>
            </w:r>
            <w:r w:rsidR="006831A3">
              <w:rPr>
                <w:rFonts w:ascii="Times New Roman" w:eastAsia="Calibri" w:hAnsi="Times New Roman" w:cs="Times New Roman"/>
                <w:bCs/>
                <w:sz w:val="24"/>
                <w:szCs w:val="24"/>
              </w:rPr>
              <w:t xml:space="preserve"> </w:t>
            </w:r>
            <w:r w:rsidR="006831A3" w:rsidRPr="00DB1EF7">
              <w:rPr>
                <w:rFonts w:ascii="Times New Roman" w:eastAsia="Calibri" w:hAnsi="Times New Roman" w:cs="Times New Roman"/>
                <w:bCs/>
                <w:sz w:val="24"/>
                <w:szCs w:val="24"/>
                <w:highlight w:val="cyan"/>
              </w:rPr>
              <w:t>(без комментариев от БА)</w:t>
            </w:r>
          </w:p>
          <w:p w14:paraId="5D939AA0" w14:textId="2590ABA6"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Интеграция облачного контактного центра с информационными системами Заказчика (МИС </w:t>
            </w:r>
            <w:r w:rsidR="001C17C3">
              <w:rPr>
                <w:rFonts w:ascii="Times New Roman" w:eastAsia="Calibri" w:hAnsi="Times New Roman" w:cs="Times New Roman"/>
                <w:bCs/>
                <w:sz w:val="24"/>
                <w:szCs w:val="24"/>
              </w:rPr>
              <w:t>---</w:t>
            </w:r>
            <w:r w:rsidRPr="00566CB4">
              <w:rPr>
                <w:rFonts w:ascii="Times New Roman" w:eastAsia="Calibri" w:hAnsi="Times New Roman" w:cs="Times New Roman"/>
                <w:bCs/>
                <w:sz w:val="24"/>
                <w:szCs w:val="24"/>
              </w:rPr>
              <w:t xml:space="preserve">, Журнал Госпитализации, Личный Кабинет пациента, СКУД, АТС </w:t>
            </w:r>
            <w:r w:rsidR="001C17C3">
              <w:rPr>
                <w:rFonts w:ascii="Times New Roman" w:eastAsia="Calibri" w:hAnsi="Times New Roman" w:cs="Times New Roman"/>
                <w:bCs/>
                <w:sz w:val="24"/>
                <w:szCs w:val="24"/>
              </w:rPr>
              <w:t>---</w:t>
            </w:r>
            <w:r w:rsidRPr="00566CB4">
              <w:rPr>
                <w:rFonts w:ascii="Times New Roman" w:eastAsia="Calibri" w:hAnsi="Times New Roman" w:cs="Times New Roman"/>
                <w:bCs/>
                <w:sz w:val="24"/>
                <w:szCs w:val="24"/>
              </w:rPr>
              <w:t xml:space="preserve">, </w:t>
            </w:r>
            <w:r w:rsidRPr="000C0304">
              <w:rPr>
                <w:rFonts w:ascii="Times New Roman" w:eastAsia="Calibri" w:hAnsi="Times New Roman" w:cs="Times New Roman"/>
                <w:bCs/>
                <w:sz w:val="24"/>
                <w:szCs w:val="24"/>
                <w:lang w:val="en-US"/>
              </w:rPr>
              <w:t>CRM</w:t>
            </w:r>
            <w:r w:rsidRPr="000C0304">
              <w:rPr>
                <w:rFonts w:ascii="Times New Roman" w:eastAsia="Calibri" w:hAnsi="Times New Roman" w:cs="Times New Roman"/>
                <w:bCs/>
                <w:sz w:val="24"/>
                <w:szCs w:val="24"/>
              </w:rPr>
              <w:t xml:space="preserve"> </w:t>
            </w:r>
            <w:r w:rsidRPr="000C0304">
              <w:rPr>
                <w:rFonts w:ascii="Times New Roman" w:eastAsia="Calibri" w:hAnsi="Times New Roman" w:cs="Times New Roman"/>
                <w:bCs/>
                <w:sz w:val="24"/>
                <w:szCs w:val="24"/>
                <w:lang w:val="en-US"/>
              </w:rPr>
              <w:t>Manzana</w:t>
            </w:r>
            <w:r>
              <w:rPr>
                <w:rFonts w:ascii="Times New Roman" w:eastAsia="Calibri" w:hAnsi="Times New Roman" w:cs="Times New Roman"/>
                <w:bCs/>
                <w:sz w:val="24"/>
                <w:szCs w:val="24"/>
              </w:rPr>
              <w:t>, база знаний, сервисом отправки смс</w:t>
            </w:r>
            <w:r w:rsidRPr="00566CB4">
              <w:rPr>
                <w:rFonts w:ascii="Times New Roman" w:eastAsia="Calibri" w:hAnsi="Times New Roman" w:cs="Times New Roman"/>
                <w:bCs/>
                <w:sz w:val="24"/>
                <w:szCs w:val="24"/>
              </w:rPr>
              <w:t>) в соответствии с ООЗ;</w:t>
            </w:r>
            <w:r w:rsidR="00F23201">
              <w:rPr>
                <w:rFonts w:ascii="Times New Roman" w:eastAsia="Calibri" w:hAnsi="Times New Roman" w:cs="Times New Roman"/>
                <w:bCs/>
                <w:sz w:val="24"/>
                <w:szCs w:val="24"/>
              </w:rPr>
              <w:t xml:space="preserve"> </w:t>
            </w:r>
            <w:r w:rsidR="00F23201" w:rsidRPr="00F23201">
              <w:rPr>
                <w:rFonts w:ascii="Times New Roman" w:eastAsia="Calibri" w:hAnsi="Times New Roman" w:cs="Times New Roman"/>
                <w:bCs/>
                <w:sz w:val="24"/>
                <w:szCs w:val="24"/>
                <w:highlight w:val="yellow"/>
              </w:rPr>
              <w:t>(нет</w:t>
            </w:r>
            <w:r w:rsidR="00F23201">
              <w:rPr>
                <w:rFonts w:ascii="Times New Roman" w:eastAsia="Calibri" w:hAnsi="Times New Roman" w:cs="Times New Roman"/>
                <w:bCs/>
                <w:sz w:val="24"/>
                <w:szCs w:val="24"/>
                <w:highlight w:val="yellow"/>
              </w:rPr>
              <w:t xml:space="preserve"> ТЗ, отдельная кастомная интеграция</w:t>
            </w:r>
            <w:r w:rsidR="00F23201" w:rsidRPr="00F23201">
              <w:rPr>
                <w:rFonts w:ascii="Times New Roman" w:eastAsia="Calibri" w:hAnsi="Times New Roman" w:cs="Times New Roman"/>
                <w:bCs/>
                <w:sz w:val="24"/>
                <w:szCs w:val="24"/>
                <w:highlight w:val="yellow"/>
              </w:rPr>
              <w:t>)</w:t>
            </w:r>
          </w:p>
          <w:bookmarkEnd w:id="8"/>
          <w:p w14:paraId="029FE643" w14:textId="41F652C9"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Перенос существующих сценариев IVR</w:t>
            </w:r>
            <w:r w:rsidR="00F23201">
              <w:rPr>
                <w:rFonts w:ascii="Times New Roman" w:eastAsia="Calibri" w:hAnsi="Times New Roman" w:cs="Times New Roman"/>
                <w:bCs/>
                <w:sz w:val="24"/>
                <w:szCs w:val="24"/>
              </w:rPr>
              <w:t xml:space="preserve"> </w:t>
            </w:r>
            <w:r w:rsidR="00F23201" w:rsidRPr="002E2A57">
              <w:rPr>
                <w:rFonts w:ascii="Times New Roman" w:eastAsia="Calibri" w:hAnsi="Times New Roman" w:cs="Times New Roman"/>
                <w:bCs/>
                <w:sz w:val="24"/>
                <w:szCs w:val="24"/>
                <w:highlight w:val="green"/>
              </w:rPr>
              <w:t>(</w:t>
            </w:r>
            <w:r w:rsidR="002E2A57" w:rsidRPr="002E2A57">
              <w:rPr>
                <w:rFonts w:ascii="Times New Roman" w:eastAsia="Calibri" w:hAnsi="Times New Roman" w:cs="Times New Roman"/>
                <w:bCs/>
                <w:sz w:val="24"/>
                <w:szCs w:val="24"/>
                <w:highlight w:val="green"/>
              </w:rPr>
              <w:t>да, через</w:t>
            </w:r>
            <w:r w:rsidR="00F23201" w:rsidRPr="002E2A57">
              <w:rPr>
                <w:rFonts w:ascii="Times New Roman" w:eastAsia="Calibri" w:hAnsi="Times New Roman" w:cs="Times New Roman"/>
                <w:bCs/>
                <w:sz w:val="24"/>
                <w:szCs w:val="24"/>
                <w:highlight w:val="green"/>
              </w:rPr>
              <w:t xml:space="preserve"> прям</w:t>
            </w:r>
            <w:r w:rsidR="002E2A57" w:rsidRPr="002E2A57">
              <w:rPr>
                <w:rFonts w:ascii="Times New Roman" w:eastAsia="Calibri" w:hAnsi="Times New Roman" w:cs="Times New Roman"/>
                <w:bCs/>
                <w:sz w:val="24"/>
                <w:szCs w:val="24"/>
                <w:highlight w:val="green"/>
              </w:rPr>
              <w:t>ую</w:t>
            </w:r>
            <w:r w:rsidR="00F23201" w:rsidRPr="002E2A57">
              <w:rPr>
                <w:rFonts w:ascii="Times New Roman" w:eastAsia="Calibri" w:hAnsi="Times New Roman" w:cs="Times New Roman"/>
                <w:bCs/>
                <w:sz w:val="24"/>
                <w:szCs w:val="24"/>
                <w:highlight w:val="green"/>
              </w:rPr>
              <w:t xml:space="preserve"> настройк</w:t>
            </w:r>
            <w:r w:rsidR="002E2A57" w:rsidRPr="002E2A57">
              <w:rPr>
                <w:rFonts w:ascii="Times New Roman" w:eastAsia="Calibri" w:hAnsi="Times New Roman" w:cs="Times New Roman"/>
                <w:bCs/>
                <w:sz w:val="24"/>
                <w:szCs w:val="24"/>
                <w:highlight w:val="green"/>
              </w:rPr>
              <w:t>у</w:t>
            </w:r>
            <w:r w:rsidR="00F23201" w:rsidRPr="002E2A57">
              <w:rPr>
                <w:rFonts w:ascii="Times New Roman" w:eastAsia="Calibri" w:hAnsi="Times New Roman" w:cs="Times New Roman"/>
                <w:bCs/>
                <w:sz w:val="24"/>
                <w:szCs w:val="24"/>
                <w:highlight w:val="green"/>
              </w:rPr>
              <w:t xml:space="preserve"> </w:t>
            </w:r>
            <w:r w:rsidR="00F23201" w:rsidRPr="002E2A57">
              <w:rPr>
                <w:rFonts w:ascii="Times New Roman" w:eastAsia="Calibri" w:hAnsi="Times New Roman" w:cs="Times New Roman"/>
                <w:bCs/>
                <w:sz w:val="24"/>
                <w:szCs w:val="24"/>
                <w:highlight w:val="green"/>
                <w:lang w:val="en-US"/>
              </w:rPr>
              <w:t>IVR</w:t>
            </w:r>
            <w:r w:rsidR="00F23201" w:rsidRPr="002E2A57">
              <w:rPr>
                <w:rFonts w:ascii="Times New Roman" w:eastAsia="Calibri" w:hAnsi="Times New Roman" w:cs="Times New Roman"/>
                <w:bCs/>
                <w:sz w:val="24"/>
                <w:szCs w:val="24"/>
                <w:highlight w:val="green"/>
              </w:rPr>
              <w:t xml:space="preserve"> в Манго)</w:t>
            </w:r>
            <w:r w:rsidRPr="002E2A57">
              <w:rPr>
                <w:rFonts w:ascii="Times New Roman" w:eastAsia="Calibri" w:hAnsi="Times New Roman" w:cs="Times New Roman"/>
                <w:bCs/>
                <w:sz w:val="24"/>
                <w:szCs w:val="24"/>
                <w:highlight w:val="green"/>
              </w:rPr>
              <w:t>;</w:t>
            </w:r>
          </w:p>
          <w:p w14:paraId="4B514EAA" w14:textId="5B1FBE9D"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Создание пользователей, групп;</w:t>
            </w:r>
            <w:r w:rsidR="00D17518" w:rsidRPr="004A61B8">
              <w:rPr>
                <w:rFonts w:ascii="Times New Roman" w:eastAsia="Calibri" w:hAnsi="Times New Roman" w:cs="Times New Roman"/>
                <w:bCs/>
                <w:sz w:val="24"/>
                <w:szCs w:val="24"/>
                <w:highlight w:val="green"/>
              </w:rPr>
              <w:t xml:space="preserve"> (да)</w:t>
            </w:r>
          </w:p>
          <w:p w14:paraId="09439DB0" w14:textId="056A96BA"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Создание очередей, кампаний исходящего обзвона;</w:t>
            </w:r>
            <w:r w:rsidR="00D17518" w:rsidRPr="004A61B8">
              <w:rPr>
                <w:rFonts w:ascii="Times New Roman" w:eastAsia="Calibri" w:hAnsi="Times New Roman" w:cs="Times New Roman"/>
                <w:bCs/>
                <w:sz w:val="24"/>
                <w:szCs w:val="24"/>
                <w:highlight w:val="green"/>
              </w:rPr>
              <w:t xml:space="preserve"> (да)</w:t>
            </w:r>
          </w:p>
          <w:p w14:paraId="02052FD3" w14:textId="67A4667E" w:rsidR="00F50BC6" w:rsidRPr="00101B43"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Настройка транков телефонии;</w:t>
            </w:r>
            <w:r w:rsidR="00D17518" w:rsidRPr="004A61B8">
              <w:rPr>
                <w:rFonts w:ascii="Times New Roman" w:eastAsia="Calibri" w:hAnsi="Times New Roman" w:cs="Times New Roman"/>
                <w:bCs/>
                <w:sz w:val="24"/>
                <w:szCs w:val="24"/>
                <w:highlight w:val="green"/>
              </w:rPr>
              <w:t xml:space="preserve"> (да)</w:t>
            </w:r>
          </w:p>
          <w:p w14:paraId="1C085EB0" w14:textId="305F9653"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Встраивание в пользовательский интерфейс контакт центра существующей системы скриптинга;</w:t>
            </w:r>
            <w:r w:rsidR="00A62144">
              <w:rPr>
                <w:rFonts w:ascii="Times New Roman" w:eastAsia="Calibri" w:hAnsi="Times New Roman" w:cs="Times New Roman"/>
                <w:bCs/>
                <w:sz w:val="24"/>
                <w:szCs w:val="24"/>
              </w:rPr>
              <w:t xml:space="preserve"> </w:t>
            </w:r>
            <w:r w:rsidR="00A62144" w:rsidRPr="00F23201">
              <w:rPr>
                <w:rFonts w:ascii="Times New Roman" w:eastAsia="Calibri" w:hAnsi="Times New Roman" w:cs="Times New Roman"/>
                <w:bCs/>
                <w:sz w:val="24"/>
                <w:szCs w:val="24"/>
                <w:highlight w:val="yellow"/>
              </w:rPr>
              <w:t>(нет</w:t>
            </w:r>
            <w:r w:rsidR="00A62144">
              <w:rPr>
                <w:rFonts w:ascii="Times New Roman" w:eastAsia="Calibri" w:hAnsi="Times New Roman" w:cs="Times New Roman"/>
                <w:bCs/>
                <w:sz w:val="24"/>
                <w:szCs w:val="24"/>
                <w:highlight w:val="yellow"/>
              </w:rPr>
              <w:t xml:space="preserve"> ТЗ</w:t>
            </w:r>
            <w:r w:rsidR="00A62144">
              <w:rPr>
                <w:rFonts w:ascii="Times New Roman" w:eastAsia="Calibri" w:hAnsi="Times New Roman" w:cs="Times New Roman"/>
                <w:bCs/>
                <w:sz w:val="24"/>
                <w:szCs w:val="24"/>
              </w:rPr>
              <w:t xml:space="preserve">, </w:t>
            </w:r>
            <w:r w:rsidR="00A62144" w:rsidRPr="00A62144">
              <w:rPr>
                <w:rFonts w:ascii="Times New Roman" w:eastAsia="Calibri" w:hAnsi="Times New Roman" w:cs="Times New Roman"/>
                <w:bCs/>
                <w:sz w:val="24"/>
                <w:szCs w:val="24"/>
                <w:highlight w:val="yellow"/>
              </w:rPr>
              <w:t>кастомная интеграция)</w:t>
            </w:r>
          </w:p>
          <w:p w14:paraId="08253FCA" w14:textId="1EBA044D" w:rsidR="00F50BC6" w:rsidRPr="007C1D18"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Интеграция облачного контактного центра с сервисом синтеза и распознавания речи;</w:t>
            </w:r>
            <w:r w:rsidR="00D17518" w:rsidRPr="004A61B8">
              <w:rPr>
                <w:rFonts w:ascii="Times New Roman" w:eastAsia="Calibri" w:hAnsi="Times New Roman" w:cs="Times New Roman"/>
                <w:bCs/>
                <w:sz w:val="24"/>
                <w:szCs w:val="24"/>
                <w:highlight w:val="green"/>
              </w:rPr>
              <w:t xml:space="preserve"> (да)</w:t>
            </w:r>
          </w:p>
          <w:p w14:paraId="180CD531" w14:textId="093ECFE7"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Pr>
                <w:rFonts w:ascii="Times New Roman" w:eastAsia="Calibri" w:hAnsi="Times New Roman" w:cs="Times New Roman"/>
                <w:bCs/>
                <w:sz w:val="24"/>
                <w:szCs w:val="24"/>
              </w:rPr>
              <w:t>Добавление виджета чата на сайт Заказчика</w:t>
            </w:r>
            <w:r w:rsidRPr="007C1D18">
              <w:rPr>
                <w:rFonts w:ascii="Times New Roman" w:eastAsia="Calibri" w:hAnsi="Times New Roman" w:cs="Times New Roman"/>
                <w:bCs/>
                <w:sz w:val="24"/>
                <w:szCs w:val="24"/>
              </w:rPr>
              <w:t>;</w:t>
            </w:r>
            <w:r w:rsidR="00A62144">
              <w:rPr>
                <w:rFonts w:ascii="Times New Roman" w:eastAsia="Calibri" w:hAnsi="Times New Roman" w:cs="Times New Roman"/>
                <w:bCs/>
                <w:sz w:val="24"/>
                <w:szCs w:val="24"/>
              </w:rPr>
              <w:t xml:space="preserve"> </w:t>
            </w:r>
            <w:r w:rsidR="00A62144" w:rsidRPr="004A61B8">
              <w:rPr>
                <w:rFonts w:ascii="Times New Roman" w:eastAsia="Calibri" w:hAnsi="Times New Roman" w:cs="Times New Roman"/>
                <w:bCs/>
                <w:sz w:val="24"/>
                <w:szCs w:val="24"/>
                <w:highlight w:val="green"/>
              </w:rPr>
              <w:t>(да)</w:t>
            </w:r>
          </w:p>
          <w:p w14:paraId="3F5B841B" w14:textId="454B1543"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Перенос исторических данных за 2018-202</w:t>
            </w:r>
            <w:r>
              <w:rPr>
                <w:rFonts w:ascii="Times New Roman" w:eastAsia="Calibri" w:hAnsi="Times New Roman" w:cs="Times New Roman"/>
                <w:bCs/>
                <w:sz w:val="24"/>
                <w:szCs w:val="24"/>
              </w:rPr>
              <w:t>6</w:t>
            </w:r>
            <w:r w:rsidRPr="00566CB4">
              <w:rPr>
                <w:rFonts w:ascii="Times New Roman" w:eastAsia="Calibri" w:hAnsi="Times New Roman" w:cs="Times New Roman"/>
                <w:bCs/>
                <w:sz w:val="24"/>
                <w:szCs w:val="24"/>
              </w:rPr>
              <w:t xml:space="preserve"> гг;</w:t>
            </w:r>
            <w:r w:rsidR="00A62144">
              <w:rPr>
                <w:rFonts w:ascii="Times New Roman" w:eastAsia="Calibri" w:hAnsi="Times New Roman" w:cs="Times New Roman"/>
                <w:bCs/>
                <w:sz w:val="24"/>
                <w:szCs w:val="24"/>
              </w:rPr>
              <w:t xml:space="preserve"> </w:t>
            </w:r>
            <w:r w:rsidR="00A62144" w:rsidRPr="00A62144">
              <w:rPr>
                <w:rFonts w:ascii="Times New Roman" w:eastAsia="Calibri" w:hAnsi="Times New Roman" w:cs="Times New Roman"/>
                <w:bCs/>
                <w:sz w:val="24"/>
                <w:szCs w:val="24"/>
                <w:highlight w:val="yellow"/>
              </w:rPr>
              <w:t>(нет)</w:t>
            </w:r>
          </w:p>
          <w:p w14:paraId="34E7C857" w14:textId="4F6008C5"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Перенос записей вызовов (телефонных и мультимедийных) за 2020-202</w:t>
            </w:r>
            <w:r>
              <w:rPr>
                <w:rFonts w:ascii="Times New Roman" w:eastAsia="Calibri" w:hAnsi="Times New Roman" w:cs="Times New Roman"/>
                <w:bCs/>
                <w:sz w:val="24"/>
                <w:szCs w:val="24"/>
              </w:rPr>
              <w:t>6</w:t>
            </w:r>
            <w:r w:rsidRPr="00566CB4">
              <w:rPr>
                <w:rFonts w:ascii="Times New Roman" w:eastAsia="Calibri" w:hAnsi="Times New Roman" w:cs="Times New Roman"/>
                <w:bCs/>
                <w:sz w:val="24"/>
                <w:szCs w:val="24"/>
              </w:rPr>
              <w:t xml:space="preserve"> гг;</w:t>
            </w:r>
            <w:r w:rsidR="00A62144">
              <w:rPr>
                <w:rFonts w:ascii="Times New Roman" w:eastAsia="Calibri" w:hAnsi="Times New Roman" w:cs="Times New Roman"/>
                <w:bCs/>
                <w:sz w:val="24"/>
                <w:szCs w:val="24"/>
              </w:rPr>
              <w:t xml:space="preserve"> </w:t>
            </w:r>
            <w:r w:rsidR="00A62144" w:rsidRPr="00A62144">
              <w:rPr>
                <w:rFonts w:ascii="Times New Roman" w:eastAsia="Calibri" w:hAnsi="Times New Roman" w:cs="Times New Roman"/>
                <w:bCs/>
                <w:sz w:val="24"/>
                <w:szCs w:val="24"/>
                <w:highlight w:val="yellow"/>
              </w:rPr>
              <w:t>(</w:t>
            </w:r>
            <w:r w:rsidR="00A62144">
              <w:rPr>
                <w:rFonts w:ascii="Times New Roman" w:eastAsia="Calibri" w:hAnsi="Times New Roman" w:cs="Times New Roman"/>
                <w:bCs/>
                <w:sz w:val="24"/>
                <w:szCs w:val="24"/>
                <w:highlight w:val="yellow"/>
              </w:rPr>
              <w:t>частично</w:t>
            </w:r>
            <w:r w:rsidR="00D17518">
              <w:rPr>
                <w:rFonts w:ascii="Times New Roman" w:eastAsia="Calibri" w:hAnsi="Times New Roman" w:cs="Times New Roman"/>
                <w:bCs/>
                <w:sz w:val="24"/>
                <w:szCs w:val="24"/>
                <w:highlight w:val="yellow"/>
              </w:rPr>
              <w:t>, требует уточнения</w:t>
            </w:r>
            <w:r w:rsidR="00A62144" w:rsidRPr="00A62144">
              <w:rPr>
                <w:rFonts w:ascii="Times New Roman" w:eastAsia="Calibri" w:hAnsi="Times New Roman" w:cs="Times New Roman"/>
                <w:bCs/>
                <w:sz w:val="24"/>
                <w:szCs w:val="24"/>
                <w:highlight w:val="yellow"/>
              </w:rPr>
              <w:t>)</w:t>
            </w:r>
          </w:p>
          <w:p w14:paraId="3AFD84DA" w14:textId="73C00158"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Перенос записей экранов за 202</w:t>
            </w:r>
            <w:r>
              <w:rPr>
                <w:rFonts w:ascii="Times New Roman" w:eastAsia="Calibri" w:hAnsi="Times New Roman" w:cs="Times New Roman"/>
                <w:bCs/>
                <w:sz w:val="24"/>
                <w:szCs w:val="24"/>
              </w:rPr>
              <w:t>6</w:t>
            </w:r>
            <w:r w:rsidRPr="00566CB4">
              <w:rPr>
                <w:rFonts w:ascii="Times New Roman" w:eastAsia="Calibri" w:hAnsi="Times New Roman" w:cs="Times New Roman"/>
                <w:bCs/>
                <w:sz w:val="24"/>
                <w:szCs w:val="24"/>
              </w:rPr>
              <w:t xml:space="preserve"> г; </w:t>
            </w:r>
            <w:r w:rsidR="00A62144" w:rsidRPr="00A62144">
              <w:rPr>
                <w:rFonts w:ascii="Times New Roman" w:eastAsia="Calibri" w:hAnsi="Times New Roman" w:cs="Times New Roman"/>
                <w:bCs/>
                <w:sz w:val="24"/>
                <w:szCs w:val="24"/>
                <w:highlight w:val="yellow"/>
              </w:rPr>
              <w:t>(нет)</w:t>
            </w:r>
          </w:p>
          <w:p w14:paraId="2ADE7178" w14:textId="1F0CC409"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Подключение почты;</w:t>
            </w:r>
            <w:r w:rsidR="00A62144" w:rsidRPr="004A61B8">
              <w:rPr>
                <w:rFonts w:ascii="Times New Roman" w:eastAsia="Calibri" w:hAnsi="Times New Roman" w:cs="Times New Roman"/>
                <w:bCs/>
                <w:sz w:val="24"/>
                <w:szCs w:val="24"/>
                <w:highlight w:val="green"/>
              </w:rPr>
              <w:t xml:space="preserve"> (да)</w:t>
            </w:r>
          </w:p>
          <w:p w14:paraId="32B3CD01" w14:textId="0F75092C"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Подключение мессенджеров;</w:t>
            </w:r>
            <w:r w:rsidR="00A62144" w:rsidRPr="004A61B8">
              <w:rPr>
                <w:rFonts w:ascii="Times New Roman" w:eastAsia="Calibri" w:hAnsi="Times New Roman" w:cs="Times New Roman"/>
                <w:bCs/>
                <w:sz w:val="24"/>
                <w:szCs w:val="24"/>
                <w:highlight w:val="green"/>
              </w:rPr>
              <w:t xml:space="preserve"> (да)</w:t>
            </w:r>
          </w:p>
          <w:p w14:paraId="36CC72FC" w14:textId="124CD3B4"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Настройка рабочих мест;</w:t>
            </w:r>
            <w:r w:rsidR="00A62144" w:rsidRPr="004A61B8">
              <w:rPr>
                <w:rFonts w:ascii="Times New Roman" w:eastAsia="Calibri" w:hAnsi="Times New Roman" w:cs="Times New Roman"/>
                <w:bCs/>
                <w:sz w:val="24"/>
                <w:szCs w:val="24"/>
                <w:highlight w:val="green"/>
              </w:rPr>
              <w:t xml:space="preserve"> (да)</w:t>
            </w:r>
          </w:p>
          <w:p w14:paraId="5C63FC4C" w14:textId="709E87F2"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Тестирование;</w:t>
            </w:r>
            <w:r w:rsidR="00A62144" w:rsidRPr="00DB1EF7">
              <w:rPr>
                <w:rFonts w:ascii="Times New Roman" w:eastAsia="Calibri" w:hAnsi="Times New Roman" w:cs="Times New Roman"/>
                <w:bCs/>
                <w:sz w:val="24"/>
                <w:szCs w:val="24"/>
              </w:rPr>
              <w:t xml:space="preserve"> </w:t>
            </w:r>
            <w:r w:rsidR="00DB1EF7" w:rsidRPr="00DB1EF7">
              <w:rPr>
                <w:rFonts w:ascii="Times New Roman" w:eastAsia="Calibri" w:hAnsi="Times New Roman" w:cs="Times New Roman"/>
                <w:bCs/>
                <w:sz w:val="24"/>
                <w:szCs w:val="24"/>
                <w:highlight w:val="cyan"/>
              </w:rPr>
              <w:t>(без комментариев от БА)</w:t>
            </w:r>
          </w:p>
          <w:p w14:paraId="02D2C5C8" w14:textId="0CD23951" w:rsidR="00F50BC6" w:rsidRPr="00566CB4" w:rsidRDefault="00F50BC6" w:rsidP="003B5C38">
            <w:pPr>
              <w:numPr>
                <w:ilvl w:val="0"/>
                <w:numId w:val="12"/>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Запуск в эксплуатацию; </w:t>
            </w:r>
            <w:r w:rsidR="00DB1EF7" w:rsidRPr="00DB1EF7">
              <w:rPr>
                <w:rFonts w:ascii="Times New Roman" w:eastAsia="Calibri" w:hAnsi="Times New Roman" w:cs="Times New Roman"/>
                <w:bCs/>
                <w:sz w:val="24"/>
                <w:szCs w:val="24"/>
                <w:highlight w:val="cyan"/>
              </w:rPr>
              <w:t>(без комментариев от БА)</w:t>
            </w:r>
          </w:p>
          <w:p w14:paraId="6AFA38C9"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p>
          <w:p w14:paraId="1C615A87" w14:textId="6877878D"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После выполнения подготовительных работ Исполнитель предоставляет услуги Облачного Контакт Центра Заказчику в соответствии с требованиями настоящего ООЗ с даты заключения договора </w:t>
            </w:r>
            <w:r>
              <w:rPr>
                <w:rFonts w:ascii="Times New Roman" w:eastAsia="Calibri" w:hAnsi="Times New Roman" w:cs="Times New Roman"/>
                <w:bCs/>
                <w:sz w:val="24"/>
                <w:szCs w:val="24"/>
              </w:rPr>
              <w:t>12 месяцев</w:t>
            </w:r>
            <w:r w:rsidR="0052393E">
              <w:rPr>
                <w:rFonts w:ascii="Times New Roman" w:eastAsia="Calibri" w:hAnsi="Times New Roman" w:cs="Times New Roman"/>
                <w:bCs/>
                <w:sz w:val="24"/>
                <w:szCs w:val="24"/>
              </w:rPr>
              <w:t xml:space="preserve"> </w:t>
            </w:r>
            <w:r w:rsidR="0052393E" w:rsidRPr="00DB1EF7">
              <w:rPr>
                <w:rFonts w:ascii="Times New Roman" w:eastAsia="Calibri" w:hAnsi="Times New Roman" w:cs="Times New Roman"/>
                <w:bCs/>
                <w:sz w:val="24"/>
                <w:szCs w:val="24"/>
                <w:highlight w:val="cyan"/>
              </w:rPr>
              <w:t>(без комментариев от БА)</w:t>
            </w:r>
          </w:p>
          <w:p w14:paraId="5DDABFFD"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p>
          <w:bookmarkEnd w:id="6"/>
          <w:bookmarkEnd w:id="7"/>
          <w:p w14:paraId="2C0429AC" w14:textId="647404AF"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Заказчик предоставляет доступ ко всем</w:t>
            </w:r>
            <w:r>
              <w:rPr>
                <w:rFonts w:ascii="Times New Roman" w:eastAsia="Calibri" w:hAnsi="Times New Roman" w:cs="Times New Roman"/>
                <w:bCs/>
                <w:sz w:val="24"/>
                <w:szCs w:val="24"/>
              </w:rPr>
              <w:t xml:space="preserve"> существующим</w:t>
            </w:r>
            <w:r w:rsidRPr="00566CB4">
              <w:rPr>
                <w:rFonts w:ascii="Times New Roman" w:eastAsia="Calibri" w:hAnsi="Times New Roman" w:cs="Times New Roman"/>
                <w:bCs/>
                <w:sz w:val="24"/>
                <w:szCs w:val="24"/>
              </w:rPr>
              <w:t xml:space="preserve"> базам данных</w:t>
            </w:r>
            <w:r>
              <w:rPr>
                <w:rFonts w:ascii="Times New Roman" w:eastAsia="Calibri" w:hAnsi="Times New Roman" w:cs="Times New Roman"/>
                <w:bCs/>
                <w:sz w:val="24"/>
                <w:szCs w:val="24"/>
              </w:rPr>
              <w:t xml:space="preserve"> и описанию их структуры</w:t>
            </w:r>
            <w:r w:rsidRPr="00566CB4">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 xml:space="preserve">а также примерам </w:t>
            </w:r>
            <w:r w:rsidRPr="00566CB4">
              <w:rPr>
                <w:rFonts w:ascii="Times New Roman" w:eastAsia="Calibri" w:hAnsi="Times New Roman" w:cs="Times New Roman"/>
                <w:bCs/>
                <w:sz w:val="24"/>
                <w:szCs w:val="24"/>
              </w:rPr>
              <w:t>пользовательски</w:t>
            </w:r>
            <w:r>
              <w:rPr>
                <w:rFonts w:ascii="Times New Roman" w:eastAsia="Calibri" w:hAnsi="Times New Roman" w:cs="Times New Roman"/>
                <w:bCs/>
                <w:sz w:val="24"/>
                <w:szCs w:val="24"/>
              </w:rPr>
              <w:t>х</w:t>
            </w:r>
            <w:r w:rsidRPr="00566CB4">
              <w:rPr>
                <w:rFonts w:ascii="Times New Roman" w:eastAsia="Calibri" w:hAnsi="Times New Roman" w:cs="Times New Roman"/>
                <w:bCs/>
                <w:sz w:val="24"/>
                <w:szCs w:val="24"/>
              </w:rPr>
              <w:t xml:space="preserve"> интерфейс</w:t>
            </w:r>
            <w:r>
              <w:rPr>
                <w:rFonts w:ascii="Times New Roman" w:eastAsia="Calibri" w:hAnsi="Times New Roman" w:cs="Times New Roman"/>
                <w:bCs/>
                <w:sz w:val="24"/>
                <w:szCs w:val="24"/>
              </w:rPr>
              <w:t>ов.</w:t>
            </w:r>
            <w:r w:rsidR="00356AF6" w:rsidRPr="00A62144">
              <w:rPr>
                <w:rFonts w:ascii="Times New Roman" w:eastAsia="Calibri" w:hAnsi="Times New Roman" w:cs="Times New Roman"/>
                <w:bCs/>
                <w:sz w:val="24"/>
                <w:szCs w:val="24"/>
                <w:highlight w:val="yellow"/>
              </w:rPr>
              <w:t xml:space="preserve"> (</w:t>
            </w:r>
            <w:r w:rsidR="00356AF6">
              <w:rPr>
                <w:rFonts w:ascii="Times New Roman" w:eastAsia="Calibri" w:hAnsi="Times New Roman" w:cs="Times New Roman"/>
                <w:bCs/>
                <w:sz w:val="24"/>
                <w:szCs w:val="24"/>
                <w:highlight w:val="yellow"/>
              </w:rPr>
              <w:t>частично: не предоставляется доступ к БД и описанию структуры</w:t>
            </w:r>
            <w:r w:rsidR="00356AF6" w:rsidRPr="00A62144">
              <w:rPr>
                <w:rFonts w:ascii="Times New Roman" w:eastAsia="Calibri" w:hAnsi="Times New Roman" w:cs="Times New Roman"/>
                <w:bCs/>
                <w:sz w:val="24"/>
                <w:szCs w:val="24"/>
                <w:highlight w:val="yellow"/>
              </w:rPr>
              <w:t>)</w:t>
            </w:r>
          </w:p>
          <w:p w14:paraId="36BF8061"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p>
        </w:tc>
      </w:tr>
      <w:tr w:rsidR="00F50BC6" w:rsidRPr="00566CB4" w14:paraId="28541A57" w14:textId="77777777" w:rsidTr="003B5C38">
        <w:trPr>
          <w:trHeight w:val="331"/>
        </w:trPr>
        <w:tc>
          <w:tcPr>
            <w:tcW w:w="568" w:type="dxa"/>
          </w:tcPr>
          <w:p w14:paraId="61683542"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rPr>
              <w:lastRenderedPageBreak/>
              <w:t>7</w:t>
            </w:r>
          </w:p>
        </w:tc>
        <w:tc>
          <w:tcPr>
            <w:tcW w:w="2126" w:type="dxa"/>
          </w:tcPr>
          <w:p w14:paraId="75D000E9"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lang w:eastAsia="ru-RU"/>
              </w:rPr>
            </w:pPr>
            <w:r w:rsidRPr="00566CB4">
              <w:rPr>
                <w:rFonts w:ascii="Times New Roman" w:eastAsia="Calibri" w:hAnsi="Times New Roman" w:cs="Times New Roman"/>
                <w:b/>
                <w:sz w:val="24"/>
                <w:szCs w:val="24"/>
                <w:lang w:eastAsia="ru-RU"/>
              </w:rPr>
              <w:t>Требования к внедрению облачного сервиса телефонии</w:t>
            </w:r>
          </w:p>
        </w:tc>
        <w:tc>
          <w:tcPr>
            <w:tcW w:w="12787" w:type="dxa"/>
          </w:tcPr>
          <w:p w14:paraId="47BFE5FA"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Предлагаемая услуга должна соответствовать всем требованиям, указанным в настоящем ООЗ. </w:t>
            </w:r>
          </w:p>
          <w:p w14:paraId="27E68110"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p>
          <w:p w14:paraId="50F2031A"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i/>
                <w:iCs/>
                <w:sz w:val="24"/>
                <w:szCs w:val="24"/>
              </w:rPr>
            </w:pPr>
            <w:r w:rsidRPr="00566CB4">
              <w:rPr>
                <w:rFonts w:ascii="Times New Roman" w:eastAsia="Calibri" w:hAnsi="Times New Roman" w:cs="Times New Roman"/>
                <w:bCs/>
                <w:i/>
                <w:iCs/>
                <w:sz w:val="24"/>
                <w:szCs w:val="24"/>
              </w:rPr>
              <w:t>7.1. Технологические/архитектурные требования</w:t>
            </w:r>
          </w:p>
          <w:p w14:paraId="6F6DD070" w14:textId="405CE175"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7.1.1. Оборудование поставщика, необходимое для оказания услуг, должно располагаться на территории РФ.</w:t>
            </w:r>
            <w:r w:rsidR="00A62144">
              <w:rPr>
                <w:rFonts w:ascii="Times New Roman" w:eastAsia="Calibri" w:hAnsi="Times New Roman" w:cs="Times New Roman"/>
                <w:bCs/>
                <w:sz w:val="24"/>
                <w:szCs w:val="24"/>
              </w:rPr>
              <w:t xml:space="preserve"> </w:t>
            </w:r>
            <w:r w:rsidR="006831A3" w:rsidRPr="006831A3">
              <w:rPr>
                <w:rFonts w:ascii="Times New Roman" w:eastAsia="Calibri" w:hAnsi="Times New Roman" w:cs="Times New Roman"/>
                <w:bCs/>
                <w:sz w:val="24"/>
                <w:szCs w:val="24"/>
                <w:highlight w:val="green"/>
              </w:rPr>
              <w:t>(да)</w:t>
            </w:r>
          </w:p>
          <w:p w14:paraId="62E24A47" w14:textId="10D51351"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lastRenderedPageBreak/>
              <w:t>7.1.2. Предлагаемое решение должно быть облачным сервисом, доступ к которому Заказчик будет получать через сеть Интернет.</w:t>
            </w:r>
            <w:r w:rsidR="00356AF6" w:rsidRPr="006831A3">
              <w:rPr>
                <w:rFonts w:ascii="Times New Roman" w:eastAsia="Calibri" w:hAnsi="Times New Roman" w:cs="Times New Roman"/>
                <w:bCs/>
                <w:sz w:val="24"/>
                <w:szCs w:val="24"/>
                <w:highlight w:val="green"/>
              </w:rPr>
              <w:t xml:space="preserve"> (да)</w:t>
            </w:r>
          </w:p>
          <w:p w14:paraId="1E486DB9" w14:textId="29D6EB56" w:rsidR="00F50BC6" w:rsidRPr="00566CB4" w:rsidRDefault="00356AF6" w:rsidP="003B5C38">
            <w:pPr>
              <w:shd w:val="clear" w:color="auto" w:fill="FFFFFF"/>
              <w:spacing w:after="0" w:line="240" w:lineRule="auto"/>
              <w:ind w:firstLine="142"/>
              <w:rPr>
                <w:rFonts w:ascii="Times New Roman" w:eastAsia="Calibri" w:hAnsi="Times New Roman" w:cs="Times New Roman"/>
                <w:bCs/>
                <w:sz w:val="24"/>
                <w:szCs w:val="24"/>
              </w:rPr>
            </w:pPr>
            <w:r w:rsidRPr="00356AF6">
              <w:rPr>
                <w:rFonts w:ascii="Times New Roman" w:eastAsia="Calibri" w:hAnsi="Times New Roman" w:cs="Times New Roman"/>
                <w:bCs/>
                <w:sz w:val="24"/>
                <w:szCs w:val="24"/>
                <w:highlight w:val="cyan"/>
              </w:rPr>
              <w:t>(без комментария БА)</w:t>
            </w:r>
            <w:r w:rsidR="00F50BC6" w:rsidRPr="00566CB4">
              <w:rPr>
                <w:rFonts w:ascii="Times New Roman" w:eastAsia="Calibri" w:hAnsi="Times New Roman" w:cs="Times New Roman"/>
                <w:bCs/>
                <w:sz w:val="24"/>
                <w:szCs w:val="24"/>
              </w:rPr>
              <w:t xml:space="preserve">7.1.3. Предлагаемое решение должно быть отказоустойчивым </w:t>
            </w:r>
            <w:r w:rsidR="00F50BC6" w:rsidRPr="00356AF6">
              <w:rPr>
                <w:rFonts w:ascii="Times New Roman" w:eastAsia="Calibri" w:hAnsi="Times New Roman" w:cs="Times New Roman"/>
                <w:bCs/>
                <w:color w:val="FF0000"/>
                <w:sz w:val="24"/>
                <w:szCs w:val="24"/>
              </w:rPr>
              <w:t>(по технологии N+1)</w:t>
            </w:r>
          </w:p>
          <w:p w14:paraId="5BA60335" w14:textId="1F08AB10" w:rsidR="00F50BC6" w:rsidRPr="00566CB4" w:rsidRDefault="00356AF6" w:rsidP="003B5C38">
            <w:pPr>
              <w:shd w:val="clear" w:color="auto" w:fill="FFFFFF"/>
              <w:spacing w:after="0" w:line="240" w:lineRule="auto"/>
              <w:ind w:firstLine="142"/>
              <w:rPr>
                <w:rFonts w:ascii="Times New Roman" w:eastAsia="Calibri" w:hAnsi="Times New Roman" w:cs="Times New Roman"/>
                <w:bCs/>
                <w:sz w:val="24"/>
                <w:szCs w:val="24"/>
              </w:rPr>
            </w:pPr>
            <w:r w:rsidRPr="00356AF6">
              <w:rPr>
                <w:rFonts w:ascii="Times New Roman" w:eastAsia="Calibri" w:hAnsi="Times New Roman" w:cs="Times New Roman"/>
                <w:bCs/>
                <w:sz w:val="24"/>
                <w:szCs w:val="24"/>
                <w:highlight w:val="cyan"/>
              </w:rPr>
              <w:t>(без комментария БА)</w:t>
            </w:r>
            <w:r w:rsidR="00F50BC6" w:rsidRPr="00566CB4">
              <w:rPr>
                <w:rFonts w:ascii="Times New Roman" w:eastAsia="Calibri" w:hAnsi="Times New Roman" w:cs="Times New Roman"/>
                <w:bCs/>
                <w:sz w:val="24"/>
                <w:szCs w:val="24"/>
              </w:rPr>
              <w:t>7.1.4. Предлагаемое решение должно подключаться к сети Интернет не менее чем через 2х различных интернет провайдеров (маршруты от точки обмена трафиком, например MSK-IX, должны быть полностью различными).</w:t>
            </w:r>
          </w:p>
          <w:p w14:paraId="0AD60084" w14:textId="64E73586"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7.1.5. Подрядчик должен подключить телефонию заказчика (Телефонная сеть общего пользования – ТФОП и внутренние абоненты) через </w:t>
            </w:r>
            <w:r w:rsidRPr="00A62144">
              <w:rPr>
                <w:rFonts w:ascii="Times New Roman" w:eastAsia="Calibri" w:hAnsi="Times New Roman" w:cs="Times New Roman"/>
                <w:bCs/>
                <w:color w:val="FF0000"/>
                <w:sz w:val="24"/>
                <w:szCs w:val="24"/>
              </w:rPr>
              <w:t xml:space="preserve">H.323 </w:t>
            </w:r>
            <w:r w:rsidRPr="00566CB4">
              <w:rPr>
                <w:rFonts w:ascii="Times New Roman" w:eastAsia="Calibri" w:hAnsi="Times New Roman" w:cs="Times New Roman"/>
                <w:bCs/>
                <w:sz w:val="24"/>
                <w:szCs w:val="24"/>
              </w:rPr>
              <w:t xml:space="preserve">транк с АТС Заказчика в </w:t>
            </w:r>
            <w:r w:rsidR="001C17C3">
              <w:rPr>
                <w:rFonts w:ascii="Times New Roman" w:eastAsia="Calibri" w:hAnsi="Times New Roman" w:cs="Times New Roman"/>
                <w:bCs/>
                <w:sz w:val="24"/>
                <w:szCs w:val="24"/>
              </w:rPr>
              <w:t xml:space="preserve">--- </w:t>
            </w:r>
            <w:r w:rsidRPr="00566CB4">
              <w:rPr>
                <w:rFonts w:ascii="Times New Roman" w:eastAsia="Calibri" w:hAnsi="Times New Roman" w:cs="Times New Roman"/>
                <w:bCs/>
                <w:sz w:val="24"/>
                <w:szCs w:val="24"/>
              </w:rPr>
              <w:t xml:space="preserve"> (iPECS-CM 2000 ERICSSON-LG) для внутренних номеров и части городских, а также через </w:t>
            </w:r>
            <w:r w:rsidRPr="00A62144">
              <w:rPr>
                <w:rFonts w:ascii="Times New Roman" w:eastAsia="Calibri" w:hAnsi="Times New Roman" w:cs="Times New Roman"/>
                <w:bCs/>
                <w:color w:val="0070C0"/>
                <w:sz w:val="24"/>
                <w:szCs w:val="24"/>
              </w:rPr>
              <w:t xml:space="preserve">SIP </w:t>
            </w:r>
            <w:r w:rsidRPr="00566CB4">
              <w:rPr>
                <w:rFonts w:ascii="Times New Roman" w:eastAsia="Calibri" w:hAnsi="Times New Roman" w:cs="Times New Roman"/>
                <w:bCs/>
                <w:sz w:val="24"/>
                <w:szCs w:val="24"/>
              </w:rPr>
              <w:t xml:space="preserve">стыки с МГТС </w:t>
            </w:r>
            <w:r w:rsidRPr="007B432A">
              <w:rPr>
                <w:rFonts w:ascii="Times New Roman" w:eastAsia="Calibri" w:hAnsi="Times New Roman" w:cs="Times New Roman"/>
                <w:bCs/>
                <w:sz w:val="24"/>
                <w:szCs w:val="24"/>
              </w:rPr>
              <w:t xml:space="preserve">и АТС </w:t>
            </w:r>
            <w:r w:rsidRPr="007B432A">
              <w:rPr>
                <w:rFonts w:ascii="Times New Roman" w:eastAsia="Calibri" w:hAnsi="Times New Roman" w:cs="Times New Roman"/>
                <w:bCs/>
                <w:sz w:val="24"/>
                <w:szCs w:val="24"/>
                <w:lang w:val="en-US"/>
              </w:rPr>
              <w:t>Asterisk</w:t>
            </w:r>
            <w:r w:rsidRPr="007B432A">
              <w:rPr>
                <w:rFonts w:ascii="Times New Roman" w:eastAsia="Calibri" w:hAnsi="Times New Roman" w:cs="Times New Roman"/>
                <w:bCs/>
                <w:sz w:val="24"/>
                <w:szCs w:val="24"/>
              </w:rPr>
              <w:t xml:space="preserve">, </w:t>
            </w:r>
            <w:r w:rsidRPr="007D1362">
              <w:rPr>
                <w:rFonts w:ascii="Times New Roman" w:eastAsia="Calibri" w:hAnsi="Times New Roman" w:cs="Times New Roman"/>
                <w:bCs/>
                <w:color w:val="FF0000"/>
                <w:sz w:val="24"/>
                <w:szCs w:val="24"/>
              </w:rPr>
              <w:t>обе через внутреннюю сеть Заказчика</w:t>
            </w:r>
            <w:r w:rsidRPr="00566CB4">
              <w:rPr>
                <w:rFonts w:ascii="Times New Roman" w:eastAsia="Calibri" w:hAnsi="Times New Roman" w:cs="Times New Roman"/>
                <w:bCs/>
                <w:sz w:val="24"/>
                <w:szCs w:val="24"/>
              </w:rPr>
              <w:t xml:space="preserve">. Через данные транки должны осуществляться входящие и исходящие звонки на и/или с номер(а) </w:t>
            </w:r>
            <w:r w:rsidR="001C17C3">
              <w:rPr>
                <w:rFonts w:ascii="Times New Roman" w:eastAsia="Calibri" w:hAnsi="Times New Roman" w:cs="Times New Roman"/>
                <w:bCs/>
                <w:sz w:val="24"/>
                <w:szCs w:val="24"/>
              </w:rPr>
              <w:t>---</w:t>
            </w:r>
            <w:r w:rsidRPr="00566CB4">
              <w:rPr>
                <w:rFonts w:ascii="Times New Roman" w:eastAsia="Calibri" w:hAnsi="Times New Roman" w:cs="Times New Roman"/>
                <w:bCs/>
                <w:sz w:val="24"/>
                <w:szCs w:val="24"/>
              </w:rPr>
              <w:t xml:space="preserve">, а также перевод звонков на сотрудников Заказчика (перевод на внутренний номер внутри АТС </w:t>
            </w:r>
            <w:r w:rsidR="001C17C3">
              <w:rPr>
                <w:rFonts w:ascii="Times New Roman" w:eastAsia="Calibri" w:hAnsi="Times New Roman" w:cs="Times New Roman"/>
                <w:bCs/>
                <w:sz w:val="24"/>
                <w:szCs w:val="24"/>
              </w:rPr>
              <w:t>-</w:t>
            </w:r>
            <w:r w:rsidRPr="00566CB4">
              <w:rPr>
                <w:rFonts w:ascii="Times New Roman" w:eastAsia="Calibri" w:hAnsi="Times New Roman" w:cs="Times New Roman"/>
                <w:bCs/>
                <w:sz w:val="24"/>
                <w:szCs w:val="24"/>
              </w:rPr>
              <w:t xml:space="preserve">, количество внутренних абонентов – 600). В настоящий момент стык АТС </w:t>
            </w:r>
            <w:r w:rsidR="001C17C3">
              <w:rPr>
                <w:rFonts w:ascii="Times New Roman" w:eastAsia="Calibri" w:hAnsi="Times New Roman" w:cs="Times New Roman"/>
                <w:bCs/>
                <w:sz w:val="24"/>
                <w:szCs w:val="24"/>
              </w:rPr>
              <w:t>---</w:t>
            </w:r>
            <w:r w:rsidRPr="00566CB4">
              <w:rPr>
                <w:rFonts w:ascii="Times New Roman" w:eastAsia="Calibri" w:hAnsi="Times New Roman" w:cs="Times New Roman"/>
                <w:bCs/>
                <w:sz w:val="24"/>
                <w:szCs w:val="24"/>
              </w:rPr>
              <w:t xml:space="preserve"> с ТФОП состоит из 8 потоков Е1.</w:t>
            </w:r>
            <w:r w:rsidR="00356AF6">
              <w:rPr>
                <w:rFonts w:ascii="Times New Roman" w:eastAsia="Calibri" w:hAnsi="Times New Roman" w:cs="Times New Roman"/>
                <w:bCs/>
                <w:sz w:val="24"/>
                <w:szCs w:val="24"/>
              </w:rPr>
              <w:t>(</w:t>
            </w:r>
            <w:r w:rsidR="00356AF6" w:rsidRPr="00356AF6">
              <w:rPr>
                <w:rFonts w:ascii="Times New Roman" w:eastAsia="Calibri" w:hAnsi="Times New Roman" w:cs="Times New Roman"/>
                <w:bCs/>
                <w:sz w:val="24"/>
                <w:szCs w:val="24"/>
                <w:highlight w:val="yellow"/>
              </w:rPr>
              <w:t>частично: - H.323 требует уточнения, скорее нет</w:t>
            </w:r>
            <w:r w:rsidR="00356AF6">
              <w:rPr>
                <w:rFonts w:ascii="Times New Roman" w:eastAsia="Calibri" w:hAnsi="Times New Roman" w:cs="Times New Roman"/>
                <w:bCs/>
                <w:sz w:val="24"/>
                <w:szCs w:val="24"/>
              </w:rPr>
              <w:t>)</w:t>
            </w:r>
          </w:p>
          <w:p w14:paraId="4EDE8FE2" w14:textId="0846B210" w:rsidR="00F50BC6" w:rsidRPr="00566CB4" w:rsidRDefault="00356AF6" w:rsidP="003B5C38">
            <w:pPr>
              <w:shd w:val="clear" w:color="auto" w:fill="FFFFFF"/>
              <w:spacing w:after="0" w:line="240" w:lineRule="auto"/>
              <w:ind w:firstLine="142"/>
              <w:rPr>
                <w:rFonts w:ascii="Times New Roman" w:eastAsia="Calibri" w:hAnsi="Times New Roman" w:cs="Times New Roman"/>
                <w:bCs/>
                <w:sz w:val="24"/>
                <w:szCs w:val="24"/>
              </w:rPr>
            </w:pPr>
            <w:r w:rsidRPr="00356AF6">
              <w:rPr>
                <w:rFonts w:ascii="Times New Roman" w:eastAsia="Calibri" w:hAnsi="Times New Roman" w:cs="Times New Roman"/>
                <w:bCs/>
                <w:sz w:val="24"/>
                <w:szCs w:val="24"/>
                <w:highlight w:val="cyan"/>
              </w:rPr>
              <w:t>(без комментария БА)</w:t>
            </w:r>
            <w:r>
              <w:rPr>
                <w:rFonts w:ascii="Times New Roman" w:eastAsia="Calibri" w:hAnsi="Times New Roman" w:cs="Times New Roman"/>
                <w:bCs/>
                <w:sz w:val="24"/>
                <w:szCs w:val="24"/>
              </w:rPr>
              <w:t xml:space="preserve"> </w:t>
            </w:r>
            <w:r w:rsidR="00F50BC6" w:rsidRPr="00566CB4">
              <w:rPr>
                <w:rFonts w:ascii="Times New Roman" w:eastAsia="Calibri" w:hAnsi="Times New Roman" w:cs="Times New Roman"/>
                <w:bCs/>
                <w:sz w:val="24"/>
                <w:szCs w:val="24"/>
              </w:rPr>
              <w:t>7.1.8. Поставщик должен установить виртуальную машину с необходимыми компонентами на территории Заказчика (систему виртуализации предоставляет Заказчик) для подключения платформы КЦ к АТС. В случае, если технологическое решение Подрядчика использует другую архитектуру, то Подрядчик может установить собственное оборудование на территории Заказчика при сохранении остальных требований (из-за ограниченных возможностей серверного помещения существует лимит на устанавливаемое оборудование – высота не более 1U, мощность не более 200Вт). При необходимости организации VPN подключения с основной платформой Подрядчика, Подрядчик организует его собственными силами – Заказчик предоставит подключение через сеть Интернет по указанным поставщиком портам/протоколам</w:t>
            </w:r>
            <w:r w:rsidR="00F50BC6" w:rsidRPr="00356AF6">
              <w:rPr>
                <w:rFonts w:ascii="Times New Roman" w:eastAsia="Calibri" w:hAnsi="Times New Roman" w:cs="Times New Roman"/>
                <w:bCs/>
                <w:sz w:val="24"/>
                <w:szCs w:val="24"/>
              </w:rPr>
              <w:t>.</w:t>
            </w:r>
          </w:p>
          <w:p w14:paraId="765179B2" w14:textId="6D1D47F9" w:rsidR="004A61B8" w:rsidRPr="004A61B8" w:rsidRDefault="00F50BC6" w:rsidP="004A61B8">
            <w:pPr>
              <w:shd w:val="clear" w:color="auto" w:fill="FFFFFF"/>
              <w:spacing w:after="0" w:line="240" w:lineRule="auto"/>
              <w:ind w:firstLine="142"/>
              <w:rPr>
                <w:rFonts w:ascii="Times New Roman" w:eastAsia="Calibri" w:hAnsi="Times New Roman" w:cs="Times New Roman"/>
                <w:bCs/>
                <w:sz w:val="24"/>
                <w:szCs w:val="24"/>
              </w:rPr>
            </w:pPr>
            <w:r w:rsidRPr="004A61B8">
              <w:rPr>
                <w:rFonts w:ascii="Times New Roman" w:eastAsia="Calibri" w:hAnsi="Times New Roman" w:cs="Times New Roman"/>
                <w:bCs/>
                <w:color w:val="FF0000"/>
                <w:sz w:val="24"/>
                <w:szCs w:val="24"/>
              </w:rPr>
              <w:t xml:space="preserve">7.1.9. </w:t>
            </w:r>
            <w:r w:rsidRPr="004A61B8">
              <w:rPr>
                <w:rFonts w:ascii="Times New Roman" w:eastAsia="Calibri" w:hAnsi="Times New Roman" w:cs="Times New Roman"/>
                <w:bCs/>
                <w:sz w:val="24"/>
                <w:szCs w:val="24"/>
              </w:rPr>
              <w:t>Трафик IP телефонии (SIP/</w:t>
            </w:r>
            <w:r w:rsidRPr="004A61B8">
              <w:rPr>
                <w:rFonts w:ascii="Times New Roman" w:eastAsia="Calibri" w:hAnsi="Times New Roman" w:cs="Times New Roman"/>
                <w:bCs/>
                <w:sz w:val="24"/>
                <w:szCs w:val="24"/>
                <w:lang w:val="en-US"/>
              </w:rPr>
              <w:t>H</w:t>
            </w:r>
            <w:r w:rsidRPr="004A61B8">
              <w:rPr>
                <w:rFonts w:ascii="Times New Roman" w:eastAsia="Calibri" w:hAnsi="Times New Roman" w:cs="Times New Roman"/>
                <w:bCs/>
                <w:sz w:val="24"/>
                <w:szCs w:val="24"/>
              </w:rPr>
              <w:t>.323/RTP) не должен покидать периметр сети Заказчика.</w:t>
            </w:r>
            <w:r w:rsidR="004A61B8" w:rsidRPr="004A61B8">
              <w:rPr>
                <w:rFonts w:ascii="Times New Roman" w:eastAsia="Calibri" w:hAnsi="Times New Roman" w:cs="Times New Roman"/>
                <w:bCs/>
                <w:sz w:val="24"/>
                <w:szCs w:val="24"/>
              </w:rPr>
              <w:t xml:space="preserve"> </w:t>
            </w:r>
            <w:r w:rsidR="004A61B8" w:rsidRPr="004A61B8">
              <w:rPr>
                <w:rFonts w:ascii="Times New Roman" w:eastAsia="Calibri" w:hAnsi="Times New Roman" w:cs="Times New Roman"/>
                <w:bCs/>
                <w:sz w:val="24"/>
                <w:szCs w:val="24"/>
                <w:highlight w:val="yellow"/>
              </w:rPr>
              <w:t>(частично: у Манго облачное и трафик с АРМов сотрудников Заказчика идет до серверов Манго)</w:t>
            </w:r>
          </w:p>
          <w:p w14:paraId="59CC9864" w14:textId="766A359C" w:rsidR="00F50BC6" w:rsidRPr="00566CB4" w:rsidRDefault="00D17518" w:rsidP="00D17518">
            <w:pPr>
              <w:shd w:val="clear" w:color="auto" w:fill="FFFFFF"/>
              <w:spacing w:after="0" w:line="240" w:lineRule="auto"/>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sidR="00F50BC6" w:rsidRPr="00566CB4">
              <w:rPr>
                <w:rFonts w:ascii="Times New Roman" w:eastAsia="Calibri" w:hAnsi="Times New Roman" w:cs="Times New Roman"/>
                <w:bCs/>
                <w:sz w:val="24"/>
                <w:szCs w:val="24"/>
              </w:rPr>
              <w:t xml:space="preserve">7.1.10. Допустимо подключение дополнительной телефонии (отличной от АТС) непосредственно на платформу КЦ Поставщика (на эту телефонию не распространяется ограничение из предыдущего пункта). Данная телефония может быть использована для исходящего обзвона. Операторы могут располагаться как на территории Заказчика, так и в любом другом месте. КЦ должен обеспечивать работу «надомных» операторов (наличие ПК, гарнитуры, выход в Интернет, </w:t>
            </w:r>
            <w:r w:rsidR="00F50BC6">
              <w:rPr>
                <w:rFonts w:ascii="Times New Roman" w:eastAsia="Calibri" w:hAnsi="Times New Roman" w:cs="Times New Roman"/>
                <w:bCs/>
                <w:sz w:val="24"/>
                <w:szCs w:val="24"/>
              </w:rPr>
              <w:t xml:space="preserve">подключение к сети Заказчика через </w:t>
            </w:r>
            <w:r w:rsidR="00F50BC6">
              <w:rPr>
                <w:rFonts w:ascii="Times New Roman" w:eastAsia="Calibri" w:hAnsi="Times New Roman" w:cs="Times New Roman"/>
                <w:bCs/>
                <w:sz w:val="24"/>
                <w:szCs w:val="24"/>
                <w:lang w:val="en-US"/>
              </w:rPr>
              <w:t>VPN</w:t>
            </w:r>
            <w:r w:rsidR="00F50BC6" w:rsidRPr="007C1D18">
              <w:rPr>
                <w:rFonts w:ascii="Times New Roman" w:eastAsia="Calibri" w:hAnsi="Times New Roman" w:cs="Times New Roman"/>
                <w:bCs/>
                <w:sz w:val="24"/>
                <w:szCs w:val="24"/>
              </w:rPr>
              <w:t xml:space="preserve">, </w:t>
            </w:r>
            <w:r w:rsidR="00F50BC6" w:rsidRPr="00566CB4">
              <w:rPr>
                <w:rFonts w:ascii="Times New Roman" w:eastAsia="Calibri" w:hAnsi="Times New Roman" w:cs="Times New Roman"/>
                <w:bCs/>
                <w:sz w:val="24"/>
                <w:szCs w:val="24"/>
              </w:rPr>
              <w:t>операционная система допускается Windows 10</w:t>
            </w:r>
            <w:r w:rsidR="00F50BC6" w:rsidRPr="007C1D18">
              <w:rPr>
                <w:rFonts w:ascii="Times New Roman" w:eastAsia="Calibri" w:hAnsi="Times New Roman" w:cs="Times New Roman"/>
                <w:bCs/>
                <w:sz w:val="24"/>
                <w:szCs w:val="24"/>
              </w:rPr>
              <w:t xml:space="preserve">/11, </w:t>
            </w:r>
            <w:r w:rsidR="00F50BC6">
              <w:rPr>
                <w:rFonts w:ascii="Times New Roman" w:eastAsia="Calibri" w:hAnsi="Times New Roman" w:cs="Times New Roman"/>
                <w:bCs/>
                <w:sz w:val="24"/>
                <w:szCs w:val="24"/>
                <w:lang w:val="en-US"/>
              </w:rPr>
              <w:t>Linux</w:t>
            </w:r>
            <w:r w:rsidR="00F50BC6" w:rsidRPr="007C1D18">
              <w:rPr>
                <w:rFonts w:ascii="Times New Roman" w:eastAsia="Calibri" w:hAnsi="Times New Roman" w:cs="Times New Roman"/>
                <w:bCs/>
                <w:sz w:val="24"/>
                <w:szCs w:val="24"/>
              </w:rPr>
              <w:t xml:space="preserve"> </w:t>
            </w:r>
            <w:r w:rsidR="00F50BC6">
              <w:rPr>
                <w:rFonts w:ascii="Times New Roman" w:eastAsia="Calibri" w:hAnsi="Times New Roman" w:cs="Times New Roman"/>
                <w:bCs/>
                <w:sz w:val="24"/>
                <w:szCs w:val="24"/>
              </w:rPr>
              <w:t xml:space="preserve">или </w:t>
            </w:r>
            <w:r w:rsidR="00F50BC6">
              <w:rPr>
                <w:rFonts w:ascii="Times New Roman" w:eastAsia="Calibri" w:hAnsi="Times New Roman" w:cs="Times New Roman"/>
                <w:bCs/>
                <w:sz w:val="24"/>
                <w:szCs w:val="24"/>
                <w:lang w:val="en-US"/>
              </w:rPr>
              <w:t>Mac</w:t>
            </w:r>
            <w:r w:rsidR="00F50BC6" w:rsidRPr="00566CB4">
              <w:rPr>
                <w:rFonts w:ascii="Times New Roman" w:eastAsia="Calibri" w:hAnsi="Times New Roman" w:cs="Times New Roman"/>
                <w:bCs/>
                <w:sz w:val="24"/>
                <w:szCs w:val="24"/>
              </w:rPr>
              <w:t>)</w:t>
            </w:r>
            <w:r w:rsidR="004A61B8">
              <w:rPr>
                <w:rFonts w:ascii="Times New Roman" w:eastAsia="Calibri" w:hAnsi="Times New Roman" w:cs="Times New Roman"/>
                <w:bCs/>
                <w:sz w:val="24"/>
                <w:szCs w:val="24"/>
              </w:rPr>
              <w:t xml:space="preserve"> </w:t>
            </w:r>
            <w:r w:rsidR="004A61B8" w:rsidRPr="00566CB4">
              <w:rPr>
                <w:rFonts w:ascii="Times New Roman" w:eastAsia="Calibri" w:hAnsi="Times New Roman" w:cs="Times New Roman"/>
                <w:bCs/>
                <w:sz w:val="24"/>
                <w:szCs w:val="24"/>
              </w:rPr>
              <w:t>;</w:t>
            </w:r>
            <w:r w:rsidR="004A61B8" w:rsidRPr="004A61B8">
              <w:rPr>
                <w:rFonts w:ascii="Times New Roman" w:eastAsia="Calibri" w:hAnsi="Times New Roman" w:cs="Times New Roman"/>
                <w:bCs/>
                <w:sz w:val="24"/>
                <w:szCs w:val="24"/>
                <w:highlight w:val="green"/>
              </w:rPr>
              <w:t xml:space="preserve"> (да)</w:t>
            </w:r>
          </w:p>
          <w:p w14:paraId="18FF1C1B" w14:textId="39CC81BF"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7.1.11. Должны быть использованы стандартные протоколы при взаимодействии пользователей (операторы) КЦ и платформы КЦ – SIP</w:t>
            </w:r>
            <w:r w:rsidRPr="007C1D18">
              <w:rPr>
                <w:rFonts w:ascii="Times New Roman" w:eastAsia="Calibri" w:hAnsi="Times New Roman" w:cs="Times New Roman"/>
                <w:bCs/>
                <w:sz w:val="24"/>
                <w:szCs w:val="24"/>
              </w:rPr>
              <w:t>/</w:t>
            </w:r>
            <w:r>
              <w:rPr>
                <w:rFonts w:ascii="Times New Roman" w:eastAsia="Calibri" w:hAnsi="Times New Roman" w:cs="Times New Roman"/>
                <w:bCs/>
                <w:sz w:val="24"/>
                <w:szCs w:val="24"/>
                <w:lang w:val="en-US"/>
              </w:rPr>
              <w:t>WebRTC</w:t>
            </w:r>
            <w:r w:rsidRPr="00566CB4">
              <w:rPr>
                <w:rFonts w:ascii="Times New Roman" w:eastAsia="Calibri" w:hAnsi="Times New Roman" w:cs="Times New Roman"/>
                <w:bCs/>
                <w:sz w:val="24"/>
                <w:szCs w:val="24"/>
              </w:rPr>
              <w:t xml:space="preserve"> и HTTP. </w:t>
            </w:r>
            <w:r w:rsidR="004A61B8" w:rsidRPr="00566CB4">
              <w:rPr>
                <w:rFonts w:ascii="Times New Roman" w:eastAsia="Calibri" w:hAnsi="Times New Roman" w:cs="Times New Roman"/>
                <w:bCs/>
                <w:sz w:val="24"/>
                <w:szCs w:val="24"/>
              </w:rPr>
              <w:t>;</w:t>
            </w:r>
            <w:r w:rsidR="004A61B8" w:rsidRPr="004A61B8">
              <w:rPr>
                <w:rFonts w:ascii="Times New Roman" w:eastAsia="Calibri" w:hAnsi="Times New Roman" w:cs="Times New Roman"/>
                <w:bCs/>
                <w:sz w:val="24"/>
                <w:szCs w:val="24"/>
                <w:highlight w:val="green"/>
              </w:rPr>
              <w:t xml:space="preserve"> (да)</w:t>
            </w:r>
            <w:r w:rsidRPr="004A61B8">
              <w:rPr>
                <w:rFonts w:ascii="Times New Roman" w:eastAsia="Calibri" w:hAnsi="Times New Roman" w:cs="Times New Roman"/>
                <w:bCs/>
                <w:color w:val="FF0000"/>
                <w:sz w:val="24"/>
                <w:szCs w:val="24"/>
              </w:rPr>
              <w:t>Опционально должно быть доступны шифрованные версии протоколов (SIPS, SRTP и HTTPS)</w:t>
            </w:r>
            <w:r w:rsidR="004A61B8" w:rsidRPr="004A61B8">
              <w:rPr>
                <w:rFonts w:ascii="Times New Roman" w:eastAsia="Calibri" w:hAnsi="Times New Roman" w:cs="Times New Roman"/>
                <w:bCs/>
                <w:color w:val="FF0000"/>
                <w:sz w:val="24"/>
                <w:szCs w:val="24"/>
              </w:rPr>
              <w:t xml:space="preserve"> </w:t>
            </w:r>
          </w:p>
          <w:p w14:paraId="0DE6013E" w14:textId="2DBE0441"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7.1.12. Вебинтерфейс решения на стороне оператора должен быть построен на AngularJS для интеграции с собственной ИС Заказчика «ЖГ» в единый АРМ оператора.</w:t>
            </w:r>
            <w:r w:rsidR="004A61B8" w:rsidRPr="00A62144">
              <w:rPr>
                <w:rFonts w:ascii="Times New Roman" w:eastAsia="Calibri" w:hAnsi="Times New Roman" w:cs="Times New Roman"/>
                <w:bCs/>
                <w:sz w:val="24"/>
                <w:szCs w:val="24"/>
                <w:highlight w:val="yellow"/>
              </w:rPr>
              <w:t xml:space="preserve"> (нет)</w:t>
            </w:r>
          </w:p>
          <w:p w14:paraId="4BCA5B4C" w14:textId="71F7F68F"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7.1.13. Базы данных, содержащие персональные данные пациентов, записи звонков и экранов, должны располагаться на виртуальной машине на территории Заказчика. Данная виртуальная машина выделяется Заказчиком.</w:t>
            </w:r>
            <w:r w:rsidR="00D17518" w:rsidRPr="00A62144">
              <w:rPr>
                <w:rFonts w:ascii="Times New Roman" w:eastAsia="Calibri" w:hAnsi="Times New Roman" w:cs="Times New Roman"/>
                <w:bCs/>
                <w:sz w:val="24"/>
                <w:szCs w:val="24"/>
                <w:highlight w:val="yellow"/>
              </w:rPr>
              <w:t xml:space="preserve"> (</w:t>
            </w:r>
            <w:r w:rsidR="00D17518">
              <w:rPr>
                <w:rFonts w:ascii="Times New Roman" w:eastAsia="Calibri" w:hAnsi="Times New Roman" w:cs="Times New Roman"/>
                <w:bCs/>
                <w:sz w:val="24"/>
                <w:szCs w:val="24"/>
                <w:highlight w:val="yellow"/>
              </w:rPr>
              <w:t xml:space="preserve">частично: </w:t>
            </w:r>
            <w:r w:rsidR="00D17518" w:rsidRPr="00D17518">
              <w:rPr>
                <w:rFonts w:ascii="Times New Roman" w:eastAsia="Calibri" w:hAnsi="Times New Roman" w:cs="Times New Roman"/>
                <w:bCs/>
                <w:sz w:val="24"/>
                <w:szCs w:val="24"/>
                <w:highlight w:val="green"/>
              </w:rPr>
              <w:t xml:space="preserve">записи </w:t>
            </w:r>
            <w:r w:rsidR="00D17518" w:rsidRPr="00D17518">
              <w:rPr>
                <w:rFonts w:ascii="Times New Roman" w:eastAsia="Calibri" w:hAnsi="Times New Roman" w:cs="Times New Roman"/>
                <w:bCs/>
                <w:sz w:val="24"/>
                <w:szCs w:val="24"/>
                <w:highlight w:val="green"/>
              </w:rPr>
              <w:lastRenderedPageBreak/>
              <w:t xml:space="preserve">звонков – да, </w:t>
            </w:r>
            <w:r w:rsidR="00D17518">
              <w:rPr>
                <w:rFonts w:ascii="Times New Roman" w:eastAsia="Calibri" w:hAnsi="Times New Roman" w:cs="Times New Roman"/>
                <w:bCs/>
                <w:sz w:val="24"/>
                <w:szCs w:val="24"/>
                <w:highlight w:val="yellow"/>
              </w:rPr>
              <w:t xml:space="preserve">записи экранов – доработка, </w:t>
            </w:r>
            <w:r w:rsidR="00D17518" w:rsidRPr="00D17518">
              <w:rPr>
                <w:rFonts w:ascii="Times New Roman" w:eastAsia="Calibri" w:hAnsi="Times New Roman" w:cs="Times New Roman"/>
                <w:bCs/>
                <w:sz w:val="24"/>
                <w:szCs w:val="24"/>
                <w:highlight w:val="green"/>
              </w:rPr>
              <w:t>БД – да, при условии что АК в КЦ не используется</w:t>
            </w:r>
            <w:r w:rsidR="00D17518">
              <w:rPr>
                <w:rFonts w:ascii="Times New Roman" w:eastAsia="Calibri" w:hAnsi="Times New Roman" w:cs="Times New Roman"/>
                <w:bCs/>
                <w:sz w:val="24"/>
                <w:szCs w:val="24"/>
                <w:highlight w:val="yellow"/>
              </w:rPr>
              <w:t xml:space="preserve">, при этом Заказчик для обработки ПД использует свою </w:t>
            </w:r>
            <w:r w:rsidR="00D17518">
              <w:rPr>
                <w:rFonts w:ascii="Times New Roman" w:eastAsia="Calibri" w:hAnsi="Times New Roman" w:cs="Times New Roman"/>
                <w:bCs/>
                <w:sz w:val="24"/>
                <w:szCs w:val="24"/>
                <w:highlight w:val="yellow"/>
                <w:lang w:val="en-US"/>
              </w:rPr>
              <w:t>CRM</w:t>
            </w:r>
            <w:r w:rsidR="00D17518" w:rsidRPr="0064033A">
              <w:rPr>
                <w:rFonts w:ascii="Times New Roman" w:eastAsia="Calibri" w:hAnsi="Times New Roman" w:cs="Times New Roman"/>
                <w:bCs/>
                <w:sz w:val="24"/>
                <w:szCs w:val="24"/>
                <w:highlight w:val="yellow"/>
              </w:rPr>
              <w:t xml:space="preserve"> </w:t>
            </w:r>
            <w:r w:rsidR="00D17518">
              <w:rPr>
                <w:rFonts w:ascii="Times New Roman" w:eastAsia="Calibri" w:hAnsi="Times New Roman" w:cs="Times New Roman"/>
                <w:bCs/>
                <w:sz w:val="24"/>
                <w:szCs w:val="24"/>
                <w:highlight w:val="yellow"/>
              </w:rPr>
              <w:t>(МИС)</w:t>
            </w:r>
            <w:r w:rsidR="00D17518" w:rsidRPr="00A62144">
              <w:rPr>
                <w:rFonts w:ascii="Times New Roman" w:eastAsia="Calibri" w:hAnsi="Times New Roman" w:cs="Times New Roman"/>
                <w:bCs/>
                <w:sz w:val="24"/>
                <w:szCs w:val="24"/>
                <w:highlight w:val="yellow"/>
              </w:rPr>
              <w:t>)</w:t>
            </w:r>
          </w:p>
          <w:p w14:paraId="2D1D6028" w14:textId="62E370E9"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7.1.14. Базы данных, содержащие персональные данные пациентов, записи звонков и экранов, должны иметь возможность резервного копирования на мощности Заказчика. </w:t>
            </w:r>
            <w:r w:rsidR="002E2A57" w:rsidRPr="002E2A57">
              <w:rPr>
                <w:rFonts w:ascii="Times New Roman" w:eastAsia="Calibri" w:hAnsi="Times New Roman" w:cs="Times New Roman"/>
                <w:bCs/>
                <w:sz w:val="24"/>
                <w:szCs w:val="24"/>
                <w:highlight w:val="green"/>
              </w:rPr>
              <w:t>(</w:t>
            </w:r>
            <w:r w:rsidR="002E2A57">
              <w:rPr>
                <w:rFonts w:ascii="Times New Roman" w:eastAsia="Calibri" w:hAnsi="Times New Roman" w:cs="Times New Roman"/>
                <w:bCs/>
                <w:sz w:val="24"/>
                <w:szCs w:val="24"/>
                <w:highlight w:val="green"/>
              </w:rPr>
              <w:t xml:space="preserve">да: по </w:t>
            </w:r>
            <w:r w:rsidR="002E2A57">
              <w:rPr>
                <w:rFonts w:ascii="Times New Roman" w:eastAsia="Calibri" w:hAnsi="Times New Roman" w:cs="Times New Roman"/>
                <w:bCs/>
                <w:sz w:val="24"/>
                <w:szCs w:val="24"/>
                <w:highlight w:val="green"/>
                <w:lang w:val="en-US"/>
              </w:rPr>
              <w:t>API</w:t>
            </w:r>
            <w:r w:rsidR="002E2A57">
              <w:rPr>
                <w:rFonts w:ascii="Times New Roman" w:eastAsia="Calibri" w:hAnsi="Times New Roman" w:cs="Times New Roman"/>
                <w:bCs/>
                <w:sz w:val="24"/>
                <w:szCs w:val="24"/>
                <w:highlight w:val="green"/>
              </w:rPr>
              <w:t>, настраивает Заказчик, без автоматизации со стороны Манго</w:t>
            </w:r>
            <w:r w:rsidR="002E2A57" w:rsidRPr="002E2A57">
              <w:rPr>
                <w:rFonts w:ascii="Times New Roman" w:eastAsia="Calibri" w:hAnsi="Times New Roman" w:cs="Times New Roman"/>
                <w:bCs/>
                <w:sz w:val="24"/>
                <w:szCs w:val="24"/>
                <w:highlight w:val="green"/>
              </w:rPr>
              <w:t>)</w:t>
            </w:r>
          </w:p>
          <w:p w14:paraId="5DAD49FD" w14:textId="2F020589" w:rsidR="00D17518"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DA4D02">
              <w:rPr>
                <w:rFonts w:ascii="Times New Roman" w:eastAsia="Calibri" w:hAnsi="Times New Roman" w:cs="Times New Roman"/>
                <w:bCs/>
                <w:color w:val="FF0000"/>
                <w:sz w:val="24"/>
                <w:szCs w:val="24"/>
              </w:rPr>
              <w:t xml:space="preserve">7.1.15. Наличие функции шифрования записи звонков и экранов ключом Заказчика. </w:t>
            </w:r>
            <w:r w:rsidR="00D17518" w:rsidRPr="004A61B8">
              <w:rPr>
                <w:rFonts w:ascii="Times New Roman" w:eastAsia="Calibri" w:hAnsi="Times New Roman" w:cs="Times New Roman"/>
                <w:bCs/>
                <w:sz w:val="24"/>
                <w:szCs w:val="24"/>
                <w:highlight w:val="yellow"/>
              </w:rPr>
              <w:t xml:space="preserve">(частично: </w:t>
            </w:r>
            <w:r w:rsidR="00D17518" w:rsidRPr="00D17518">
              <w:rPr>
                <w:rFonts w:ascii="Times New Roman" w:eastAsia="Calibri" w:hAnsi="Times New Roman" w:cs="Times New Roman"/>
                <w:bCs/>
                <w:sz w:val="24"/>
                <w:szCs w:val="24"/>
                <w:highlight w:val="green"/>
              </w:rPr>
              <w:t>записи звонков – да</w:t>
            </w:r>
            <w:r w:rsidR="00D17518">
              <w:rPr>
                <w:rFonts w:ascii="Times New Roman" w:eastAsia="Calibri" w:hAnsi="Times New Roman" w:cs="Times New Roman"/>
                <w:bCs/>
                <w:sz w:val="24"/>
                <w:szCs w:val="24"/>
                <w:highlight w:val="yellow"/>
              </w:rPr>
              <w:t xml:space="preserve">, экранов – </w:t>
            </w:r>
            <w:r w:rsidR="007D1362">
              <w:rPr>
                <w:rFonts w:ascii="Times New Roman" w:eastAsia="Calibri" w:hAnsi="Times New Roman" w:cs="Times New Roman"/>
                <w:bCs/>
                <w:sz w:val="24"/>
                <w:szCs w:val="24"/>
                <w:highlight w:val="yellow"/>
              </w:rPr>
              <w:t>нет</w:t>
            </w:r>
            <w:r w:rsidR="00D17518" w:rsidRPr="002E2A57">
              <w:rPr>
                <w:rFonts w:ascii="Times New Roman" w:eastAsia="Calibri" w:hAnsi="Times New Roman" w:cs="Times New Roman"/>
                <w:bCs/>
                <w:sz w:val="24"/>
                <w:szCs w:val="24"/>
                <w:highlight w:val="yellow"/>
              </w:rPr>
              <w:t>)</w:t>
            </w:r>
          </w:p>
          <w:p w14:paraId="766A4369" w14:textId="5BFC57F6"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7.1.16. Система облачного контакт-центра должна иметь доступность не менее 99,85% (не более 1 часа простоя в месяц за вычетом времени проведения профилактических работ).</w:t>
            </w:r>
            <w:r w:rsidR="002E2A57" w:rsidRPr="002E2A57">
              <w:rPr>
                <w:rFonts w:ascii="Times New Roman" w:eastAsia="Calibri" w:hAnsi="Times New Roman" w:cs="Times New Roman"/>
                <w:bCs/>
                <w:sz w:val="24"/>
                <w:szCs w:val="24"/>
                <w:highlight w:val="green"/>
              </w:rPr>
              <w:t xml:space="preserve"> (</w:t>
            </w:r>
            <w:r w:rsidR="002E2A57">
              <w:rPr>
                <w:rFonts w:ascii="Times New Roman" w:eastAsia="Calibri" w:hAnsi="Times New Roman" w:cs="Times New Roman"/>
                <w:bCs/>
                <w:sz w:val="24"/>
                <w:szCs w:val="24"/>
                <w:highlight w:val="green"/>
              </w:rPr>
              <w:t>да</w:t>
            </w:r>
            <w:r w:rsidR="002E2A57" w:rsidRPr="002E2A57">
              <w:rPr>
                <w:rFonts w:ascii="Times New Roman" w:eastAsia="Calibri" w:hAnsi="Times New Roman" w:cs="Times New Roman"/>
                <w:bCs/>
                <w:sz w:val="24"/>
                <w:szCs w:val="24"/>
                <w:highlight w:val="green"/>
              </w:rPr>
              <w:t>)</w:t>
            </w:r>
          </w:p>
          <w:p w14:paraId="65A8F72C"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i/>
                <w:iCs/>
                <w:sz w:val="24"/>
                <w:szCs w:val="24"/>
              </w:rPr>
            </w:pPr>
            <w:r w:rsidRPr="00566CB4">
              <w:rPr>
                <w:rFonts w:ascii="Times New Roman" w:eastAsia="Calibri" w:hAnsi="Times New Roman" w:cs="Times New Roman"/>
                <w:bCs/>
                <w:i/>
                <w:iCs/>
                <w:sz w:val="24"/>
                <w:szCs w:val="24"/>
              </w:rPr>
              <w:t>7.2.</w:t>
            </w:r>
            <w:r w:rsidRPr="00566CB4">
              <w:rPr>
                <w:rFonts w:ascii="Times New Roman" w:eastAsia="Calibri" w:hAnsi="Times New Roman" w:cs="Times New Roman"/>
                <w:bCs/>
                <w:i/>
                <w:iCs/>
                <w:sz w:val="24"/>
                <w:szCs w:val="24"/>
              </w:rPr>
              <w:tab/>
              <w:t>Функциональные требования облачного сервиса телефонии</w:t>
            </w:r>
          </w:p>
          <w:p w14:paraId="1E1F3FB5" w14:textId="3FADCC70"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de-DE"/>
              </w:rPr>
            </w:pPr>
            <w:r w:rsidRPr="00566CB4">
              <w:rPr>
                <w:rFonts w:ascii="Times New Roman" w:eastAsia="Calibri" w:hAnsi="Times New Roman" w:cs="Times New Roman"/>
                <w:bCs/>
                <w:sz w:val="24"/>
                <w:szCs w:val="24"/>
              </w:rPr>
              <w:t xml:space="preserve">7.2.1. </w:t>
            </w:r>
            <w:bookmarkStart w:id="9" w:name="_Toc509575047"/>
            <w:r w:rsidRPr="00566CB4">
              <w:rPr>
                <w:rFonts w:ascii="Times New Roman" w:eastAsia="Calibri" w:hAnsi="Times New Roman" w:cs="Times New Roman"/>
                <w:bCs/>
                <w:sz w:val="24"/>
                <w:szCs w:val="24"/>
                <w:lang w:eastAsia="de-DE"/>
              </w:rPr>
              <w:t>Требования к телефонии</w:t>
            </w:r>
            <w:bookmarkEnd w:id="9"/>
            <w:r w:rsidR="002E2A57">
              <w:rPr>
                <w:rFonts w:ascii="Times New Roman" w:eastAsia="Calibri" w:hAnsi="Times New Roman" w:cs="Times New Roman"/>
                <w:bCs/>
                <w:sz w:val="24"/>
                <w:szCs w:val="24"/>
                <w:lang w:eastAsia="de-DE"/>
              </w:rPr>
              <w:t xml:space="preserve"> </w:t>
            </w:r>
            <w:r w:rsidR="002E2A57" w:rsidRPr="004A61B8">
              <w:rPr>
                <w:rFonts w:ascii="Times New Roman" w:eastAsia="Calibri" w:hAnsi="Times New Roman" w:cs="Times New Roman"/>
                <w:bCs/>
                <w:sz w:val="24"/>
                <w:szCs w:val="24"/>
                <w:highlight w:val="yellow"/>
              </w:rPr>
              <w:t xml:space="preserve">(частично: </w:t>
            </w:r>
            <w:r w:rsidR="002E2A57" w:rsidRPr="002E2A57">
              <w:rPr>
                <w:rFonts w:ascii="Times New Roman" w:eastAsia="Calibri" w:hAnsi="Times New Roman" w:cs="Times New Roman"/>
                <w:bCs/>
                <w:sz w:val="24"/>
                <w:szCs w:val="24"/>
                <w:highlight w:val="yellow"/>
              </w:rPr>
              <w:t>кроме H323 - 1720)</w:t>
            </w:r>
          </w:p>
          <w:p w14:paraId="2FDBCBBC" w14:textId="77777777" w:rsidR="00F50BC6" w:rsidRPr="00C71E0E" w:rsidRDefault="00F50BC6" w:rsidP="003B5C38">
            <w:pPr>
              <w:shd w:val="clear" w:color="auto" w:fill="FFFFFF"/>
              <w:ind w:firstLine="142"/>
              <w:rPr>
                <w:rFonts w:eastAsia="Calibri"/>
                <w:bCs/>
                <w:sz w:val="20"/>
                <w:szCs w:val="20"/>
              </w:rPr>
            </w:pPr>
            <w:r w:rsidRPr="00C71E0E">
              <w:rPr>
                <w:rFonts w:eastAsia="Calibri"/>
                <w:bCs/>
                <w:sz w:val="20"/>
                <w:szCs w:val="20"/>
              </w:rPr>
              <w:t>КЦ должен обслуживать следующие телефонные номера и мультимедийные каналы:</w:t>
            </w:r>
          </w:p>
          <w:tbl>
            <w:tblPr>
              <w:tblW w:w="12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2"/>
              <w:gridCol w:w="1735"/>
              <w:gridCol w:w="1611"/>
              <w:gridCol w:w="2083"/>
              <w:gridCol w:w="1984"/>
              <w:gridCol w:w="2797"/>
            </w:tblGrid>
            <w:tr w:rsidR="00F50BC6" w:rsidRPr="00C71E0E" w14:paraId="4B48120C" w14:textId="77777777" w:rsidTr="003B5C38">
              <w:trPr>
                <w:trHeight w:val="212"/>
              </w:trPr>
              <w:tc>
                <w:tcPr>
                  <w:tcW w:w="2262" w:type="dxa"/>
                </w:tcPr>
                <w:p w14:paraId="1E23C1FE"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Номер (в формате E164)</w:t>
                  </w:r>
                </w:p>
              </w:tc>
              <w:tc>
                <w:tcPr>
                  <w:tcW w:w="1735" w:type="dxa"/>
                </w:tcPr>
                <w:p w14:paraId="5CD5E6D1"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Оператор связи</w:t>
                  </w:r>
                </w:p>
              </w:tc>
              <w:tc>
                <w:tcPr>
                  <w:tcW w:w="1611" w:type="dxa"/>
                </w:tcPr>
                <w:p w14:paraId="1504CCF3"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Тип подключения</w:t>
                  </w:r>
                </w:p>
              </w:tc>
              <w:tc>
                <w:tcPr>
                  <w:tcW w:w="2083" w:type="dxa"/>
                </w:tcPr>
                <w:p w14:paraId="743744C4"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Служба Заказчика</w:t>
                  </w:r>
                </w:p>
              </w:tc>
              <w:tc>
                <w:tcPr>
                  <w:tcW w:w="1984" w:type="dxa"/>
                </w:tcPr>
                <w:p w14:paraId="0755FFC7"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Маршрутный номер на КЦ</w:t>
                  </w:r>
                </w:p>
              </w:tc>
              <w:tc>
                <w:tcPr>
                  <w:tcW w:w="2797" w:type="dxa"/>
                </w:tcPr>
                <w:p w14:paraId="0942306A"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Дополнительно</w:t>
                  </w:r>
                </w:p>
              </w:tc>
            </w:tr>
            <w:tr w:rsidR="00F50BC6" w:rsidRPr="00C71E0E" w14:paraId="4F8D2FB2" w14:textId="77777777" w:rsidTr="003B5C38">
              <w:trPr>
                <w:trHeight w:val="285"/>
              </w:trPr>
              <w:tc>
                <w:tcPr>
                  <w:tcW w:w="2262" w:type="dxa"/>
                </w:tcPr>
                <w:p w14:paraId="26E93166"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74997254440</w:t>
                  </w:r>
                </w:p>
              </w:tc>
              <w:tc>
                <w:tcPr>
                  <w:tcW w:w="1735" w:type="dxa"/>
                </w:tcPr>
                <w:p w14:paraId="5B18E421"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МГТС (через АТС)</w:t>
                  </w:r>
                </w:p>
              </w:tc>
              <w:tc>
                <w:tcPr>
                  <w:tcW w:w="1611" w:type="dxa"/>
                </w:tcPr>
                <w:p w14:paraId="64F4AA2A"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val="en-US" w:eastAsia="de-DE"/>
                    </w:rPr>
                    <w:t>H</w:t>
                  </w:r>
                  <w:r w:rsidRPr="001C17C3">
                    <w:rPr>
                      <w:rFonts w:eastAsia="Calibri"/>
                      <w:bCs/>
                      <w:sz w:val="20"/>
                      <w:szCs w:val="20"/>
                      <w:lang w:eastAsia="de-DE"/>
                    </w:rPr>
                    <w:t>323 - 1720</w:t>
                  </w:r>
                </w:p>
              </w:tc>
              <w:tc>
                <w:tcPr>
                  <w:tcW w:w="2083" w:type="dxa"/>
                </w:tcPr>
                <w:p w14:paraId="193107D8"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Контакт центр</w:t>
                  </w:r>
                </w:p>
              </w:tc>
              <w:tc>
                <w:tcPr>
                  <w:tcW w:w="1984" w:type="dxa"/>
                </w:tcPr>
                <w:p w14:paraId="0906A33E"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74997254440 (55001)</w:t>
                  </w:r>
                </w:p>
              </w:tc>
              <w:tc>
                <w:tcPr>
                  <w:tcW w:w="2797" w:type="dxa"/>
                </w:tcPr>
                <w:p w14:paraId="5EB136B9"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Входящий городской</w:t>
                  </w:r>
                </w:p>
              </w:tc>
            </w:tr>
            <w:tr w:rsidR="00F50BC6" w:rsidRPr="00C71E0E" w14:paraId="00BB6A14" w14:textId="77777777" w:rsidTr="003B5C38">
              <w:trPr>
                <w:trHeight w:val="289"/>
              </w:trPr>
              <w:tc>
                <w:tcPr>
                  <w:tcW w:w="2262" w:type="dxa"/>
                </w:tcPr>
                <w:p w14:paraId="766BAD5B"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eastAsia="de-DE"/>
                    </w:rPr>
                    <w:t>74953956388</w:t>
                  </w:r>
                </w:p>
              </w:tc>
              <w:tc>
                <w:tcPr>
                  <w:tcW w:w="1735" w:type="dxa"/>
                </w:tcPr>
                <w:p w14:paraId="1BE67944"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МГТС (через АТС)</w:t>
                  </w:r>
                </w:p>
              </w:tc>
              <w:tc>
                <w:tcPr>
                  <w:tcW w:w="1611" w:type="dxa"/>
                </w:tcPr>
                <w:p w14:paraId="73C6ED42"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val="en-US" w:eastAsia="de-DE"/>
                    </w:rPr>
                    <w:t>H</w:t>
                  </w:r>
                  <w:r w:rsidRPr="001C17C3">
                    <w:rPr>
                      <w:rFonts w:eastAsia="Calibri"/>
                      <w:bCs/>
                      <w:sz w:val="20"/>
                      <w:szCs w:val="20"/>
                      <w:lang w:eastAsia="de-DE"/>
                    </w:rPr>
                    <w:t>323 - 1720</w:t>
                  </w:r>
                </w:p>
              </w:tc>
              <w:tc>
                <w:tcPr>
                  <w:tcW w:w="2083" w:type="dxa"/>
                </w:tcPr>
                <w:p w14:paraId="3188E8BA"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ВТМП</w:t>
                  </w:r>
                </w:p>
              </w:tc>
              <w:tc>
                <w:tcPr>
                  <w:tcW w:w="1984" w:type="dxa"/>
                </w:tcPr>
                <w:p w14:paraId="6C54E2D6"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74953956388</w:t>
                  </w:r>
                </w:p>
              </w:tc>
              <w:tc>
                <w:tcPr>
                  <w:tcW w:w="2797" w:type="dxa"/>
                </w:tcPr>
                <w:p w14:paraId="0F8F1F96"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Входящий городской</w:t>
                  </w:r>
                </w:p>
              </w:tc>
            </w:tr>
            <w:tr w:rsidR="00F50BC6" w:rsidRPr="00C71E0E" w14:paraId="3355CFDD" w14:textId="77777777" w:rsidTr="003B5C38">
              <w:trPr>
                <w:trHeight w:val="135"/>
              </w:trPr>
              <w:tc>
                <w:tcPr>
                  <w:tcW w:w="2262" w:type="dxa"/>
                </w:tcPr>
                <w:p w14:paraId="30E137AA"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74953956191</w:t>
                  </w:r>
                </w:p>
              </w:tc>
              <w:tc>
                <w:tcPr>
                  <w:tcW w:w="1735" w:type="dxa"/>
                </w:tcPr>
                <w:p w14:paraId="4B2149A7"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МГТС</w:t>
                  </w:r>
                </w:p>
              </w:tc>
              <w:tc>
                <w:tcPr>
                  <w:tcW w:w="1611" w:type="dxa"/>
                </w:tcPr>
                <w:p w14:paraId="5713694A"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val="en-US" w:eastAsia="de-DE"/>
                    </w:rPr>
                    <w:t>SIP</w:t>
                  </w:r>
                </w:p>
              </w:tc>
              <w:tc>
                <w:tcPr>
                  <w:tcW w:w="2083" w:type="dxa"/>
                </w:tcPr>
                <w:p w14:paraId="1EBB2755"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Контакт центр</w:t>
                  </w:r>
                </w:p>
              </w:tc>
              <w:tc>
                <w:tcPr>
                  <w:tcW w:w="1984" w:type="dxa"/>
                </w:tcPr>
                <w:p w14:paraId="0CE0AD7E" w14:textId="77777777" w:rsidR="00F50BC6" w:rsidRPr="00C71E0E" w:rsidRDefault="00F50BC6" w:rsidP="003B5C38">
                  <w:pPr>
                    <w:shd w:val="clear" w:color="auto" w:fill="FFFFFF"/>
                    <w:ind w:firstLine="142"/>
                    <w:rPr>
                      <w:rFonts w:eastAsia="Calibri"/>
                      <w:bCs/>
                      <w:sz w:val="20"/>
                      <w:szCs w:val="20"/>
                      <w:lang w:eastAsia="de-DE"/>
                    </w:rPr>
                  </w:pPr>
                </w:p>
              </w:tc>
              <w:tc>
                <w:tcPr>
                  <w:tcW w:w="2797" w:type="dxa"/>
                </w:tcPr>
                <w:p w14:paraId="226C6470"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Исход и вход</w:t>
                  </w:r>
                </w:p>
              </w:tc>
            </w:tr>
            <w:tr w:rsidR="00F50BC6" w:rsidRPr="00C71E0E" w14:paraId="0CDDC7A5" w14:textId="77777777" w:rsidTr="003B5C38">
              <w:trPr>
                <w:trHeight w:val="209"/>
              </w:trPr>
              <w:tc>
                <w:tcPr>
                  <w:tcW w:w="2262" w:type="dxa"/>
                </w:tcPr>
                <w:p w14:paraId="7E142D72"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74953443617</w:t>
                  </w:r>
                </w:p>
                <w:p w14:paraId="67205849" w14:textId="77777777" w:rsidR="00F50BC6" w:rsidRPr="00C71E0E" w:rsidRDefault="00F50BC6" w:rsidP="003B5C38">
                  <w:pPr>
                    <w:shd w:val="clear" w:color="auto" w:fill="FFFFFF"/>
                    <w:ind w:firstLine="142"/>
                    <w:rPr>
                      <w:rFonts w:eastAsia="Calibri"/>
                      <w:bCs/>
                      <w:sz w:val="20"/>
                      <w:szCs w:val="20"/>
                      <w:lang w:eastAsia="de-DE"/>
                    </w:rPr>
                  </w:pPr>
                </w:p>
                <w:p w14:paraId="5EE7DBAF" w14:textId="77777777" w:rsidR="00F50BC6" w:rsidRPr="00C71E0E" w:rsidRDefault="00F50BC6" w:rsidP="003B5C38">
                  <w:pPr>
                    <w:shd w:val="clear" w:color="auto" w:fill="FFFFFF"/>
                    <w:ind w:firstLine="142"/>
                    <w:rPr>
                      <w:rFonts w:eastAsia="Calibri"/>
                      <w:bCs/>
                      <w:sz w:val="20"/>
                      <w:szCs w:val="20"/>
                      <w:lang w:eastAsia="de-DE"/>
                    </w:rPr>
                  </w:pPr>
                </w:p>
              </w:tc>
              <w:tc>
                <w:tcPr>
                  <w:tcW w:w="1735" w:type="dxa"/>
                </w:tcPr>
                <w:p w14:paraId="7FE3A961"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МГТС</w:t>
                  </w:r>
                </w:p>
              </w:tc>
              <w:tc>
                <w:tcPr>
                  <w:tcW w:w="1611" w:type="dxa"/>
                </w:tcPr>
                <w:p w14:paraId="5BE5E227"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val="en-US" w:eastAsia="de-DE"/>
                    </w:rPr>
                    <w:t>SIP</w:t>
                  </w:r>
                </w:p>
              </w:tc>
              <w:tc>
                <w:tcPr>
                  <w:tcW w:w="2083" w:type="dxa"/>
                </w:tcPr>
                <w:p w14:paraId="1D21CC02"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Контакт центр</w:t>
                  </w:r>
                </w:p>
              </w:tc>
              <w:tc>
                <w:tcPr>
                  <w:tcW w:w="1984" w:type="dxa"/>
                </w:tcPr>
                <w:p w14:paraId="349C3A66" w14:textId="77777777" w:rsidR="00F50BC6" w:rsidRPr="001C17C3" w:rsidRDefault="00F50BC6" w:rsidP="003B5C38">
                  <w:pPr>
                    <w:shd w:val="clear" w:color="auto" w:fill="FFFFFF"/>
                    <w:ind w:firstLine="142"/>
                    <w:rPr>
                      <w:rFonts w:eastAsia="Calibri"/>
                      <w:bCs/>
                      <w:sz w:val="20"/>
                      <w:szCs w:val="20"/>
                      <w:lang w:eastAsia="de-DE"/>
                    </w:rPr>
                  </w:pPr>
                </w:p>
              </w:tc>
              <w:tc>
                <w:tcPr>
                  <w:tcW w:w="2797" w:type="dxa"/>
                </w:tcPr>
                <w:p w14:paraId="68793471"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Исход и вход</w:t>
                  </w:r>
                </w:p>
              </w:tc>
            </w:tr>
            <w:tr w:rsidR="00F50BC6" w:rsidRPr="00C71E0E" w14:paraId="7358BD9A" w14:textId="77777777" w:rsidTr="003B5C38">
              <w:trPr>
                <w:trHeight w:val="135"/>
              </w:trPr>
              <w:tc>
                <w:tcPr>
                  <w:tcW w:w="2262" w:type="dxa"/>
                </w:tcPr>
                <w:p w14:paraId="3340AA55"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74953443597</w:t>
                  </w:r>
                </w:p>
              </w:tc>
              <w:tc>
                <w:tcPr>
                  <w:tcW w:w="1735" w:type="dxa"/>
                </w:tcPr>
                <w:p w14:paraId="52D34ADB"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eastAsia="de-DE"/>
                    </w:rPr>
                    <w:t>МГТС</w:t>
                  </w:r>
                </w:p>
              </w:tc>
              <w:tc>
                <w:tcPr>
                  <w:tcW w:w="1611" w:type="dxa"/>
                </w:tcPr>
                <w:p w14:paraId="0EEB9472"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val="en-US" w:eastAsia="de-DE"/>
                    </w:rPr>
                    <w:t>SIP</w:t>
                  </w:r>
                </w:p>
              </w:tc>
              <w:tc>
                <w:tcPr>
                  <w:tcW w:w="2083" w:type="dxa"/>
                </w:tcPr>
                <w:p w14:paraId="7EAA8791"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Контакт центр</w:t>
                  </w:r>
                </w:p>
              </w:tc>
              <w:tc>
                <w:tcPr>
                  <w:tcW w:w="1984" w:type="dxa"/>
                </w:tcPr>
                <w:p w14:paraId="6F1FC1AE" w14:textId="77777777" w:rsidR="00F50BC6" w:rsidRPr="00C71E0E" w:rsidRDefault="00F50BC6" w:rsidP="003B5C38">
                  <w:pPr>
                    <w:shd w:val="clear" w:color="auto" w:fill="FFFFFF"/>
                    <w:ind w:firstLine="142"/>
                    <w:rPr>
                      <w:rFonts w:eastAsia="Calibri"/>
                      <w:bCs/>
                      <w:sz w:val="20"/>
                      <w:szCs w:val="20"/>
                      <w:lang w:eastAsia="de-DE"/>
                    </w:rPr>
                  </w:pPr>
                </w:p>
              </w:tc>
              <w:tc>
                <w:tcPr>
                  <w:tcW w:w="2797" w:type="dxa"/>
                </w:tcPr>
                <w:p w14:paraId="305621BB"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Исход и вход</w:t>
                  </w:r>
                </w:p>
              </w:tc>
            </w:tr>
            <w:tr w:rsidR="00F50BC6" w:rsidRPr="00C71E0E" w14:paraId="6CAEE973" w14:textId="77777777" w:rsidTr="003B5C38">
              <w:trPr>
                <w:trHeight w:val="212"/>
              </w:trPr>
              <w:tc>
                <w:tcPr>
                  <w:tcW w:w="2262" w:type="dxa"/>
                </w:tcPr>
                <w:p w14:paraId="2E6E9F67"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74953442987</w:t>
                  </w:r>
                </w:p>
              </w:tc>
              <w:tc>
                <w:tcPr>
                  <w:tcW w:w="1735" w:type="dxa"/>
                </w:tcPr>
                <w:p w14:paraId="64E5FFF8"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МГТС</w:t>
                  </w:r>
                </w:p>
              </w:tc>
              <w:tc>
                <w:tcPr>
                  <w:tcW w:w="1611" w:type="dxa"/>
                </w:tcPr>
                <w:p w14:paraId="6699A6DB"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val="en-US" w:eastAsia="de-DE"/>
                    </w:rPr>
                    <w:t>SIP</w:t>
                  </w:r>
                </w:p>
              </w:tc>
              <w:tc>
                <w:tcPr>
                  <w:tcW w:w="2083" w:type="dxa"/>
                </w:tcPr>
                <w:p w14:paraId="2FA310A0"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Контакт центр</w:t>
                  </w:r>
                </w:p>
              </w:tc>
              <w:tc>
                <w:tcPr>
                  <w:tcW w:w="1984" w:type="dxa"/>
                </w:tcPr>
                <w:p w14:paraId="1DC1A7A3" w14:textId="77777777" w:rsidR="00F50BC6" w:rsidRPr="00C71E0E" w:rsidRDefault="00F50BC6" w:rsidP="003B5C38">
                  <w:pPr>
                    <w:shd w:val="clear" w:color="auto" w:fill="FFFFFF"/>
                    <w:ind w:firstLine="142"/>
                    <w:rPr>
                      <w:rFonts w:eastAsia="Calibri"/>
                      <w:bCs/>
                      <w:sz w:val="20"/>
                      <w:szCs w:val="20"/>
                      <w:lang w:eastAsia="de-DE"/>
                    </w:rPr>
                  </w:pPr>
                </w:p>
              </w:tc>
              <w:tc>
                <w:tcPr>
                  <w:tcW w:w="2797" w:type="dxa"/>
                </w:tcPr>
                <w:p w14:paraId="2948E611"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Исход и вход</w:t>
                  </w:r>
                </w:p>
              </w:tc>
            </w:tr>
            <w:tr w:rsidR="00F50BC6" w:rsidRPr="00C71E0E" w14:paraId="585B728E" w14:textId="77777777" w:rsidTr="003B5C38">
              <w:trPr>
                <w:trHeight w:val="207"/>
              </w:trPr>
              <w:tc>
                <w:tcPr>
                  <w:tcW w:w="2262" w:type="dxa"/>
                </w:tcPr>
                <w:p w14:paraId="0D3EC15D"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74953956394</w:t>
                  </w:r>
                </w:p>
              </w:tc>
              <w:tc>
                <w:tcPr>
                  <w:tcW w:w="1735" w:type="dxa"/>
                </w:tcPr>
                <w:p w14:paraId="3B8CC582"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eastAsia="de-DE"/>
                    </w:rPr>
                    <w:t>МГТС</w:t>
                  </w:r>
                </w:p>
              </w:tc>
              <w:tc>
                <w:tcPr>
                  <w:tcW w:w="1611" w:type="dxa"/>
                </w:tcPr>
                <w:p w14:paraId="2281D2F6"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val="en-US" w:eastAsia="de-DE"/>
                    </w:rPr>
                    <w:t>SIP</w:t>
                  </w:r>
                </w:p>
              </w:tc>
              <w:tc>
                <w:tcPr>
                  <w:tcW w:w="2083" w:type="dxa"/>
                </w:tcPr>
                <w:p w14:paraId="6986ECD3"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Контакт центр</w:t>
                  </w:r>
                </w:p>
              </w:tc>
              <w:tc>
                <w:tcPr>
                  <w:tcW w:w="1984" w:type="dxa"/>
                </w:tcPr>
                <w:p w14:paraId="78384319" w14:textId="77777777" w:rsidR="00F50BC6" w:rsidRPr="00C71E0E" w:rsidRDefault="00F50BC6" w:rsidP="003B5C38">
                  <w:pPr>
                    <w:shd w:val="clear" w:color="auto" w:fill="FFFFFF"/>
                    <w:ind w:firstLine="142"/>
                    <w:rPr>
                      <w:rFonts w:eastAsia="Calibri"/>
                      <w:bCs/>
                      <w:sz w:val="20"/>
                      <w:szCs w:val="20"/>
                      <w:lang w:eastAsia="de-DE"/>
                    </w:rPr>
                  </w:pPr>
                </w:p>
              </w:tc>
              <w:tc>
                <w:tcPr>
                  <w:tcW w:w="2797" w:type="dxa"/>
                </w:tcPr>
                <w:p w14:paraId="21731E3B"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Исход и вход</w:t>
                  </w:r>
                </w:p>
              </w:tc>
            </w:tr>
            <w:tr w:rsidR="00F50BC6" w:rsidRPr="00C71E0E" w14:paraId="10B9D450" w14:textId="77777777" w:rsidTr="003B5C38">
              <w:trPr>
                <w:trHeight w:val="207"/>
              </w:trPr>
              <w:tc>
                <w:tcPr>
                  <w:tcW w:w="2262" w:type="dxa"/>
                </w:tcPr>
                <w:p w14:paraId="4746A979"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lastRenderedPageBreak/>
                    <w:t>74953956498</w:t>
                  </w:r>
                </w:p>
              </w:tc>
              <w:tc>
                <w:tcPr>
                  <w:tcW w:w="1735" w:type="dxa"/>
                </w:tcPr>
                <w:p w14:paraId="7CE05268"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МГТС</w:t>
                  </w:r>
                </w:p>
              </w:tc>
              <w:tc>
                <w:tcPr>
                  <w:tcW w:w="1611" w:type="dxa"/>
                </w:tcPr>
                <w:p w14:paraId="44C65C9D"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val="en-US" w:eastAsia="de-DE"/>
                    </w:rPr>
                    <w:t>SIP</w:t>
                  </w:r>
                </w:p>
              </w:tc>
              <w:tc>
                <w:tcPr>
                  <w:tcW w:w="2083" w:type="dxa"/>
                </w:tcPr>
                <w:p w14:paraId="08DBBE31"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Контакт центр</w:t>
                  </w:r>
                </w:p>
              </w:tc>
              <w:tc>
                <w:tcPr>
                  <w:tcW w:w="1984" w:type="dxa"/>
                </w:tcPr>
                <w:p w14:paraId="711C1864" w14:textId="77777777" w:rsidR="00F50BC6" w:rsidRPr="00C71E0E" w:rsidRDefault="00F50BC6" w:rsidP="003B5C38">
                  <w:pPr>
                    <w:shd w:val="clear" w:color="auto" w:fill="FFFFFF"/>
                    <w:ind w:firstLine="142"/>
                    <w:rPr>
                      <w:rFonts w:eastAsia="Calibri"/>
                      <w:bCs/>
                      <w:sz w:val="20"/>
                      <w:szCs w:val="20"/>
                      <w:lang w:eastAsia="de-DE"/>
                    </w:rPr>
                  </w:pPr>
                </w:p>
              </w:tc>
              <w:tc>
                <w:tcPr>
                  <w:tcW w:w="2797" w:type="dxa"/>
                </w:tcPr>
                <w:p w14:paraId="5DE0B62D"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Исход и вход</w:t>
                  </w:r>
                </w:p>
              </w:tc>
            </w:tr>
            <w:tr w:rsidR="00F50BC6" w:rsidRPr="00C71E0E" w14:paraId="2F027A82" w14:textId="77777777" w:rsidTr="003B5C38">
              <w:trPr>
                <w:trHeight w:val="207"/>
              </w:trPr>
              <w:tc>
                <w:tcPr>
                  <w:tcW w:w="2262" w:type="dxa"/>
                </w:tcPr>
                <w:p w14:paraId="4412AD1F"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74953956524</w:t>
                  </w:r>
                </w:p>
              </w:tc>
              <w:tc>
                <w:tcPr>
                  <w:tcW w:w="1735" w:type="dxa"/>
                </w:tcPr>
                <w:p w14:paraId="1B88509C"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МГТС</w:t>
                  </w:r>
                </w:p>
              </w:tc>
              <w:tc>
                <w:tcPr>
                  <w:tcW w:w="1611" w:type="dxa"/>
                </w:tcPr>
                <w:p w14:paraId="57893C0C"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val="en-US" w:eastAsia="de-DE"/>
                    </w:rPr>
                    <w:t>SIP</w:t>
                  </w:r>
                </w:p>
              </w:tc>
              <w:tc>
                <w:tcPr>
                  <w:tcW w:w="2083" w:type="dxa"/>
                </w:tcPr>
                <w:p w14:paraId="46D18E39"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Контакт центр</w:t>
                  </w:r>
                </w:p>
              </w:tc>
              <w:tc>
                <w:tcPr>
                  <w:tcW w:w="1984" w:type="dxa"/>
                </w:tcPr>
                <w:p w14:paraId="7049EFD4" w14:textId="77777777" w:rsidR="00F50BC6" w:rsidRPr="00C71E0E" w:rsidRDefault="00F50BC6" w:rsidP="003B5C38">
                  <w:pPr>
                    <w:shd w:val="clear" w:color="auto" w:fill="FFFFFF"/>
                    <w:ind w:firstLine="142"/>
                    <w:rPr>
                      <w:rFonts w:eastAsia="Calibri"/>
                      <w:bCs/>
                      <w:sz w:val="20"/>
                      <w:szCs w:val="20"/>
                      <w:lang w:eastAsia="de-DE"/>
                    </w:rPr>
                  </w:pPr>
                </w:p>
              </w:tc>
              <w:tc>
                <w:tcPr>
                  <w:tcW w:w="2797" w:type="dxa"/>
                </w:tcPr>
                <w:p w14:paraId="5F829106"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Исход и вход</w:t>
                  </w:r>
                </w:p>
              </w:tc>
            </w:tr>
            <w:tr w:rsidR="00F50BC6" w:rsidRPr="00C71E0E" w14:paraId="49BE3C68" w14:textId="77777777" w:rsidTr="003B5C38">
              <w:trPr>
                <w:trHeight w:val="207"/>
              </w:trPr>
              <w:tc>
                <w:tcPr>
                  <w:tcW w:w="2262" w:type="dxa"/>
                </w:tcPr>
                <w:p w14:paraId="0D229337"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74953963140</w:t>
                  </w:r>
                </w:p>
              </w:tc>
              <w:tc>
                <w:tcPr>
                  <w:tcW w:w="1735" w:type="dxa"/>
                </w:tcPr>
                <w:p w14:paraId="02764B20"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МГТС</w:t>
                  </w:r>
                </w:p>
              </w:tc>
              <w:tc>
                <w:tcPr>
                  <w:tcW w:w="1611" w:type="dxa"/>
                </w:tcPr>
                <w:p w14:paraId="0F2CA933"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val="en-US" w:eastAsia="de-DE"/>
                    </w:rPr>
                    <w:t>SIP</w:t>
                  </w:r>
                </w:p>
              </w:tc>
              <w:tc>
                <w:tcPr>
                  <w:tcW w:w="2083" w:type="dxa"/>
                </w:tcPr>
                <w:p w14:paraId="3F63C134"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Контакт центр</w:t>
                  </w:r>
                </w:p>
              </w:tc>
              <w:tc>
                <w:tcPr>
                  <w:tcW w:w="1984" w:type="dxa"/>
                </w:tcPr>
                <w:p w14:paraId="70F7B0CB" w14:textId="77777777" w:rsidR="00F50BC6" w:rsidRPr="00C71E0E" w:rsidRDefault="00F50BC6" w:rsidP="003B5C38">
                  <w:pPr>
                    <w:shd w:val="clear" w:color="auto" w:fill="FFFFFF"/>
                    <w:ind w:firstLine="142"/>
                    <w:rPr>
                      <w:rFonts w:eastAsia="Calibri"/>
                      <w:bCs/>
                      <w:sz w:val="20"/>
                      <w:szCs w:val="20"/>
                      <w:lang w:eastAsia="de-DE"/>
                    </w:rPr>
                  </w:pPr>
                </w:p>
              </w:tc>
              <w:tc>
                <w:tcPr>
                  <w:tcW w:w="2797" w:type="dxa"/>
                </w:tcPr>
                <w:p w14:paraId="694651D5"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Исход и вход</w:t>
                  </w:r>
                </w:p>
              </w:tc>
            </w:tr>
            <w:tr w:rsidR="00F50BC6" w:rsidRPr="00C71E0E" w14:paraId="7B4C2672" w14:textId="77777777" w:rsidTr="003B5C38">
              <w:trPr>
                <w:trHeight w:val="207"/>
              </w:trPr>
              <w:tc>
                <w:tcPr>
                  <w:tcW w:w="2262" w:type="dxa"/>
                </w:tcPr>
                <w:p w14:paraId="22204E6E"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74997254456</w:t>
                  </w:r>
                </w:p>
              </w:tc>
              <w:tc>
                <w:tcPr>
                  <w:tcW w:w="1735" w:type="dxa"/>
                </w:tcPr>
                <w:p w14:paraId="4C6D93F9"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МГТС (через АТС)</w:t>
                  </w:r>
                </w:p>
              </w:tc>
              <w:tc>
                <w:tcPr>
                  <w:tcW w:w="1611" w:type="dxa"/>
                </w:tcPr>
                <w:p w14:paraId="22D29246"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val="en-US" w:eastAsia="de-DE"/>
                    </w:rPr>
                    <w:t>H</w:t>
                  </w:r>
                  <w:r w:rsidRPr="001C17C3">
                    <w:rPr>
                      <w:rFonts w:eastAsia="Calibri"/>
                      <w:bCs/>
                      <w:sz w:val="20"/>
                      <w:szCs w:val="20"/>
                      <w:lang w:eastAsia="de-DE"/>
                    </w:rPr>
                    <w:t>323 - 1720</w:t>
                  </w:r>
                </w:p>
              </w:tc>
              <w:tc>
                <w:tcPr>
                  <w:tcW w:w="2083" w:type="dxa"/>
                </w:tcPr>
                <w:p w14:paraId="0342409B"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Госпитализация</w:t>
                  </w:r>
                </w:p>
              </w:tc>
              <w:tc>
                <w:tcPr>
                  <w:tcW w:w="1984" w:type="dxa"/>
                </w:tcPr>
                <w:p w14:paraId="1FB51E20"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74997254456</w:t>
                  </w:r>
                </w:p>
                <w:p w14:paraId="025184BA" w14:textId="77777777" w:rsidR="00F50BC6" w:rsidRPr="00C71E0E" w:rsidRDefault="00F50BC6" w:rsidP="003B5C38">
                  <w:pPr>
                    <w:shd w:val="clear" w:color="auto" w:fill="FFFFFF"/>
                    <w:ind w:firstLine="142"/>
                    <w:rPr>
                      <w:rFonts w:eastAsia="Calibri"/>
                      <w:bCs/>
                      <w:sz w:val="20"/>
                      <w:szCs w:val="20"/>
                      <w:lang w:eastAsia="de-DE"/>
                    </w:rPr>
                  </w:pPr>
                  <w:r w:rsidRPr="001C17C3">
                    <w:rPr>
                      <w:rFonts w:eastAsia="Calibri"/>
                      <w:bCs/>
                      <w:sz w:val="20"/>
                      <w:szCs w:val="20"/>
                      <w:lang w:eastAsia="de-DE"/>
                    </w:rPr>
                    <w:t>(55002)</w:t>
                  </w:r>
                </w:p>
              </w:tc>
              <w:tc>
                <w:tcPr>
                  <w:tcW w:w="2797" w:type="dxa"/>
                </w:tcPr>
                <w:p w14:paraId="0C5D888C"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Входящий городской</w:t>
                  </w:r>
                </w:p>
              </w:tc>
            </w:tr>
            <w:tr w:rsidR="00F50BC6" w:rsidRPr="00C71E0E" w14:paraId="4D62CB0D" w14:textId="77777777" w:rsidTr="003B5C38">
              <w:trPr>
                <w:trHeight w:val="207"/>
              </w:trPr>
              <w:tc>
                <w:tcPr>
                  <w:tcW w:w="2262" w:type="dxa"/>
                </w:tcPr>
                <w:p w14:paraId="336BCE1B"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55ххх</w:t>
                  </w:r>
                </w:p>
              </w:tc>
              <w:tc>
                <w:tcPr>
                  <w:tcW w:w="1735" w:type="dxa"/>
                </w:tcPr>
                <w:p w14:paraId="49CE9F53"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АТС</w:t>
                  </w:r>
                </w:p>
              </w:tc>
              <w:tc>
                <w:tcPr>
                  <w:tcW w:w="1611" w:type="dxa"/>
                </w:tcPr>
                <w:p w14:paraId="16C311DD" w14:textId="77777777" w:rsidR="00F50BC6" w:rsidRPr="001C17C3" w:rsidRDefault="00F50BC6" w:rsidP="003B5C38">
                  <w:pPr>
                    <w:shd w:val="clear" w:color="auto" w:fill="FFFFFF"/>
                    <w:rPr>
                      <w:rFonts w:eastAsia="Calibri"/>
                      <w:bCs/>
                      <w:sz w:val="20"/>
                      <w:szCs w:val="20"/>
                      <w:lang w:eastAsia="de-DE"/>
                    </w:rPr>
                  </w:pPr>
                  <w:r w:rsidRPr="00C71E0E">
                    <w:rPr>
                      <w:rFonts w:eastAsia="Calibri"/>
                      <w:bCs/>
                      <w:sz w:val="20"/>
                      <w:szCs w:val="20"/>
                      <w:lang w:val="en-US" w:eastAsia="de-DE"/>
                    </w:rPr>
                    <w:t>H</w:t>
                  </w:r>
                  <w:r w:rsidRPr="001C17C3">
                    <w:rPr>
                      <w:rFonts w:eastAsia="Calibri"/>
                      <w:bCs/>
                      <w:sz w:val="20"/>
                      <w:szCs w:val="20"/>
                      <w:lang w:eastAsia="de-DE"/>
                    </w:rPr>
                    <w:t>323 - 1720</w:t>
                  </w:r>
                </w:p>
              </w:tc>
              <w:tc>
                <w:tcPr>
                  <w:tcW w:w="2083" w:type="dxa"/>
                </w:tcPr>
                <w:p w14:paraId="5491158A"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Внутренние номера</w:t>
                  </w:r>
                </w:p>
              </w:tc>
              <w:tc>
                <w:tcPr>
                  <w:tcW w:w="1984" w:type="dxa"/>
                </w:tcPr>
                <w:p w14:paraId="5CF42932" w14:textId="77777777" w:rsidR="00F50BC6" w:rsidRPr="00C71E0E" w:rsidRDefault="00F50BC6" w:rsidP="003B5C38">
                  <w:pPr>
                    <w:shd w:val="clear" w:color="auto" w:fill="FFFFFF"/>
                    <w:ind w:firstLine="142"/>
                    <w:rPr>
                      <w:rFonts w:eastAsia="Calibri"/>
                      <w:bCs/>
                      <w:sz w:val="20"/>
                      <w:szCs w:val="20"/>
                      <w:lang w:eastAsia="de-DE"/>
                    </w:rPr>
                  </w:pPr>
                </w:p>
              </w:tc>
              <w:tc>
                <w:tcPr>
                  <w:tcW w:w="2797" w:type="dxa"/>
                </w:tcPr>
                <w:p w14:paraId="1DDD49BE" w14:textId="77777777" w:rsidR="00F50BC6" w:rsidRPr="00C71E0E" w:rsidRDefault="00F50BC6" w:rsidP="003B5C38">
                  <w:pPr>
                    <w:shd w:val="clear" w:color="auto" w:fill="FFFFFF"/>
                    <w:rPr>
                      <w:rFonts w:eastAsia="Calibri"/>
                      <w:bCs/>
                      <w:sz w:val="20"/>
                      <w:szCs w:val="20"/>
                      <w:lang w:eastAsia="de-DE"/>
                    </w:rPr>
                  </w:pPr>
                  <w:r w:rsidRPr="00C71E0E">
                    <w:rPr>
                      <w:rFonts w:eastAsia="Calibri"/>
                      <w:bCs/>
                      <w:sz w:val="20"/>
                      <w:szCs w:val="20"/>
                      <w:lang w:eastAsia="de-DE"/>
                    </w:rPr>
                    <w:t>Вход и исход</w:t>
                  </w:r>
                </w:p>
              </w:tc>
            </w:tr>
          </w:tbl>
          <w:p w14:paraId="62148112" w14:textId="77777777" w:rsidR="00F50BC6" w:rsidRPr="00C71E0E" w:rsidRDefault="00F50BC6" w:rsidP="003B5C38">
            <w:pPr>
              <w:shd w:val="clear" w:color="auto" w:fill="FFFFFF"/>
              <w:ind w:firstLine="142"/>
              <w:rPr>
                <w:rFonts w:eastAsia="Calibri"/>
                <w:bCs/>
                <w:sz w:val="20"/>
                <w:szCs w:val="20"/>
              </w:rPr>
            </w:pPr>
          </w:p>
          <w:p w14:paraId="7A8246E4" w14:textId="77777777" w:rsidR="00F50BC6" w:rsidRPr="007C1D18" w:rsidRDefault="00F50BC6" w:rsidP="003B5C38">
            <w:pPr>
              <w:shd w:val="clear" w:color="auto" w:fill="FFFFFF"/>
              <w:rPr>
                <w:rFonts w:eastAsia="Calibri"/>
                <w:bCs/>
                <w:sz w:val="20"/>
                <w:szCs w:val="20"/>
                <w:lang w:eastAsia="de-DE"/>
              </w:rPr>
            </w:pPr>
            <w:bookmarkStart w:id="10" w:name="_Toc509575048"/>
            <w:r w:rsidRPr="00C71E0E">
              <w:rPr>
                <w:rFonts w:eastAsia="Calibri"/>
                <w:bCs/>
                <w:sz w:val="20"/>
                <w:szCs w:val="20"/>
                <w:lang w:eastAsia="de-DE"/>
              </w:rPr>
              <w:t>Требования</w:t>
            </w:r>
            <w:r w:rsidRPr="007C1D18">
              <w:rPr>
                <w:rFonts w:eastAsia="Calibri"/>
                <w:bCs/>
                <w:sz w:val="20"/>
                <w:szCs w:val="20"/>
                <w:lang w:eastAsia="de-DE"/>
              </w:rPr>
              <w:t xml:space="preserve"> </w:t>
            </w:r>
            <w:r w:rsidRPr="00C71E0E">
              <w:rPr>
                <w:rFonts w:eastAsia="Calibri"/>
                <w:bCs/>
                <w:sz w:val="20"/>
                <w:szCs w:val="20"/>
                <w:lang w:eastAsia="de-DE"/>
              </w:rPr>
              <w:t>к</w:t>
            </w:r>
            <w:r w:rsidRPr="007C1D18">
              <w:rPr>
                <w:rFonts w:eastAsia="Calibri"/>
                <w:bCs/>
                <w:sz w:val="20"/>
                <w:szCs w:val="20"/>
                <w:lang w:eastAsia="de-DE"/>
              </w:rPr>
              <w:t xml:space="preserve"> </w:t>
            </w:r>
            <w:r w:rsidRPr="00C71E0E">
              <w:rPr>
                <w:rFonts w:eastAsia="Calibri"/>
                <w:bCs/>
                <w:sz w:val="20"/>
                <w:szCs w:val="20"/>
                <w:lang w:val="en-US" w:eastAsia="de-DE"/>
              </w:rPr>
              <w:t>IVR</w:t>
            </w:r>
            <w:bookmarkEnd w:id="10"/>
          </w:p>
          <w:p w14:paraId="72E69E33" w14:textId="7B9B2F32" w:rsidR="00F50BC6" w:rsidRPr="00C71E0E" w:rsidRDefault="00F50BC6" w:rsidP="003B5C38">
            <w:pPr>
              <w:shd w:val="clear" w:color="auto" w:fill="FFFFFF"/>
              <w:rPr>
                <w:rFonts w:eastAsia="Calibri"/>
                <w:bCs/>
                <w:sz w:val="20"/>
                <w:szCs w:val="20"/>
              </w:rPr>
            </w:pPr>
            <w:r w:rsidRPr="00C71E0E">
              <w:rPr>
                <w:rFonts w:eastAsia="Calibri"/>
                <w:bCs/>
                <w:sz w:val="20"/>
                <w:szCs w:val="20"/>
              </w:rPr>
              <w:t>Схема маршрутизации звонка в IVR приведена на следующем рисунке</w:t>
            </w:r>
            <w:r w:rsidR="002E2A57">
              <w:rPr>
                <w:rFonts w:eastAsia="Calibri"/>
                <w:bCs/>
                <w:sz w:val="20"/>
                <w:szCs w:val="20"/>
              </w:rPr>
              <w:t xml:space="preserve"> </w:t>
            </w:r>
          </w:p>
          <w:p w14:paraId="144FF0A8"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D572A1">
              <w:rPr>
                <w:rFonts w:ascii="Times New Roman" w:eastAsia="Calibri" w:hAnsi="Times New Roman" w:cs="Times New Roman"/>
                <w:bCs/>
                <w:noProof/>
                <w:sz w:val="24"/>
                <w:szCs w:val="24"/>
              </w:rPr>
              <w:object w:dxaOrig="12511" w:dyaOrig="17806" w14:anchorId="22BD38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48pt;height:494pt;mso-width-percent:0;mso-height-percent:0;mso-width-percent:0;mso-height-percent:0" o:ole="">
                  <v:imagedata r:id="rId8" o:title=""/>
                </v:shape>
                <o:OLEObject Type="Embed" ProgID="Visio.Drawing.15" ShapeID="_x0000_i1025" DrawAspect="Content" ObjectID="_1840520005" r:id="rId9"/>
              </w:object>
            </w:r>
          </w:p>
          <w:p w14:paraId="59D026AF"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de-DE"/>
              </w:rPr>
            </w:pPr>
          </w:p>
          <w:p w14:paraId="2168F69F"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de-DE"/>
              </w:rPr>
            </w:pPr>
            <w:bookmarkStart w:id="11" w:name="_Toc509575050"/>
            <w:r w:rsidRPr="00566CB4">
              <w:rPr>
                <w:rFonts w:ascii="Times New Roman" w:eastAsia="Calibri" w:hAnsi="Times New Roman" w:cs="Times New Roman"/>
                <w:bCs/>
                <w:sz w:val="24"/>
                <w:szCs w:val="24"/>
                <w:lang w:eastAsia="de-DE"/>
              </w:rPr>
              <w:t>Требования к исходящему обзвону</w:t>
            </w:r>
            <w:bookmarkEnd w:id="11"/>
          </w:p>
          <w:p w14:paraId="52C9EC94"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de-DE"/>
              </w:rPr>
            </w:pPr>
          </w:p>
          <w:p w14:paraId="2785DA29"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Исходящий обзвон состоит из следующих категорий контактов:</w:t>
            </w:r>
          </w:p>
          <w:p w14:paraId="550F1C0D" w14:textId="159E8A57" w:rsidR="00F50BC6" w:rsidRPr="00566CB4" w:rsidRDefault="00F50BC6" w:rsidP="003B5C38">
            <w:pPr>
              <w:numPr>
                <w:ilvl w:val="0"/>
                <w:numId w:val="11"/>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Заявка на звонок с сайта</w:t>
            </w:r>
            <w:r w:rsidR="002E2A57" w:rsidRPr="002E2A57">
              <w:rPr>
                <w:rFonts w:ascii="Times New Roman" w:eastAsia="Calibri" w:hAnsi="Times New Roman" w:cs="Times New Roman"/>
                <w:bCs/>
                <w:sz w:val="24"/>
                <w:szCs w:val="24"/>
                <w:highlight w:val="green"/>
              </w:rPr>
              <w:t>(</w:t>
            </w:r>
            <w:r w:rsidR="002E2A57">
              <w:rPr>
                <w:rFonts w:ascii="Times New Roman" w:eastAsia="Calibri" w:hAnsi="Times New Roman" w:cs="Times New Roman"/>
                <w:bCs/>
                <w:sz w:val="24"/>
                <w:szCs w:val="24"/>
                <w:highlight w:val="green"/>
              </w:rPr>
              <w:t>да</w:t>
            </w:r>
            <w:r w:rsidR="002E2A57" w:rsidRPr="002E2A57">
              <w:rPr>
                <w:rFonts w:ascii="Times New Roman" w:eastAsia="Calibri" w:hAnsi="Times New Roman" w:cs="Times New Roman"/>
                <w:bCs/>
                <w:sz w:val="24"/>
                <w:szCs w:val="24"/>
                <w:highlight w:val="green"/>
              </w:rPr>
              <w:t>)</w:t>
            </w:r>
          </w:p>
          <w:p w14:paraId="3FB411AA" w14:textId="56569781" w:rsidR="00F50BC6" w:rsidRPr="00566CB4" w:rsidRDefault="00F50BC6" w:rsidP="003B5C38">
            <w:pPr>
              <w:numPr>
                <w:ilvl w:val="0"/>
                <w:numId w:val="11"/>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Напоминание о записи на прием</w:t>
            </w:r>
            <w:r w:rsidR="002E2A57" w:rsidRPr="002E2A57">
              <w:rPr>
                <w:rFonts w:ascii="Times New Roman" w:eastAsia="Calibri" w:hAnsi="Times New Roman" w:cs="Times New Roman"/>
                <w:bCs/>
                <w:sz w:val="24"/>
                <w:szCs w:val="24"/>
                <w:highlight w:val="green"/>
              </w:rPr>
              <w:t>(</w:t>
            </w:r>
            <w:r w:rsidR="002E2A57">
              <w:rPr>
                <w:rFonts w:ascii="Times New Roman" w:eastAsia="Calibri" w:hAnsi="Times New Roman" w:cs="Times New Roman"/>
                <w:bCs/>
                <w:sz w:val="24"/>
                <w:szCs w:val="24"/>
                <w:highlight w:val="green"/>
              </w:rPr>
              <w:t xml:space="preserve">да: </w:t>
            </w:r>
            <w:r w:rsidR="00795A53">
              <w:rPr>
                <w:rFonts w:ascii="Times New Roman" w:eastAsia="Calibri" w:hAnsi="Times New Roman" w:cs="Times New Roman"/>
                <w:bCs/>
                <w:sz w:val="24"/>
                <w:szCs w:val="24"/>
                <w:highlight w:val="green"/>
              </w:rPr>
              <w:t>Роботы</w:t>
            </w:r>
            <w:r w:rsidR="002E2A57" w:rsidRPr="002E2A57">
              <w:rPr>
                <w:rFonts w:ascii="Times New Roman" w:eastAsia="Calibri" w:hAnsi="Times New Roman" w:cs="Times New Roman"/>
                <w:bCs/>
                <w:sz w:val="24"/>
                <w:szCs w:val="24"/>
                <w:highlight w:val="green"/>
              </w:rPr>
              <w:t>)</w:t>
            </w:r>
          </w:p>
          <w:p w14:paraId="7A1672A8" w14:textId="01B2419D" w:rsidR="00F50BC6" w:rsidRPr="00566CB4" w:rsidRDefault="00F50BC6" w:rsidP="003B5C38">
            <w:pPr>
              <w:numPr>
                <w:ilvl w:val="0"/>
                <w:numId w:val="11"/>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Информировании об отмене записи на прием</w:t>
            </w:r>
            <w:r w:rsidR="00795A53">
              <w:rPr>
                <w:rFonts w:ascii="Times New Roman" w:eastAsia="Calibri" w:hAnsi="Times New Roman" w:cs="Times New Roman"/>
                <w:bCs/>
                <w:sz w:val="24"/>
                <w:szCs w:val="24"/>
                <w:lang w:eastAsia="ru-RU"/>
              </w:rPr>
              <w:t xml:space="preserve"> </w:t>
            </w:r>
            <w:r w:rsidR="00795A53" w:rsidRPr="002E2A57">
              <w:rPr>
                <w:rFonts w:ascii="Times New Roman" w:eastAsia="Calibri" w:hAnsi="Times New Roman" w:cs="Times New Roman"/>
                <w:bCs/>
                <w:sz w:val="24"/>
                <w:szCs w:val="24"/>
                <w:highlight w:val="green"/>
              </w:rPr>
              <w:t>(</w:t>
            </w:r>
            <w:r w:rsidR="00795A53">
              <w:rPr>
                <w:rFonts w:ascii="Times New Roman" w:eastAsia="Calibri" w:hAnsi="Times New Roman" w:cs="Times New Roman"/>
                <w:bCs/>
                <w:sz w:val="24"/>
                <w:szCs w:val="24"/>
                <w:highlight w:val="green"/>
              </w:rPr>
              <w:t>да: Роботы</w:t>
            </w:r>
            <w:r w:rsidR="00795A53" w:rsidRPr="002E2A57">
              <w:rPr>
                <w:rFonts w:ascii="Times New Roman" w:eastAsia="Calibri" w:hAnsi="Times New Roman" w:cs="Times New Roman"/>
                <w:bCs/>
                <w:sz w:val="24"/>
                <w:szCs w:val="24"/>
                <w:highlight w:val="green"/>
              </w:rPr>
              <w:t>)</w:t>
            </w:r>
          </w:p>
          <w:p w14:paraId="4A39974F" w14:textId="7E2DF0D6" w:rsidR="00F50BC6" w:rsidRPr="00566CB4" w:rsidRDefault="00F50BC6" w:rsidP="003B5C38">
            <w:pPr>
              <w:numPr>
                <w:ilvl w:val="0"/>
                <w:numId w:val="11"/>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Перезвон по потерянным звонкам</w:t>
            </w:r>
            <w:r w:rsidR="002E2A57" w:rsidRPr="002E2A57">
              <w:rPr>
                <w:rFonts w:ascii="Times New Roman" w:eastAsia="Calibri" w:hAnsi="Times New Roman" w:cs="Times New Roman"/>
                <w:bCs/>
                <w:sz w:val="24"/>
                <w:szCs w:val="24"/>
                <w:highlight w:val="green"/>
              </w:rPr>
              <w:t>(</w:t>
            </w:r>
            <w:r w:rsidR="002E2A57">
              <w:rPr>
                <w:rFonts w:ascii="Times New Roman" w:eastAsia="Calibri" w:hAnsi="Times New Roman" w:cs="Times New Roman"/>
                <w:bCs/>
                <w:sz w:val="24"/>
                <w:szCs w:val="24"/>
                <w:highlight w:val="green"/>
              </w:rPr>
              <w:t>да</w:t>
            </w:r>
            <w:r w:rsidR="002E2A57" w:rsidRPr="002E2A57">
              <w:rPr>
                <w:rFonts w:ascii="Times New Roman" w:eastAsia="Calibri" w:hAnsi="Times New Roman" w:cs="Times New Roman"/>
                <w:bCs/>
                <w:sz w:val="24"/>
                <w:szCs w:val="24"/>
                <w:highlight w:val="green"/>
              </w:rPr>
              <w:t>)</w:t>
            </w:r>
          </w:p>
          <w:p w14:paraId="1E6E8A57" w14:textId="34E71815" w:rsidR="00F50BC6" w:rsidRPr="006B16A7" w:rsidRDefault="00F50BC6" w:rsidP="003B5C38">
            <w:pPr>
              <w:shd w:val="clear" w:color="auto" w:fill="FFFFFF"/>
              <w:spacing w:after="0" w:line="240" w:lineRule="auto"/>
              <w:ind w:firstLine="142"/>
              <w:rPr>
                <w:rFonts w:ascii="Times New Roman" w:eastAsia="Calibri" w:hAnsi="Times New Roman" w:cs="Times New Roman"/>
                <w:bCs/>
                <w:sz w:val="24"/>
                <w:szCs w:val="24"/>
                <w:lang w:eastAsia="de-DE"/>
              </w:rPr>
            </w:pPr>
            <w:bookmarkStart w:id="12" w:name="_Toc509575051"/>
            <w:r w:rsidRPr="00566CB4">
              <w:rPr>
                <w:rFonts w:ascii="Times New Roman" w:eastAsia="Calibri" w:hAnsi="Times New Roman" w:cs="Times New Roman"/>
                <w:bCs/>
                <w:sz w:val="24"/>
                <w:szCs w:val="24"/>
                <w:lang w:eastAsia="de-DE"/>
              </w:rPr>
              <w:t>Должна быть возможность настройки роботов на исходящие звонки с распознаванием голоса и синтезом речи. Обязательна реализация роботизированного обзвона подтверждения записи на прием по сценарию, отображенному на Рисунке 1.14</w:t>
            </w:r>
            <w:r>
              <w:rPr>
                <w:rFonts w:ascii="Times New Roman" w:eastAsia="Calibri" w:hAnsi="Times New Roman" w:cs="Times New Roman"/>
                <w:bCs/>
                <w:sz w:val="24"/>
                <w:szCs w:val="24"/>
                <w:lang w:eastAsia="de-DE"/>
              </w:rPr>
              <w:t xml:space="preserve">, а также </w:t>
            </w:r>
            <w:r w:rsidRPr="00566CB4">
              <w:rPr>
                <w:rFonts w:ascii="Times New Roman" w:eastAsia="Calibri" w:hAnsi="Times New Roman" w:cs="Times New Roman"/>
                <w:bCs/>
                <w:sz w:val="24"/>
                <w:szCs w:val="24"/>
                <w:lang w:eastAsia="de-DE"/>
              </w:rPr>
              <w:t xml:space="preserve"> </w:t>
            </w:r>
            <w:r>
              <w:rPr>
                <w:rFonts w:ascii="Times New Roman" w:eastAsia="Calibri" w:hAnsi="Times New Roman" w:cs="Times New Roman"/>
                <w:bCs/>
                <w:sz w:val="24"/>
                <w:szCs w:val="24"/>
                <w:lang w:eastAsia="de-DE"/>
              </w:rPr>
              <w:t>Обзвон роботом обязательно должен определять различных ассистентов, автоответчиков и т.д. и позволять реализовывать для них отдельные сценарии (например, проговаривать информацию о брони пациента для ассистентов или завершать звонок для автоответчика)</w:t>
            </w:r>
            <w:r w:rsidR="00795A53" w:rsidRPr="00F63964">
              <w:rPr>
                <w:rFonts w:ascii="Times New Roman" w:eastAsia="Calibri" w:hAnsi="Times New Roman" w:cs="Times New Roman"/>
                <w:bCs/>
                <w:sz w:val="24"/>
                <w:szCs w:val="24"/>
                <w:highlight w:val="yellow"/>
              </w:rPr>
              <w:t xml:space="preserve"> (частично:</w:t>
            </w:r>
            <w:r w:rsidR="00795A53">
              <w:rPr>
                <w:rFonts w:ascii="Times New Roman" w:eastAsia="Calibri" w:hAnsi="Times New Roman" w:cs="Times New Roman"/>
                <w:bCs/>
                <w:sz w:val="24"/>
                <w:szCs w:val="24"/>
                <w:highlight w:val="green"/>
              </w:rPr>
              <w:t xml:space="preserve"> определение автоответчиков – да, </w:t>
            </w:r>
            <w:r w:rsidR="00795A53" w:rsidRPr="00795A53">
              <w:rPr>
                <w:rFonts w:ascii="Times New Roman" w:eastAsia="Calibri" w:hAnsi="Times New Roman" w:cs="Times New Roman"/>
                <w:bCs/>
                <w:sz w:val="24"/>
                <w:szCs w:val="24"/>
                <w:highlight w:val="yellow"/>
              </w:rPr>
              <w:t xml:space="preserve">определять тип автоответчика </w:t>
            </w:r>
            <w:r w:rsidR="00F63964">
              <w:rPr>
                <w:rFonts w:ascii="Times New Roman" w:eastAsia="Calibri" w:hAnsi="Times New Roman" w:cs="Times New Roman"/>
                <w:bCs/>
                <w:sz w:val="24"/>
                <w:szCs w:val="24"/>
                <w:highlight w:val="yellow"/>
              </w:rPr>
              <w:t>и различные сценарии для них</w:t>
            </w:r>
            <w:r w:rsidR="00DA4D02">
              <w:rPr>
                <w:rFonts w:ascii="Times New Roman" w:eastAsia="Calibri" w:hAnsi="Times New Roman" w:cs="Times New Roman"/>
                <w:bCs/>
                <w:sz w:val="24"/>
                <w:szCs w:val="24"/>
                <w:highlight w:val="yellow"/>
              </w:rPr>
              <w:t>–</w:t>
            </w:r>
            <w:r w:rsidR="00F63964">
              <w:rPr>
                <w:rFonts w:ascii="Times New Roman" w:eastAsia="Calibri" w:hAnsi="Times New Roman" w:cs="Times New Roman"/>
                <w:bCs/>
                <w:sz w:val="24"/>
                <w:szCs w:val="24"/>
                <w:highlight w:val="yellow"/>
              </w:rPr>
              <w:t xml:space="preserve"> </w:t>
            </w:r>
            <w:r w:rsidR="00795A53" w:rsidRPr="00795A53">
              <w:rPr>
                <w:rFonts w:ascii="Times New Roman" w:eastAsia="Calibri" w:hAnsi="Times New Roman" w:cs="Times New Roman"/>
                <w:bCs/>
                <w:sz w:val="24"/>
                <w:szCs w:val="24"/>
                <w:highlight w:val="yellow"/>
              </w:rPr>
              <w:t xml:space="preserve"> </w:t>
            </w:r>
            <w:r w:rsidR="00DA4D02">
              <w:rPr>
                <w:rFonts w:ascii="Times New Roman" w:eastAsia="Calibri" w:hAnsi="Times New Roman" w:cs="Times New Roman"/>
                <w:bCs/>
                <w:sz w:val="24"/>
                <w:szCs w:val="24"/>
                <w:highlight w:val="yellow"/>
              </w:rPr>
              <w:t>требует</w:t>
            </w:r>
            <w:r w:rsidR="00101D87">
              <w:rPr>
                <w:rFonts w:ascii="Times New Roman" w:eastAsia="Calibri" w:hAnsi="Times New Roman" w:cs="Times New Roman"/>
                <w:bCs/>
                <w:sz w:val="24"/>
                <w:szCs w:val="24"/>
                <w:highlight w:val="yellow"/>
              </w:rPr>
              <w:t>ся</w:t>
            </w:r>
            <w:r w:rsidR="00DA4D02">
              <w:rPr>
                <w:rFonts w:ascii="Times New Roman" w:eastAsia="Calibri" w:hAnsi="Times New Roman" w:cs="Times New Roman"/>
                <w:bCs/>
                <w:sz w:val="24"/>
                <w:szCs w:val="24"/>
                <w:highlight w:val="yellow"/>
              </w:rPr>
              <w:t xml:space="preserve"> </w:t>
            </w:r>
            <w:r w:rsidR="00F63964">
              <w:rPr>
                <w:rFonts w:ascii="Times New Roman" w:eastAsia="Calibri" w:hAnsi="Times New Roman" w:cs="Times New Roman"/>
                <w:bCs/>
                <w:sz w:val="24"/>
                <w:szCs w:val="24"/>
                <w:highlight w:val="yellow"/>
              </w:rPr>
              <w:t>доработка</w:t>
            </w:r>
            <w:r w:rsidR="00795A53" w:rsidRPr="00F63964">
              <w:rPr>
                <w:rFonts w:ascii="Times New Roman" w:eastAsia="Calibri" w:hAnsi="Times New Roman" w:cs="Times New Roman"/>
                <w:bCs/>
                <w:sz w:val="24"/>
                <w:szCs w:val="24"/>
                <w:highlight w:val="yellow"/>
              </w:rPr>
              <w:t>)</w:t>
            </w:r>
          </w:p>
          <w:p w14:paraId="11BE00E1"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de-DE"/>
              </w:rPr>
            </w:pPr>
          </w:p>
          <w:p w14:paraId="41345FFA"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de-DE"/>
              </w:rPr>
            </w:pPr>
            <w:r w:rsidRPr="00566CB4">
              <w:rPr>
                <w:rFonts w:ascii="Times New Roman" w:eastAsia="Calibri" w:hAnsi="Times New Roman" w:cs="Times New Roman"/>
                <w:bCs/>
                <w:sz w:val="24"/>
                <w:szCs w:val="24"/>
                <w:lang w:eastAsia="de-DE"/>
              </w:rPr>
              <w:t>Требования к синтезу и распознаванию речи описаны в пункте 8.</w:t>
            </w:r>
          </w:p>
          <w:p w14:paraId="1152C20E"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de-DE"/>
              </w:rPr>
            </w:pPr>
          </w:p>
          <w:p w14:paraId="2EEB4A76"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de-DE"/>
              </w:rPr>
            </w:pPr>
            <w:r w:rsidRPr="00566CB4">
              <w:rPr>
                <w:rFonts w:ascii="Times New Roman" w:eastAsia="Calibri" w:hAnsi="Times New Roman" w:cs="Times New Roman"/>
                <w:bCs/>
                <w:sz w:val="24"/>
                <w:szCs w:val="24"/>
                <w:lang w:eastAsia="de-DE"/>
              </w:rPr>
              <w:t>Требования к записи звонков</w:t>
            </w:r>
            <w:bookmarkEnd w:id="12"/>
          </w:p>
          <w:p w14:paraId="13944D43" w14:textId="00D39C2A"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Все звонки (входящие и исходящие) осуществленные в КЦ (в том числе и переводы на внутренние номера) должны быть записаны.</w:t>
            </w:r>
            <w:r w:rsidR="00795A53" w:rsidRPr="002E2A57">
              <w:rPr>
                <w:rFonts w:ascii="Times New Roman" w:eastAsia="Calibri" w:hAnsi="Times New Roman" w:cs="Times New Roman"/>
                <w:bCs/>
                <w:sz w:val="24"/>
                <w:szCs w:val="24"/>
                <w:highlight w:val="green"/>
              </w:rPr>
              <w:t xml:space="preserve"> (</w:t>
            </w:r>
            <w:r w:rsidR="00795A53">
              <w:rPr>
                <w:rFonts w:ascii="Times New Roman" w:eastAsia="Calibri" w:hAnsi="Times New Roman" w:cs="Times New Roman"/>
                <w:bCs/>
                <w:sz w:val="24"/>
                <w:szCs w:val="24"/>
                <w:highlight w:val="green"/>
              </w:rPr>
              <w:t>да</w:t>
            </w:r>
            <w:r w:rsidR="00795A53" w:rsidRPr="002E2A57">
              <w:rPr>
                <w:rFonts w:ascii="Times New Roman" w:eastAsia="Calibri" w:hAnsi="Times New Roman" w:cs="Times New Roman"/>
                <w:bCs/>
                <w:sz w:val="24"/>
                <w:szCs w:val="24"/>
                <w:highlight w:val="green"/>
              </w:rPr>
              <w:t>)</w:t>
            </w:r>
            <w:r w:rsidRPr="00566CB4">
              <w:rPr>
                <w:rFonts w:ascii="Times New Roman" w:eastAsia="Calibri" w:hAnsi="Times New Roman" w:cs="Times New Roman"/>
                <w:bCs/>
                <w:sz w:val="24"/>
                <w:szCs w:val="24"/>
                <w:lang w:eastAsia="ru-RU"/>
              </w:rPr>
              <w:t xml:space="preserve"> Срок хранения записанных звонков Исполнителем – </w:t>
            </w:r>
            <w:r>
              <w:rPr>
                <w:rFonts w:ascii="Times New Roman" w:eastAsia="Calibri" w:hAnsi="Times New Roman" w:cs="Times New Roman"/>
                <w:bCs/>
                <w:sz w:val="24"/>
                <w:szCs w:val="24"/>
                <w:lang w:eastAsia="ru-RU"/>
              </w:rPr>
              <w:t>3 календарных года</w:t>
            </w:r>
            <w:r w:rsidRPr="00566CB4">
              <w:rPr>
                <w:rFonts w:ascii="Times New Roman" w:eastAsia="Calibri" w:hAnsi="Times New Roman" w:cs="Times New Roman"/>
                <w:bCs/>
                <w:sz w:val="24"/>
                <w:szCs w:val="24"/>
                <w:lang w:eastAsia="ru-RU"/>
              </w:rPr>
              <w:t xml:space="preserve"> с момента записи</w:t>
            </w:r>
            <w:r w:rsidR="007D1362">
              <w:rPr>
                <w:rFonts w:ascii="Times New Roman" w:eastAsia="Calibri" w:hAnsi="Times New Roman" w:cs="Times New Roman"/>
                <w:bCs/>
                <w:sz w:val="24"/>
                <w:szCs w:val="24"/>
                <w:lang w:eastAsia="ru-RU"/>
              </w:rPr>
              <w:t xml:space="preserve"> </w:t>
            </w:r>
            <w:r w:rsidR="00795A53" w:rsidRPr="00795A53">
              <w:rPr>
                <w:rFonts w:ascii="Times New Roman" w:eastAsia="Calibri" w:hAnsi="Times New Roman" w:cs="Times New Roman"/>
                <w:bCs/>
                <w:sz w:val="24"/>
                <w:szCs w:val="24"/>
                <w:highlight w:val="yellow"/>
              </w:rPr>
              <w:t xml:space="preserve">(частично: </w:t>
            </w:r>
            <w:r w:rsidR="007D1362">
              <w:rPr>
                <w:rFonts w:ascii="Times New Roman" w:eastAsia="Calibri" w:hAnsi="Times New Roman" w:cs="Times New Roman"/>
                <w:bCs/>
                <w:sz w:val="24"/>
                <w:szCs w:val="24"/>
                <w:highlight w:val="yellow"/>
              </w:rPr>
              <w:t xml:space="preserve">требует уточнения, что не </w:t>
            </w:r>
            <w:r w:rsidR="00795A53" w:rsidRPr="00795A53">
              <w:rPr>
                <w:rFonts w:ascii="Times New Roman" w:eastAsia="Calibri" w:hAnsi="Times New Roman" w:cs="Times New Roman"/>
                <w:bCs/>
                <w:sz w:val="24"/>
                <w:szCs w:val="24"/>
                <w:highlight w:val="yellow"/>
              </w:rPr>
              <w:t xml:space="preserve">ограничено сроком действия договора, по ТЗ – договор на </w:t>
            </w:r>
            <w:r w:rsidR="00DA4D02">
              <w:rPr>
                <w:rFonts w:ascii="Times New Roman" w:eastAsia="Calibri" w:hAnsi="Times New Roman" w:cs="Times New Roman"/>
                <w:bCs/>
                <w:sz w:val="24"/>
                <w:szCs w:val="24"/>
                <w:highlight w:val="yellow"/>
              </w:rPr>
              <w:t>12</w:t>
            </w:r>
            <w:r w:rsidR="00795A53" w:rsidRPr="00795A53">
              <w:rPr>
                <w:rFonts w:ascii="Times New Roman" w:eastAsia="Calibri" w:hAnsi="Times New Roman" w:cs="Times New Roman"/>
                <w:bCs/>
                <w:sz w:val="24"/>
                <w:szCs w:val="24"/>
                <w:highlight w:val="yellow"/>
              </w:rPr>
              <w:t xml:space="preserve"> </w:t>
            </w:r>
            <w:r w:rsidR="00DA4D02">
              <w:rPr>
                <w:rFonts w:ascii="Times New Roman" w:eastAsia="Calibri" w:hAnsi="Times New Roman" w:cs="Times New Roman"/>
                <w:bCs/>
                <w:sz w:val="24"/>
                <w:szCs w:val="24"/>
                <w:highlight w:val="yellow"/>
              </w:rPr>
              <w:t>месяцев</w:t>
            </w:r>
            <w:r w:rsidR="00795A53" w:rsidRPr="00795A53">
              <w:rPr>
                <w:rFonts w:ascii="Times New Roman" w:eastAsia="Calibri" w:hAnsi="Times New Roman" w:cs="Times New Roman"/>
                <w:bCs/>
                <w:sz w:val="24"/>
                <w:szCs w:val="24"/>
                <w:highlight w:val="yellow"/>
              </w:rPr>
              <w:t>)</w:t>
            </w:r>
          </w:p>
          <w:p w14:paraId="3B64C640"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de-DE"/>
              </w:rPr>
            </w:pPr>
            <w:r w:rsidRPr="00566CB4">
              <w:rPr>
                <w:rFonts w:ascii="Times New Roman" w:eastAsia="Calibri" w:hAnsi="Times New Roman" w:cs="Times New Roman"/>
                <w:bCs/>
                <w:sz w:val="24"/>
                <w:szCs w:val="24"/>
                <w:lang w:eastAsia="de-DE"/>
              </w:rPr>
              <w:t>Требования к сценарию обслуживания (скриптингу)</w:t>
            </w:r>
            <w:r w:rsidRPr="00566CB4">
              <w:rPr>
                <w:rFonts w:ascii="Times New Roman" w:eastAsia="Calibri" w:hAnsi="Times New Roman" w:cs="Times New Roman"/>
                <w:bCs/>
                <w:color w:val="2E74B5"/>
                <w:sz w:val="24"/>
                <w:szCs w:val="24"/>
                <w:lang w:eastAsia="de-DE"/>
              </w:rPr>
              <w:tab/>
            </w:r>
          </w:p>
          <w:p w14:paraId="241666F5" w14:textId="19F3C8C3" w:rsidR="00F50BC6" w:rsidRPr="00566CB4" w:rsidRDefault="00F50BC6" w:rsidP="00D32251">
            <w:pPr>
              <w:numPr>
                <w:ilvl w:val="0"/>
                <w:numId w:val="9"/>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Сценарий диалога должен отображать информацию о клиенте, полученную из МИС Заказчика (существующие записи на амбулаторный прием, предстоящие госпитализации и т.д.)</w:t>
            </w:r>
            <w:r w:rsidR="00DA4D02" w:rsidRPr="002E2A57">
              <w:rPr>
                <w:rFonts w:ascii="Times New Roman" w:eastAsia="Calibri" w:hAnsi="Times New Roman" w:cs="Times New Roman"/>
                <w:bCs/>
                <w:sz w:val="24"/>
                <w:szCs w:val="24"/>
                <w:highlight w:val="green"/>
              </w:rPr>
              <w:t xml:space="preserve"> (</w:t>
            </w:r>
            <w:r w:rsidR="00DA4D02">
              <w:rPr>
                <w:rFonts w:ascii="Times New Roman" w:eastAsia="Calibri" w:hAnsi="Times New Roman" w:cs="Times New Roman"/>
                <w:bCs/>
                <w:sz w:val="24"/>
                <w:szCs w:val="24"/>
                <w:highlight w:val="green"/>
              </w:rPr>
              <w:t>да: получить Роботом и передать в обращение</w:t>
            </w:r>
            <w:r w:rsidR="00D32251">
              <w:rPr>
                <w:rFonts w:ascii="Times New Roman" w:eastAsia="Calibri" w:hAnsi="Times New Roman" w:cs="Times New Roman"/>
                <w:bCs/>
                <w:sz w:val="24"/>
                <w:szCs w:val="24"/>
                <w:highlight w:val="green"/>
              </w:rPr>
              <w:t xml:space="preserve"> или</w:t>
            </w:r>
            <w:r w:rsidR="00D32251" w:rsidRPr="00D32251">
              <w:rPr>
                <w:rFonts w:ascii="Times New Roman" w:eastAsia="Calibri" w:hAnsi="Times New Roman" w:cs="Times New Roman"/>
                <w:bCs/>
                <w:sz w:val="24"/>
                <w:szCs w:val="24"/>
                <w:highlight w:val="green"/>
              </w:rPr>
              <w:t xml:space="preserve"> использовать функцию «HTTP-запросы» — открытие URL с параметрами звонка в браузере при входящем вызове</w:t>
            </w:r>
            <w:r w:rsidR="00DA4D02" w:rsidRPr="00D32251">
              <w:rPr>
                <w:rFonts w:ascii="Times New Roman" w:eastAsia="Calibri" w:hAnsi="Times New Roman" w:cs="Times New Roman"/>
                <w:bCs/>
                <w:sz w:val="24"/>
                <w:szCs w:val="24"/>
                <w:highlight w:val="green"/>
              </w:rPr>
              <w:t>)</w:t>
            </w:r>
          </w:p>
          <w:p w14:paraId="0A789974" w14:textId="2085BA13" w:rsidR="00F50BC6" w:rsidRPr="00566CB4" w:rsidRDefault="00F50BC6" w:rsidP="003B5C38">
            <w:pPr>
              <w:numPr>
                <w:ilvl w:val="0"/>
                <w:numId w:val="9"/>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Сценарий должен реализовывать логику обслуживания, согласованную с Заказчиком по каждой тематике звонка</w:t>
            </w:r>
            <w:r w:rsidR="00DA4D02">
              <w:rPr>
                <w:rFonts w:ascii="Times New Roman" w:eastAsia="Calibri" w:hAnsi="Times New Roman" w:cs="Times New Roman"/>
                <w:bCs/>
                <w:sz w:val="24"/>
                <w:szCs w:val="24"/>
                <w:lang w:eastAsia="ru-RU"/>
              </w:rPr>
              <w:t xml:space="preserve"> </w:t>
            </w:r>
            <w:r w:rsidR="00DA4D02" w:rsidRPr="002E2A57">
              <w:rPr>
                <w:rFonts w:ascii="Times New Roman" w:eastAsia="Calibri" w:hAnsi="Times New Roman" w:cs="Times New Roman"/>
                <w:bCs/>
                <w:sz w:val="24"/>
                <w:szCs w:val="24"/>
                <w:highlight w:val="green"/>
              </w:rPr>
              <w:t>(</w:t>
            </w:r>
            <w:r w:rsidR="00DA4D02">
              <w:rPr>
                <w:rFonts w:ascii="Times New Roman" w:eastAsia="Calibri" w:hAnsi="Times New Roman" w:cs="Times New Roman"/>
                <w:bCs/>
                <w:sz w:val="24"/>
                <w:szCs w:val="24"/>
                <w:highlight w:val="green"/>
              </w:rPr>
              <w:t>да: Робот до оператора и оператор по скрипту</w:t>
            </w:r>
            <w:r w:rsidR="00DA4D02" w:rsidRPr="002E2A57">
              <w:rPr>
                <w:rFonts w:ascii="Times New Roman" w:eastAsia="Calibri" w:hAnsi="Times New Roman" w:cs="Times New Roman"/>
                <w:bCs/>
                <w:sz w:val="24"/>
                <w:szCs w:val="24"/>
                <w:highlight w:val="green"/>
              </w:rPr>
              <w:t>)</w:t>
            </w:r>
          </w:p>
          <w:p w14:paraId="4FA39F74" w14:textId="4E7183DB" w:rsidR="00F50BC6" w:rsidRPr="00566CB4" w:rsidRDefault="00F50BC6" w:rsidP="003B5C38">
            <w:pPr>
              <w:numPr>
                <w:ilvl w:val="0"/>
                <w:numId w:val="9"/>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Сценарий должен поддерживать отображение вопросов на основании предыдущих ответов</w:t>
            </w:r>
            <w:r w:rsidR="00D32251">
              <w:rPr>
                <w:rFonts w:ascii="Times New Roman" w:eastAsia="Calibri" w:hAnsi="Times New Roman" w:cs="Times New Roman"/>
                <w:bCs/>
                <w:sz w:val="24"/>
                <w:szCs w:val="24"/>
                <w:lang w:eastAsia="ru-RU"/>
              </w:rPr>
              <w:t xml:space="preserve"> </w:t>
            </w:r>
            <w:r w:rsidR="00D32251" w:rsidRPr="00D32251">
              <w:rPr>
                <w:rFonts w:ascii="Times New Roman" w:eastAsia="Calibri" w:hAnsi="Times New Roman" w:cs="Times New Roman"/>
                <w:bCs/>
                <w:sz w:val="24"/>
                <w:szCs w:val="24"/>
                <w:highlight w:val="green"/>
                <w:lang w:eastAsia="ru-RU"/>
              </w:rPr>
              <w:t>(да</w:t>
            </w:r>
            <w:r w:rsidR="00D32251">
              <w:rPr>
                <w:rFonts w:ascii="Times New Roman" w:eastAsia="Calibri" w:hAnsi="Times New Roman" w:cs="Times New Roman"/>
                <w:bCs/>
                <w:sz w:val="24"/>
                <w:szCs w:val="24"/>
                <w:highlight w:val="green"/>
                <w:lang w:eastAsia="ru-RU"/>
              </w:rPr>
              <w:t>: скрипт</w:t>
            </w:r>
            <w:r w:rsidR="00D32251" w:rsidRPr="00D32251">
              <w:rPr>
                <w:rFonts w:ascii="Times New Roman" w:eastAsia="Calibri" w:hAnsi="Times New Roman" w:cs="Times New Roman"/>
                <w:bCs/>
                <w:sz w:val="24"/>
                <w:szCs w:val="24"/>
                <w:highlight w:val="green"/>
                <w:lang w:eastAsia="ru-RU"/>
              </w:rPr>
              <w:t>)</w:t>
            </w:r>
          </w:p>
          <w:p w14:paraId="5328F457" w14:textId="77777777" w:rsidR="00F50BC6" w:rsidRPr="00566CB4" w:rsidRDefault="00F50BC6" w:rsidP="003B5C38">
            <w:pPr>
              <w:numPr>
                <w:ilvl w:val="0"/>
                <w:numId w:val="9"/>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Сценарий должен поддерживать следующие типы вопросов/шагов:</w:t>
            </w:r>
          </w:p>
          <w:p w14:paraId="65328738" w14:textId="5D8C5620" w:rsidR="00F50BC6" w:rsidRPr="00566CB4" w:rsidRDefault="00F50BC6" w:rsidP="003B5C38">
            <w:pPr>
              <w:numPr>
                <w:ilvl w:val="1"/>
                <w:numId w:val="10"/>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Отображение текста (включая параметры/ответы с предыдущих вопросов)</w:t>
            </w:r>
            <w:r w:rsidR="00D32251" w:rsidRPr="00D32251">
              <w:rPr>
                <w:rFonts w:ascii="Times New Roman" w:eastAsia="Calibri" w:hAnsi="Times New Roman" w:cs="Times New Roman"/>
                <w:bCs/>
                <w:sz w:val="24"/>
                <w:szCs w:val="24"/>
                <w:highlight w:val="green"/>
                <w:lang w:eastAsia="ru-RU"/>
              </w:rPr>
              <w:t xml:space="preserve"> (да)</w:t>
            </w:r>
          </w:p>
          <w:p w14:paraId="5E7A5279" w14:textId="4B1D96D5" w:rsidR="00F50BC6" w:rsidRPr="00566CB4" w:rsidRDefault="00F50BC6" w:rsidP="003B5C38">
            <w:pPr>
              <w:numPr>
                <w:ilvl w:val="1"/>
                <w:numId w:val="10"/>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Простые вопросы – да/нет</w:t>
            </w:r>
            <w:r w:rsidR="00D32251" w:rsidRPr="00D32251">
              <w:rPr>
                <w:rFonts w:ascii="Times New Roman" w:eastAsia="Calibri" w:hAnsi="Times New Roman" w:cs="Times New Roman"/>
                <w:bCs/>
                <w:sz w:val="24"/>
                <w:szCs w:val="24"/>
                <w:highlight w:val="green"/>
                <w:lang w:eastAsia="ru-RU"/>
              </w:rPr>
              <w:t>(да)</w:t>
            </w:r>
          </w:p>
          <w:p w14:paraId="15BAD1B6" w14:textId="64570E4D" w:rsidR="00F50BC6" w:rsidRPr="00566CB4" w:rsidRDefault="00F50BC6" w:rsidP="003B5C38">
            <w:pPr>
              <w:numPr>
                <w:ilvl w:val="1"/>
                <w:numId w:val="10"/>
              </w:numPr>
              <w:shd w:val="clear" w:color="auto" w:fill="FFFFFF"/>
              <w:spacing w:after="0" w:line="240" w:lineRule="auto"/>
              <w:contextualSpacing/>
              <w:rPr>
                <w:rFonts w:ascii="Times New Roman" w:eastAsia="Calibri" w:hAnsi="Times New Roman" w:cs="Times New Roman"/>
                <w:bCs/>
                <w:sz w:val="24"/>
                <w:szCs w:val="24"/>
                <w:lang w:eastAsia="ar-SA"/>
              </w:rPr>
            </w:pPr>
            <w:r w:rsidRPr="00566CB4">
              <w:rPr>
                <w:rFonts w:ascii="Times New Roman" w:eastAsia="Calibri" w:hAnsi="Times New Roman" w:cs="Times New Roman"/>
                <w:bCs/>
                <w:sz w:val="24"/>
                <w:szCs w:val="24"/>
                <w:lang w:eastAsia="ar-SA"/>
              </w:rPr>
              <w:t>Список с единственным выбором и вариантом “другое”</w:t>
            </w:r>
            <w:r w:rsidR="00A76326">
              <w:rPr>
                <w:rFonts w:ascii="Times New Roman" w:eastAsia="Calibri" w:hAnsi="Times New Roman" w:cs="Times New Roman"/>
                <w:bCs/>
                <w:sz w:val="24"/>
                <w:szCs w:val="24"/>
                <w:lang w:eastAsia="ar-SA"/>
              </w:rPr>
              <w:t xml:space="preserve"> </w:t>
            </w:r>
            <w:r w:rsidR="00A76326" w:rsidRPr="00A76326">
              <w:rPr>
                <w:rFonts w:ascii="Times New Roman" w:eastAsia="Calibri" w:hAnsi="Times New Roman" w:cs="Times New Roman"/>
                <w:bCs/>
                <w:sz w:val="24"/>
                <w:szCs w:val="24"/>
                <w:highlight w:val="green"/>
                <w:lang w:eastAsia="ar-SA"/>
              </w:rPr>
              <w:t>(да: списки в АК)</w:t>
            </w:r>
          </w:p>
          <w:p w14:paraId="3B0C0038" w14:textId="53DCD100" w:rsidR="00F50BC6" w:rsidRPr="00566CB4" w:rsidRDefault="00F50BC6" w:rsidP="003B5C38">
            <w:pPr>
              <w:numPr>
                <w:ilvl w:val="1"/>
                <w:numId w:val="10"/>
              </w:numPr>
              <w:shd w:val="clear" w:color="auto" w:fill="FFFFFF"/>
              <w:spacing w:after="0" w:line="240" w:lineRule="auto"/>
              <w:contextualSpacing/>
              <w:rPr>
                <w:rFonts w:ascii="Times New Roman" w:eastAsia="Calibri" w:hAnsi="Times New Roman" w:cs="Times New Roman"/>
                <w:bCs/>
                <w:sz w:val="24"/>
                <w:szCs w:val="24"/>
                <w:lang w:eastAsia="ar-SA"/>
              </w:rPr>
            </w:pPr>
            <w:r w:rsidRPr="00566CB4">
              <w:rPr>
                <w:rFonts w:ascii="Times New Roman" w:eastAsia="Calibri" w:hAnsi="Times New Roman" w:cs="Times New Roman"/>
                <w:bCs/>
                <w:sz w:val="24"/>
                <w:szCs w:val="24"/>
                <w:lang w:eastAsia="ar-SA"/>
              </w:rPr>
              <w:lastRenderedPageBreak/>
              <w:t>Список с множественным выбором и вариантом “другое”</w:t>
            </w:r>
            <w:r w:rsidR="00D32251">
              <w:rPr>
                <w:rFonts w:ascii="Times New Roman" w:eastAsia="Calibri" w:hAnsi="Times New Roman" w:cs="Times New Roman"/>
                <w:bCs/>
                <w:sz w:val="24"/>
                <w:szCs w:val="24"/>
                <w:lang w:eastAsia="ar-SA"/>
              </w:rPr>
              <w:t xml:space="preserve"> </w:t>
            </w:r>
            <w:r w:rsidR="00A76326" w:rsidRPr="00A76326">
              <w:rPr>
                <w:rFonts w:ascii="Times New Roman" w:eastAsia="Calibri" w:hAnsi="Times New Roman" w:cs="Times New Roman"/>
                <w:bCs/>
                <w:sz w:val="24"/>
                <w:szCs w:val="24"/>
                <w:highlight w:val="green"/>
                <w:lang w:eastAsia="ar-SA"/>
              </w:rPr>
              <w:t xml:space="preserve">(да: списки в АК </w:t>
            </w:r>
            <w:r w:rsidR="00A76326">
              <w:rPr>
                <w:rFonts w:ascii="Times New Roman" w:eastAsia="Calibri" w:hAnsi="Times New Roman" w:cs="Times New Roman"/>
                <w:bCs/>
                <w:sz w:val="24"/>
                <w:szCs w:val="24"/>
                <w:highlight w:val="green"/>
                <w:lang w:eastAsia="ar-SA"/>
              </w:rPr>
              <w:t xml:space="preserve">, </w:t>
            </w:r>
            <w:r w:rsidR="00A76326" w:rsidRPr="00A76326">
              <w:rPr>
                <w:rFonts w:ascii="Times New Roman" w:eastAsia="Calibri" w:hAnsi="Times New Roman" w:cs="Times New Roman"/>
                <w:bCs/>
                <w:sz w:val="24"/>
                <w:szCs w:val="24"/>
                <w:highlight w:val="green"/>
                <w:lang w:eastAsia="ar-SA"/>
              </w:rPr>
              <w:t>тематики</w:t>
            </w:r>
            <w:r w:rsidR="00A76326">
              <w:rPr>
                <w:rFonts w:ascii="Times New Roman" w:eastAsia="Calibri" w:hAnsi="Times New Roman" w:cs="Times New Roman"/>
                <w:bCs/>
                <w:sz w:val="24"/>
                <w:szCs w:val="24"/>
                <w:highlight w:val="green"/>
                <w:lang w:eastAsia="ar-SA"/>
              </w:rPr>
              <w:t xml:space="preserve"> + комментарий</w:t>
            </w:r>
            <w:r w:rsidR="00A76326" w:rsidRPr="00A76326">
              <w:rPr>
                <w:rFonts w:ascii="Times New Roman" w:eastAsia="Calibri" w:hAnsi="Times New Roman" w:cs="Times New Roman"/>
                <w:bCs/>
                <w:sz w:val="24"/>
                <w:szCs w:val="24"/>
                <w:highlight w:val="green"/>
                <w:lang w:eastAsia="ar-SA"/>
              </w:rPr>
              <w:t>)</w:t>
            </w:r>
          </w:p>
          <w:p w14:paraId="56713AA9" w14:textId="5E8AE470" w:rsidR="00F50BC6" w:rsidRPr="00566CB4" w:rsidRDefault="00F50BC6" w:rsidP="003B5C38">
            <w:pPr>
              <w:numPr>
                <w:ilvl w:val="1"/>
                <w:numId w:val="10"/>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Выбор даты/время</w:t>
            </w:r>
            <w:r w:rsidR="00D32251">
              <w:rPr>
                <w:rFonts w:ascii="Times New Roman" w:eastAsia="Calibri" w:hAnsi="Times New Roman" w:cs="Times New Roman"/>
                <w:bCs/>
                <w:sz w:val="24"/>
                <w:szCs w:val="24"/>
                <w:lang w:eastAsia="ru-RU"/>
              </w:rPr>
              <w:t xml:space="preserve"> </w:t>
            </w:r>
            <w:r w:rsidR="00A76326" w:rsidRPr="00A76326">
              <w:rPr>
                <w:rFonts w:ascii="Times New Roman" w:eastAsia="Calibri" w:hAnsi="Times New Roman" w:cs="Times New Roman"/>
                <w:bCs/>
                <w:sz w:val="24"/>
                <w:szCs w:val="24"/>
                <w:highlight w:val="yellow"/>
                <w:lang w:eastAsia="ru-RU"/>
              </w:rPr>
              <w:t>(нет)</w:t>
            </w:r>
          </w:p>
          <w:p w14:paraId="50E448D3" w14:textId="594ACEB5" w:rsidR="00F50BC6" w:rsidRPr="00566CB4" w:rsidRDefault="00F50BC6" w:rsidP="00D32251">
            <w:pPr>
              <w:numPr>
                <w:ilvl w:val="1"/>
                <w:numId w:val="10"/>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Ввод текста (например, имя)</w:t>
            </w:r>
            <w:r w:rsidR="00D32251">
              <w:rPr>
                <w:rFonts w:ascii="Times New Roman" w:eastAsia="Calibri" w:hAnsi="Times New Roman" w:cs="Times New Roman"/>
                <w:bCs/>
                <w:sz w:val="24"/>
                <w:szCs w:val="24"/>
                <w:lang w:eastAsia="ru-RU"/>
              </w:rPr>
              <w:t xml:space="preserve"> </w:t>
            </w:r>
            <w:r w:rsidR="00D32251" w:rsidRPr="00D32251">
              <w:rPr>
                <w:rFonts w:ascii="Times New Roman" w:eastAsia="Calibri" w:hAnsi="Times New Roman" w:cs="Times New Roman"/>
                <w:bCs/>
                <w:sz w:val="24"/>
                <w:szCs w:val="24"/>
                <w:highlight w:val="green"/>
                <w:lang w:eastAsia="ru-RU"/>
              </w:rPr>
              <w:t>(да)</w:t>
            </w:r>
          </w:p>
          <w:p w14:paraId="60CAA1EA" w14:textId="42B97B0B" w:rsidR="00F50BC6" w:rsidRPr="00566CB4" w:rsidRDefault="00F50BC6" w:rsidP="003B5C38">
            <w:pPr>
              <w:numPr>
                <w:ilvl w:val="1"/>
                <w:numId w:val="10"/>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Ввод большого текста (например, примечание, описание и т.д.)</w:t>
            </w:r>
            <w:r w:rsidR="00A76326" w:rsidRPr="00D32251">
              <w:rPr>
                <w:rFonts w:ascii="Times New Roman" w:eastAsia="Calibri" w:hAnsi="Times New Roman" w:cs="Times New Roman"/>
                <w:bCs/>
                <w:sz w:val="24"/>
                <w:szCs w:val="24"/>
                <w:highlight w:val="green"/>
                <w:lang w:eastAsia="ru-RU"/>
              </w:rPr>
              <w:t xml:space="preserve"> (да)</w:t>
            </w:r>
          </w:p>
          <w:p w14:paraId="58B270FD" w14:textId="30B0DC28" w:rsidR="00F50BC6" w:rsidRPr="00566CB4" w:rsidRDefault="00F50BC6" w:rsidP="003B5C38">
            <w:pPr>
              <w:numPr>
                <w:ilvl w:val="1"/>
                <w:numId w:val="10"/>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Отправка писем, sms, сообщений в мессенджеры и т.д. (напрямую, или через API/интеграцию)</w:t>
            </w:r>
            <w:r w:rsidR="00A76326">
              <w:rPr>
                <w:rFonts w:ascii="Times New Roman" w:eastAsia="Calibri" w:hAnsi="Times New Roman" w:cs="Times New Roman"/>
                <w:bCs/>
                <w:sz w:val="24"/>
                <w:szCs w:val="24"/>
                <w:lang w:eastAsia="ru-RU"/>
              </w:rPr>
              <w:t xml:space="preserve"> </w:t>
            </w:r>
            <w:r w:rsidR="00A76326" w:rsidRPr="00A76326">
              <w:rPr>
                <w:rFonts w:ascii="Times New Roman" w:eastAsia="Calibri" w:hAnsi="Times New Roman" w:cs="Times New Roman"/>
                <w:bCs/>
                <w:sz w:val="24"/>
                <w:szCs w:val="24"/>
                <w:highlight w:val="green"/>
                <w:lang w:eastAsia="ru-RU"/>
              </w:rPr>
              <w:t>(да)</w:t>
            </w:r>
          </w:p>
          <w:p w14:paraId="50A571BA" w14:textId="5A4597E8" w:rsidR="00F50BC6" w:rsidRPr="00566CB4" w:rsidRDefault="00F50BC6" w:rsidP="003B5C38">
            <w:pPr>
              <w:numPr>
                <w:ilvl w:val="1"/>
                <w:numId w:val="10"/>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Отображение данных или интеграция интерфейсов из внешних информационных систем (веб интерфейсы; например, форма записи на прием)</w:t>
            </w:r>
            <w:r w:rsidR="00A76326">
              <w:rPr>
                <w:rFonts w:ascii="Times New Roman" w:eastAsia="Calibri" w:hAnsi="Times New Roman" w:cs="Times New Roman"/>
                <w:bCs/>
                <w:sz w:val="24"/>
                <w:szCs w:val="24"/>
                <w:lang w:eastAsia="ru-RU"/>
              </w:rPr>
              <w:t xml:space="preserve"> </w:t>
            </w:r>
            <w:r w:rsidR="00A76326" w:rsidRPr="00A76326">
              <w:rPr>
                <w:rFonts w:ascii="Times New Roman" w:eastAsia="Calibri" w:hAnsi="Times New Roman" w:cs="Times New Roman"/>
                <w:bCs/>
                <w:sz w:val="24"/>
                <w:szCs w:val="24"/>
                <w:highlight w:val="green"/>
                <w:lang w:eastAsia="ru-RU"/>
              </w:rPr>
              <w:t xml:space="preserve">(да: </w:t>
            </w:r>
            <w:r w:rsidR="00A76326" w:rsidRPr="00A76326">
              <w:rPr>
                <w:rFonts w:ascii="Arial" w:hAnsi="Arial" w:cs="Arial"/>
                <w:color w:val="1D1D1F"/>
                <w:sz w:val="21"/>
                <w:szCs w:val="21"/>
                <w:highlight w:val="green"/>
                <w:shd w:val="clear" w:color="auto" w:fill="FFFFFF"/>
              </w:rPr>
              <w:t>Функция «HTTP-запросы»)</w:t>
            </w:r>
          </w:p>
          <w:p w14:paraId="7608C1E9" w14:textId="77777777" w:rsidR="00F50BC6" w:rsidRPr="00304964" w:rsidRDefault="00F50BC6" w:rsidP="003B5C38">
            <w:pPr>
              <w:shd w:val="clear" w:color="auto" w:fill="FFFFFF"/>
              <w:spacing w:after="0" w:line="240" w:lineRule="auto"/>
              <w:ind w:firstLine="142"/>
              <w:rPr>
                <w:rFonts w:ascii="Times New Roman" w:eastAsia="Calibri" w:hAnsi="Times New Roman" w:cs="Times New Roman"/>
                <w:bCs/>
                <w:sz w:val="24"/>
                <w:szCs w:val="24"/>
                <w:lang w:eastAsia="ru-RU"/>
              </w:rPr>
            </w:pPr>
            <w:r w:rsidRPr="000C0304">
              <w:rPr>
                <w:rFonts w:ascii="Times New Roman" w:eastAsia="Calibri" w:hAnsi="Times New Roman" w:cs="Times New Roman"/>
                <w:bCs/>
                <w:sz w:val="24"/>
                <w:szCs w:val="24"/>
                <w:lang w:eastAsia="ru-RU"/>
              </w:rPr>
              <w:t>Более подробно сценарии обслуживания описаны на Рисунках 1.1-1.15 и сценариях 1.1-1.2</w:t>
            </w:r>
          </w:p>
          <w:p w14:paraId="49040393"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de-DE"/>
              </w:rPr>
            </w:pPr>
            <w:bookmarkStart w:id="13" w:name="_Toc509575054"/>
          </w:p>
          <w:p w14:paraId="3A0A0907"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de-DE"/>
              </w:rPr>
            </w:pPr>
            <w:r w:rsidRPr="00566CB4">
              <w:rPr>
                <w:rFonts w:ascii="Times New Roman" w:eastAsia="Calibri" w:hAnsi="Times New Roman" w:cs="Times New Roman"/>
                <w:bCs/>
                <w:sz w:val="24"/>
                <w:szCs w:val="24"/>
                <w:lang w:eastAsia="de-DE"/>
              </w:rPr>
              <w:t>Требования к отчетности</w:t>
            </w:r>
            <w:bookmarkEnd w:id="13"/>
          </w:p>
          <w:p w14:paraId="2E09173A"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В рамках данного проекта должны быть разработаны следующие отчеты:</w:t>
            </w:r>
          </w:p>
          <w:p w14:paraId="2DCCE310" w14:textId="1064A284"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Общий отчет по вызовам. Данный отчет должен показывать количество поступивших, обработанных и потерянных звонков за период </w:t>
            </w:r>
            <w:r w:rsidR="00A76326" w:rsidRPr="00A76326">
              <w:rPr>
                <w:rFonts w:ascii="Times New Roman" w:eastAsia="Calibri" w:hAnsi="Times New Roman" w:cs="Times New Roman"/>
                <w:bCs/>
                <w:sz w:val="24"/>
                <w:szCs w:val="24"/>
                <w:highlight w:val="green"/>
                <w:lang w:eastAsia="ru-RU"/>
              </w:rPr>
              <w:t>(да)</w:t>
            </w:r>
            <w:r w:rsidRPr="00566CB4">
              <w:rPr>
                <w:rFonts w:ascii="Times New Roman" w:eastAsia="Calibri" w:hAnsi="Times New Roman" w:cs="Times New Roman"/>
                <w:bCs/>
                <w:sz w:val="24"/>
                <w:szCs w:val="24"/>
                <w:lang w:eastAsia="ar-SA"/>
              </w:rPr>
              <w:t>(</w:t>
            </w:r>
            <w:r w:rsidRPr="00566CB4">
              <w:rPr>
                <w:rFonts w:ascii="Times New Roman" w:eastAsia="Calibri" w:hAnsi="Times New Roman" w:cs="Times New Roman"/>
                <w:bCs/>
                <w:sz w:val="24"/>
                <w:szCs w:val="24"/>
                <w:lang w:eastAsia="ru-RU"/>
              </w:rPr>
              <w:t>возможность запроса любого требуемого Заказчику периода)</w:t>
            </w:r>
            <w:r w:rsidR="00A76326" w:rsidRPr="00A76326">
              <w:rPr>
                <w:rFonts w:ascii="Times New Roman" w:eastAsia="Calibri" w:hAnsi="Times New Roman" w:cs="Times New Roman"/>
                <w:bCs/>
                <w:sz w:val="24"/>
                <w:szCs w:val="24"/>
                <w:highlight w:val="yellow"/>
                <w:lang w:eastAsia="ru-RU"/>
              </w:rPr>
              <w:t>(выбор периода потребует итеративного подхода в зависимости от отчета)</w:t>
            </w:r>
            <w:r w:rsidRPr="00566CB4">
              <w:rPr>
                <w:rFonts w:ascii="Times New Roman" w:eastAsia="Calibri" w:hAnsi="Times New Roman" w:cs="Times New Roman"/>
                <w:bCs/>
                <w:sz w:val="24"/>
                <w:szCs w:val="24"/>
                <w:lang w:eastAsia="ru-RU"/>
              </w:rPr>
              <w:t xml:space="preserve">. Также в нем должно </w:t>
            </w:r>
            <w:r w:rsidRPr="00EC39F0">
              <w:rPr>
                <w:rFonts w:ascii="Times New Roman" w:eastAsia="Calibri" w:hAnsi="Times New Roman" w:cs="Times New Roman"/>
                <w:bCs/>
                <w:sz w:val="24"/>
                <w:szCs w:val="24"/>
                <w:lang w:eastAsia="ru-RU"/>
              </w:rPr>
              <w:t>быть отражено количество звонков по различным тематикам</w:t>
            </w:r>
            <w:r w:rsidR="00EC39F0" w:rsidRPr="00EC39F0">
              <w:rPr>
                <w:rFonts w:ascii="Times New Roman" w:eastAsia="Calibri" w:hAnsi="Times New Roman" w:cs="Times New Roman"/>
                <w:bCs/>
                <w:sz w:val="24"/>
                <w:szCs w:val="24"/>
                <w:lang w:eastAsia="ru-RU"/>
              </w:rPr>
              <w:t xml:space="preserve"> </w:t>
            </w:r>
            <w:r w:rsidR="00EC39F0" w:rsidRPr="00607178">
              <w:rPr>
                <w:rFonts w:ascii="Times New Roman" w:eastAsia="Calibri" w:hAnsi="Times New Roman" w:cs="Times New Roman"/>
                <w:bCs/>
                <w:sz w:val="24"/>
                <w:szCs w:val="24"/>
                <w:highlight w:val="green"/>
                <w:lang w:eastAsia="ru-RU"/>
              </w:rPr>
              <w:t>(</w:t>
            </w:r>
            <w:r w:rsidR="00607178" w:rsidRPr="00607178">
              <w:rPr>
                <w:rFonts w:ascii="Times New Roman" w:eastAsia="Calibri" w:hAnsi="Times New Roman" w:cs="Times New Roman"/>
                <w:bCs/>
                <w:sz w:val="24"/>
                <w:szCs w:val="24"/>
                <w:highlight w:val="green"/>
                <w:lang w:eastAsia="ru-RU"/>
              </w:rPr>
              <w:t xml:space="preserve">да: если использовать </w:t>
            </w:r>
            <w:r w:rsidR="00607178">
              <w:rPr>
                <w:rFonts w:ascii="Times New Roman" w:eastAsia="Calibri" w:hAnsi="Times New Roman" w:cs="Times New Roman"/>
                <w:bCs/>
                <w:sz w:val="24"/>
                <w:szCs w:val="24"/>
                <w:highlight w:val="green"/>
                <w:lang w:eastAsia="ru-RU"/>
              </w:rPr>
              <w:t xml:space="preserve">отчеты по </w:t>
            </w:r>
            <w:r w:rsidR="00607178" w:rsidRPr="00607178">
              <w:rPr>
                <w:rFonts w:ascii="Times New Roman" w:eastAsia="Calibri" w:hAnsi="Times New Roman" w:cs="Times New Roman"/>
                <w:bCs/>
                <w:sz w:val="24"/>
                <w:szCs w:val="24"/>
                <w:highlight w:val="green"/>
                <w:lang w:eastAsia="ru-RU"/>
              </w:rPr>
              <w:t>тематик</w:t>
            </w:r>
            <w:r w:rsidR="00607178">
              <w:rPr>
                <w:rFonts w:ascii="Times New Roman" w:eastAsia="Calibri" w:hAnsi="Times New Roman" w:cs="Times New Roman"/>
                <w:bCs/>
                <w:sz w:val="24"/>
                <w:szCs w:val="24"/>
                <w:highlight w:val="green"/>
                <w:lang w:eastAsia="ru-RU"/>
              </w:rPr>
              <w:t>ам</w:t>
            </w:r>
            <w:r w:rsidR="00607178" w:rsidRPr="00607178">
              <w:rPr>
                <w:rFonts w:ascii="Times New Roman" w:eastAsia="Calibri" w:hAnsi="Times New Roman" w:cs="Times New Roman"/>
                <w:bCs/>
                <w:sz w:val="24"/>
                <w:szCs w:val="24"/>
                <w:highlight w:val="green"/>
                <w:lang w:eastAsia="ru-RU"/>
              </w:rPr>
              <w:t xml:space="preserve"> РА</w:t>
            </w:r>
            <w:r w:rsidR="00EC39F0" w:rsidRPr="00607178">
              <w:rPr>
                <w:rFonts w:ascii="Times New Roman" w:eastAsia="Calibri" w:hAnsi="Times New Roman" w:cs="Times New Roman"/>
                <w:bCs/>
                <w:sz w:val="24"/>
                <w:szCs w:val="24"/>
                <w:highlight w:val="green"/>
                <w:lang w:eastAsia="ru-RU"/>
              </w:rPr>
              <w:t>)</w:t>
            </w:r>
            <w:r w:rsidRPr="00566CB4">
              <w:rPr>
                <w:rFonts w:ascii="Times New Roman" w:eastAsia="Calibri" w:hAnsi="Times New Roman" w:cs="Times New Roman"/>
                <w:bCs/>
                <w:sz w:val="24"/>
                <w:szCs w:val="24"/>
                <w:lang w:eastAsia="ru-RU"/>
              </w:rPr>
              <w:t xml:space="preserve">, которые были определены автоматически (по IVR/очереди) и вручную оператором по сценарию, также должен отражать количество и суть производимых оператором действий (успешная запись, пропущенный вызов, звонок оставленный без действия (не осуществлена запись) и т.д.) </w:t>
            </w:r>
            <w:r w:rsidR="00EC39F0">
              <w:rPr>
                <w:rFonts w:ascii="Times New Roman" w:eastAsia="Calibri" w:hAnsi="Times New Roman" w:cs="Times New Roman"/>
                <w:bCs/>
                <w:sz w:val="24"/>
                <w:szCs w:val="24"/>
                <w:lang w:eastAsia="ru-RU"/>
              </w:rPr>
              <w:t>(</w:t>
            </w:r>
            <w:r w:rsidR="00EC39F0" w:rsidRPr="00EC39F0">
              <w:rPr>
                <w:rFonts w:ascii="Times New Roman" w:eastAsia="Calibri" w:hAnsi="Times New Roman" w:cs="Times New Roman"/>
                <w:bCs/>
                <w:sz w:val="24"/>
                <w:szCs w:val="24"/>
                <w:highlight w:val="yellow"/>
                <w:lang w:eastAsia="ru-RU"/>
              </w:rPr>
              <w:t>частично</w:t>
            </w:r>
            <w:r w:rsidR="00EC39F0">
              <w:rPr>
                <w:rFonts w:ascii="Times New Roman" w:eastAsia="Calibri" w:hAnsi="Times New Roman" w:cs="Times New Roman"/>
                <w:bCs/>
                <w:sz w:val="24"/>
                <w:szCs w:val="24"/>
                <w:lang w:eastAsia="ru-RU"/>
              </w:rPr>
              <w:t>)</w:t>
            </w:r>
          </w:p>
          <w:p w14:paraId="282FB23C"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Общие требования:</w:t>
            </w:r>
          </w:p>
          <w:p w14:paraId="48D55DF8" w14:textId="59F8BED1"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ar-SA"/>
              </w:rPr>
              <w:t>7.2.1 Наличие функции обработки телефонных звонков (входящие и исходящие звонки, конференции, переводы, удержания и прочее);</w:t>
            </w:r>
            <w:r w:rsidR="0064033A" w:rsidRPr="00A76326">
              <w:rPr>
                <w:rFonts w:ascii="Times New Roman" w:eastAsia="Calibri" w:hAnsi="Times New Roman" w:cs="Times New Roman"/>
                <w:bCs/>
                <w:sz w:val="24"/>
                <w:szCs w:val="24"/>
                <w:highlight w:val="green"/>
                <w:lang w:eastAsia="ru-RU"/>
              </w:rPr>
              <w:t xml:space="preserve"> (да)</w:t>
            </w:r>
          </w:p>
          <w:p w14:paraId="3C82D972" w14:textId="1E882D59"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7.2.2. Наличие функции определения номера звонящего; при наличии номера в SIP </w:t>
            </w:r>
            <w:r>
              <w:rPr>
                <w:rFonts w:ascii="Times New Roman" w:eastAsia="Calibri" w:hAnsi="Times New Roman" w:cs="Times New Roman"/>
                <w:bCs/>
                <w:sz w:val="24"/>
                <w:szCs w:val="24"/>
              </w:rPr>
              <w:t xml:space="preserve">или </w:t>
            </w:r>
            <w:r>
              <w:rPr>
                <w:rFonts w:ascii="Times New Roman" w:eastAsia="Calibri" w:hAnsi="Times New Roman" w:cs="Times New Roman"/>
                <w:bCs/>
                <w:sz w:val="24"/>
                <w:szCs w:val="24"/>
                <w:lang w:val="en-US"/>
              </w:rPr>
              <w:t>H</w:t>
            </w:r>
            <w:r w:rsidRPr="007C1D18">
              <w:rPr>
                <w:rFonts w:ascii="Times New Roman" w:eastAsia="Calibri" w:hAnsi="Times New Roman" w:cs="Times New Roman"/>
                <w:bCs/>
                <w:sz w:val="24"/>
                <w:szCs w:val="24"/>
              </w:rPr>
              <w:t>.323</w:t>
            </w:r>
            <w:r w:rsidRPr="00566CB4">
              <w:rPr>
                <w:rFonts w:ascii="Times New Roman" w:eastAsia="Calibri" w:hAnsi="Times New Roman" w:cs="Times New Roman"/>
                <w:bCs/>
                <w:sz w:val="24"/>
                <w:szCs w:val="24"/>
              </w:rPr>
              <w:t>);</w:t>
            </w:r>
            <w:r w:rsidR="0064033A" w:rsidRPr="00A76326">
              <w:rPr>
                <w:rFonts w:ascii="Times New Roman" w:eastAsia="Calibri" w:hAnsi="Times New Roman" w:cs="Times New Roman"/>
                <w:bCs/>
                <w:sz w:val="24"/>
                <w:szCs w:val="24"/>
                <w:highlight w:val="green"/>
                <w:lang w:eastAsia="ru-RU"/>
              </w:rPr>
              <w:t xml:space="preserve"> (да)</w:t>
            </w:r>
          </w:p>
          <w:p w14:paraId="02DCC8E7" w14:textId="6940740A"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7.2.3. Динамическая маршрутизация обращений клиентов в зависимости от заданных критериев (от номера, откуда обращается клиент и на который обращается клиент, приоритета клиента, доступности операторов, времени обращения и его темы и т.д. – в зависимости от требований заказчика);</w:t>
            </w:r>
            <w:r w:rsidR="0064033A" w:rsidRPr="00A76326">
              <w:rPr>
                <w:rFonts w:ascii="Times New Roman" w:eastAsia="Calibri" w:hAnsi="Times New Roman" w:cs="Times New Roman"/>
                <w:bCs/>
                <w:sz w:val="24"/>
                <w:szCs w:val="24"/>
                <w:highlight w:val="green"/>
                <w:lang w:eastAsia="ru-RU"/>
              </w:rPr>
              <w:t xml:space="preserve"> (да)</w:t>
            </w:r>
          </w:p>
          <w:p w14:paraId="6B13FB44" w14:textId="68B09320"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7.2.4. Поддержка мультимедийных каналов взаимодействия - голос, вебчат, почта, sms, мессенджеры, соцсети;</w:t>
            </w:r>
            <w:r w:rsidR="0064033A" w:rsidRPr="00A76326">
              <w:rPr>
                <w:rFonts w:ascii="Times New Roman" w:eastAsia="Calibri" w:hAnsi="Times New Roman" w:cs="Times New Roman"/>
                <w:bCs/>
                <w:sz w:val="24"/>
                <w:szCs w:val="24"/>
                <w:highlight w:val="green"/>
                <w:lang w:eastAsia="ru-RU"/>
              </w:rPr>
              <w:t xml:space="preserve"> (да)</w:t>
            </w:r>
          </w:p>
          <w:p w14:paraId="789B4621" w14:textId="59091741"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7.2.5. Наличие универсальной очереди (голос, почта, чат и т.д.). Обеспечена возможность задания единых алгоритмов приоритезации и распределения между операторами взаимодействий в универсальной очереди;</w:t>
            </w:r>
            <w:r w:rsidR="0064033A" w:rsidRPr="00A76326">
              <w:rPr>
                <w:rFonts w:ascii="Times New Roman" w:eastAsia="Calibri" w:hAnsi="Times New Roman" w:cs="Times New Roman"/>
                <w:bCs/>
                <w:sz w:val="24"/>
                <w:szCs w:val="24"/>
                <w:highlight w:val="green"/>
                <w:lang w:eastAsia="ru-RU"/>
              </w:rPr>
              <w:t xml:space="preserve"> (да)</w:t>
            </w:r>
          </w:p>
          <w:p w14:paraId="77DE5C71" w14:textId="79BDA80B"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7.2.6. Возможность распределения операторов по группам по определенным критериям (территориальное расположение, квалификация);</w:t>
            </w:r>
            <w:r w:rsidR="0064033A" w:rsidRPr="00566CB4">
              <w:rPr>
                <w:rFonts w:ascii="Times New Roman" w:eastAsia="Calibri" w:hAnsi="Times New Roman" w:cs="Times New Roman"/>
                <w:bCs/>
                <w:sz w:val="24"/>
                <w:szCs w:val="24"/>
                <w:lang w:eastAsia="ru-RU"/>
              </w:rPr>
              <w:t xml:space="preserve"> </w:t>
            </w:r>
            <w:r w:rsidR="0064033A" w:rsidRPr="00A76326">
              <w:rPr>
                <w:rFonts w:ascii="Times New Roman" w:eastAsia="Calibri" w:hAnsi="Times New Roman" w:cs="Times New Roman"/>
                <w:bCs/>
                <w:sz w:val="24"/>
                <w:szCs w:val="24"/>
                <w:highlight w:val="green"/>
                <w:lang w:eastAsia="ru-RU"/>
              </w:rPr>
              <w:t>(да</w:t>
            </w:r>
            <w:r w:rsidR="0064033A">
              <w:rPr>
                <w:rFonts w:ascii="Times New Roman" w:eastAsia="Calibri" w:hAnsi="Times New Roman" w:cs="Times New Roman"/>
                <w:bCs/>
                <w:sz w:val="24"/>
                <w:szCs w:val="24"/>
                <w:highlight w:val="green"/>
                <w:lang w:eastAsia="ru-RU"/>
              </w:rPr>
              <w:t xml:space="preserve">: в ручном режиме по квалификации добавлять в </w:t>
            </w:r>
            <w:r w:rsidR="00EC39F0">
              <w:rPr>
                <w:rFonts w:ascii="Times New Roman" w:eastAsia="Calibri" w:hAnsi="Times New Roman" w:cs="Times New Roman"/>
                <w:bCs/>
                <w:sz w:val="24"/>
                <w:szCs w:val="24"/>
                <w:highlight w:val="green"/>
                <w:lang w:eastAsia="ru-RU"/>
              </w:rPr>
              <w:t>определённую</w:t>
            </w:r>
            <w:r w:rsidR="0064033A">
              <w:rPr>
                <w:rFonts w:ascii="Times New Roman" w:eastAsia="Calibri" w:hAnsi="Times New Roman" w:cs="Times New Roman"/>
                <w:bCs/>
                <w:sz w:val="24"/>
                <w:szCs w:val="24"/>
                <w:highlight w:val="green"/>
                <w:lang w:eastAsia="ru-RU"/>
              </w:rPr>
              <w:t xml:space="preserve"> группу</w:t>
            </w:r>
            <w:r w:rsidR="0064033A" w:rsidRPr="00A76326">
              <w:rPr>
                <w:rFonts w:ascii="Times New Roman" w:eastAsia="Calibri" w:hAnsi="Times New Roman" w:cs="Times New Roman"/>
                <w:bCs/>
                <w:sz w:val="24"/>
                <w:szCs w:val="24"/>
                <w:highlight w:val="green"/>
                <w:lang w:eastAsia="ru-RU"/>
              </w:rPr>
              <w:t>)</w:t>
            </w:r>
          </w:p>
          <w:p w14:paraId="288D5004" w14:textId="1F27F86C"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7.2.7. Наличие функции автоматического распределения нагрузки обращений и поддержки их очередности;</w:t>
            </w:r>
            <w:r w:rsidR="0064033A" w:rsidRPr="00A76326">
              <w:rPr>
                <w:rFonts w:ascii="Times New Roman" w:eastAsia="Calibri" w:hAnsi="Times New Roman" w:cs="Times New Roman"/>
                <w:bCs/>
                <w:sz w:val="24"/>
                <w:szCs w:val="24"/>
                <w:highlight w:val="green"/>
                <w:lang w:eastAsia="ru-RU"/>
              </w:rPr>
              <w:t xml:space="preserve"> (да)</w:t>
            </w:r>
          </w:p>
          <w:p w14:paraId="504371C2" w14:textId="5B7201D4"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7.2.8. Наличие функции Interactive Voice Response (IVR) и графической формы для построения/изменения ее структуры;</w:t>
            </w:r>
            <w:r w:rsidR="0064033A" w:rsidRPr="00A76326">
              <w:rPr>
                <w:rFonts w:ascii="Times New Roman" w:eastAsia="Calibri" w:hAnsi="Times New Roman" w:cs="Times New Roman"/>
                <w:bCs/>
                <w:sz w:val="24"/>
                <w:szCs w:val="24"/>
                <w:highlight w:val="green"/>
                <w:lang w:eastAsia="ru-RU"/>
              </w:rPr>
              <w:t xml:space="preserve"> (да)</w:t>
            </w:r>
          </w:p>
          <w:p w14:paraId="4670042E" w14:textId="3FBCFD81"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7.2.9. Проигрывание при работе IVR заранее записанных музыкальных и речевых объявлений в соответствии с предусмотренным сценарием;</w:t>
            </w:r>
            <w:r w:rsidR="0064033A" w:rsidRPr="00A76326">
              <w:rPr>
                <w:rFonts w:ascii="Times New Roman" w:eastAsia="Calibri" w:hAnsi="Times New Roman" w:cs="Times New Roman"/>
                <w:bCs/>
                <w:sz w:val="24"/>
                <w:szCs w:val="24"/>
                <w:highlight w:val="green"/>
                <w:lang w:eastAsia="ru-RU"/>
              </w:rPr>
              <w:t xml:space="preserve"> (да)</w:t>
            </w:r>
          </w:p>
          <w:p w14:paraId="525D3758" w14:textId="50560F62"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lastRenderedPageBreak/>
              <w:t xml:space="preserve">7.2.10. Поддержка систем синтеза и распознавание речи. </w:t>
            </w:r>
            <w:r w:rsidR="0064033A" w:rsidRPr="00A76326">
              <w:rPr>
                <w:rFonts w:ascii="Times New Roman" w:eastAsia="Calibri" w:hAnsi="Times New Roman" w:cs="Times New Roman"/>
                <w:bCs/>
                <w:sz w:val="24"/>
                <w:szCs w:val="24"/>
                <w:highlight w:val="green"/>
                <w:lang w:eastAsia="ru-RU"/>
              </w:rPr>
              <w:t>(да)</w:t>
            </w:r>
          </w:p>
          <w:p w14:paraId="5D21149E" w14:textId="53762BDE"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7.2.11. Маршрутизация вызовов на основе: времени суток и дня недели, загрузки операторов, расчетного времени ответа, квалификации операторов, параметров качества обслуживания, информации, введенной абонентом, информации, полученной из внешних систем, по номеру звонящего</w:t>
            </w:r>
            <w:r w:rsidR="00EC39F0">
              <w:rPr>
                <w:rFonts w:ascii="Times New Roman" w:eastAsia="Calibri" w:hAnsi="Times New Roman" w:cs="Times New Roman"/>
                <w:bCs/>
                <w:sz w:val="24"/>
                <w:szCs w:val="24"/>
              </w:rPr>
              <w:t xml:space="preserve"> </w:t>
            </w:r>
            <w:r w:rsidR="00EC39F0" w:rsidRPr="00A76326">
              <w:rPr>
                <w:rFonts w:ascii="Times New Roman" w:eastAsia="Calibri" w:hAnsi="Times New Roman" w:cs="Times New Roman"/>
                <w:bCs/>
                <w:sz w:val="24"/>
                <w:szCs w:val="24"/>
                <w:highlight w:val="green"/>
                <w:lang w:eastAsia="ru-RU"/>
              </w:rPr>
              <w:t>(да)</w:t>
            </w:r>
            <w:r w:rsidR="00633F63">
              <w:rPr>
                <w:rFonts w:ascii="Times New Roman" w:eastAsia="Calibri" w:hAnsi="Times New Roman" w:cs="Times New Roman"/>
                <w:bCs/>
                <w:sz w:val="24"/>
                <w:szCs w:val="24"/>
              </w:rPr>
              <w:t xml:space="preserve"> </w:t>
            </w:r>
            <w:r w:rsidR="00633F63" w:rsidRPr="00633F63">
              <w:rPr>
                <w:rFonts w:ascii="Times New Roman" w:eastAsia="Calibri" w:hAnsi="Times New Roman" w:cs="Times New Roman"/>
                <w:bCs/>
                <w:sz w:val="24"/>
                <w:szCs w:val="24"/>
                <w:highlight w:val="yellow"/>
              </w:rPr>
              <w:t>(</w:t>
            </w:r>
            <w:r w:rsidR="00EC39F0">
              <w:rPr>
                <w:rFonts w:ascii="Times New Roman" w:eastAsia="Calibri" w:hAnsi="Times New Roman" w:cs="Times New Roman"/>
                <w:bCs/>
                <w:sz w:val="24"/>
                <w:szCs w:val="24"/>
                <w:highlight w:val="yellow"/>
              </w:rPr>
              <w:t>ограничение</w:t>
            </w:r>
            <w:r w:rsidR="00633F63" w:rsidRPr="00633F63">
              <w:rPr>
                <w:rFonts w:ascii="Times New Roman" w:eastAsia="Calibri" w:hAnsi="Times New Roman" w:cs="Times New Roman"/>
                <w:bCs/>
                <w:sz w:val="24"/>
                <w:szCs w:val="24"/>
                <w:highlight w:val="yellow"/>
              </w:rPr>
              <w:t>: Не документирована явно маршрутизация по расчетному времени ответа и квалификации операторов как отдельный механизм</w:t>
            </w:r>
            <w:r w:rsidR="00633F63">
              <w:rPr>
                <w:rFonts w:ascii="Times New Roman" w:eastAsia="Calibri" w:hAnsi="Times New Roman" w:cs="Times New Roman"/>
                <w:bCs/>
                <w:sz w:val="24"/>
                <w:szCs w:val="24"/>
                <w:highlight w:val="yellow"/>
              </w:rPr>
              <w:t>, можно маршрутизировать на группу квалифицированных операторов</w:t>
            </w:r>
            <w:r w:rsidR="00633F63" w:rsidRPr="00633F63">
              <w:rPr>
                <w:rFonts w:ascii="Times New Roman" w:eastAsia="Calibri" w:hAnsi="Times New Roman" w:cs="Times New Roman"/>
                <w:bCs/>
                <w:sz w:val="24"/>
                <w:szCs w:val="24"/>
                <w:highlight w:val="yellow"/>
              </w:rPr>
              <w:t>)</w:t>
            </w:r>
          </w:p>
          <w:p w14:paraId="5920CF95" w14:textId="31D7BF2D"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7.2.12. Возможность прерывания объявления на IVR. Если оператор освободился во время воспроизведения объявления, то объявление прерывается, а вызов немедленно поступает к освободившемуся оператору;</w:t>
            </w:r>
            <w:r w:rsidR="00633F63" w:rsidRPr="00566CB4">
              <w:rPr>
                <w:rFonts w:ascii="Times New Roman" w:eastAsia="Calibri" w:hAnsi="Times New Roman" w:cs="Times New Roman"/>
                <w:bCs/>
                <w:sz w:val="24"/>
                <w:szCs w:val="24"/>
              </w:rPr>
              <w:t xml:space="preserve"> </w:t>
            </w:r>
            <w:r w:rsidR="00633F63" w:rsidRPr="00EC39F0">
              <w:rPr>
                <w:rFonts w:ascii="Times New Roman" w:eastAsia="Calibri" w:hAnsi="Times New Roman" w:cs="Times New Roman"/>
                <w:bCs/>
                <w:sz w:val="24"/>
                <w:szCs w:val="24"/>
                <w:highlight w:val="green"/>
                <w:lang w:eastAsia="ru-RU"/>
              </w:rPr>
              <w:t>(да)</w:t>
            </w:r>
          </w:p>
          <w:p w14:paraId="5AC86D54" w14:textId="524B62EA"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7.2.13. Наличие функции интерактивного голосования (до разговора, в течение или после его окончания предоставить клиенту возможность путем нажатия клавиши ответить на предложенный системой вопрос, к примеру, насколько его удовлетворило качество обслуживания оператора в течение прошедшего разговора). Результаты ответов должны отдельно фиксироваться и группироваться;</w:t>
            </w:r>
            <w:r w:rsidR="00633F63" w:rsidRPr="00A76326">
              <w:rPr>
                <w:rFonts w:ascii="Times New Roman" w:eastAsia="Calibri" w:hAnsi="Times New Roman" w:cs="Times New Roman"/>
                <w:bCs/>
                <w:sz w:val="24"/>
                <w:szCs w:val="24"/>
                <w:highlight w:val="green"/>
                <w:lang w:eastAsia="ru-RU"/>
              </w:rPr>
              <w:t xml:space="preserve"> (да)</w:t>
            </w:r>
          </w:p>
          <w:p w14:paraId="5617266D" w14:textId="3F4C4736"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7.2.14. Наличие функции повышенного приоритета обслуживания в очереди в зависимости от заданных системой параметров (частота обращений клиента с определенного номера, длительность разговоров, статус клиента);</w:t>
            </w:r>
            <w:r w:rsidR="00633F63" w:rsidRPr="00633F63">
              <w:rPr>
                <w:rFonts w:ascii="Times New Roman" w:eastAsia="Calibri" w:hAnsi="Times New Roman" w:cs="Times New Roman"/>
                <w:bCs/>
                <w:sz w:val="24"/>
                <w:szCs w:val="24"/>
                <w:highlight w:val="yellow"/>
              </w:rPr>
              <w:t>(нет)</w:t>
            </w:r>
          </w:p>
          <w:p w14:paraId="512A078D" w14:textId="2B412ACB"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7.2.15. Возможность клиента оставить сообщение на голосовой почте, с максимальной длиной записи такого сообщения не менее 30 секунд (продолжительность записи должна настраиваться), определением номера звонящего и передачей сообщения в виде задачи оператору для налаживания обратной связи с клиентом;</w:t>
            </w:r>
            <w:r w:rsidR="00C92907" w:rsidRPr="00633F63">
              <w:rPr>
                <w:rFonts w:ascii="Times New Roman" w:eastAsia="Calibri" w:hAnsi="Times New Roman" w:cs="Times New Roman"/>
                <w:bCs/>
                <w:sz w:val="24"/>
                <w:szCs w:val="24"/>
                <w:highlight w:val="yellow"/>
              </w:rPr>
              <w:t xml:space="preserve"> (</w:t>
            </w:r>
            <w:r w:rsidR="00C92907">
              <w:rPr>
                <w:rFonts w:ascii="Times New Roman" w:eastAsia="Calibri" w:hAnsi="Times New Roman" w:cs="Times New Roman"/>
                <w:bCs/>
                <w:sz w:val="24"/>
                <w:szCs w:val="24"/>
                <w:highlight w:val="yellow"/>
              </w:rPr>
              <w:t>частично</w:t>
            </w:r>
            <w:r w:rsidR="00C92907" w:rsidRPr="00C92907">
              <w:rPr>
                <w:rFonts w:ascii="Times New Roman" w:eastAsia="Calibri" w:hAnsi="Times New Roman" w:cs="Times New Roman"/>
                <w:bCs/>
                <w:sz w:val="24"/>
                <w:szCs w:val="24"/>
                <w:highlight w:val="yellow"/>
              </w:rPr>
              <w:t>: кроме передачей сообщения в виде задачи)</w:t>
            </w:r>
          </w:p>
          <w:p w14:paraId="547091E6" w14:textId="07AC7EC0"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7.2.16. Возможность прямой переадресации к оператору обращений, обладающих специальным приоритетом;</w:t>
            </w:r>
            <w:r w:rsidR="00633F63" w:rsidRPr="00A76326">
              <w:rPr>
                <w:rFonts w:ascii="Times New Roman" w:eastAsia="Calibri" w:hAnsi="Times New Roman" w:cs="Times New Roman"/>
                <w:bCs/>
                <w:sz w:val="24"/>
                <w:szCs w:val="24"/>
                <w:highlight w:val="green"/>
                <w:lang w:eastAsia="ru-RU"/>
              </w:rPr>
              <w:t xml:space="preserve"> (да)</w:t>
            </w:r>
          </w:p>
          <w:p w14:paraId="7D9A110C" w14:textId="7F874E82"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7.2.17. Возможность перевода вызова следующему свободному оператору, в случае, если выбранный оператор не отвечает на вызов в течение заданного времени. Также должна быть обеспечена возможность реакции с использованием IVR;</w:t>
            </w:r>
            <w:r w:rsidR="00633F63" w:rsidRPr="00A76326">
              <w:rPr>
                <w:rFonts w:ascii="Times New Roman" w:eastAsia="Calibri" w:hAnsi="Times New Roman" w:cs="Times New Roman"/>
                <w:bCs/>
                <w:sz w:val="24"/>
                <w:szCs w:val="24"/>
                <w:highlight w:val="green"/>
                <w:lang w:eastAsia="ru-RU"/>
              </w:rPr>
              <w:t xml:space="preserve"> (да)</w:t>
            </w:r>
          </w:p>
          <w:p w14:paraId="1A8CFA2A" w14:textId="04DBCB5D"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7.2.18. Возможность одновременной обработки нескольких чат звонков</w:t>
            </w:r>
            <w:r>
              <w:rPr>
                <w:rFonts w:ascii="Times New Roman" w:eastAsia="Calibri" w:hAnsi="Times New Roman" w:cs="Times New Roman"/>
                <w:bCs/>
                <w:sz w:val="24"/>
                <w:szCs w:val="24"/>
              </w:rPr>
              <w:t>, письма и телефонного звонка</w:t>
            </w:r>
            <w:r w:rsidRPr="007C1D18">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одним оператором</w:t>
            </w:r>
            <w:r w:rsidRPr="00566CB4">
              <w:rPr>
                <w:rFonts w:ascii="Times New Roman" w:eastAsia="Calibri" w:hAnsi="Times New Roman" w:cs="Times New Roman"/>
                <w:bCs/>
                <w:sz w:val="24"/>
                <w:szCs w:val="24"/>
              </w:rPr>
              <w:t>;</w:t>
            </w:r>
            <w:r w:rsidR="00633F63" w:rsidRPr="00A76326">
              <w:rPr>
                <w:rFonts w:ascii="Times New Roman" w:eastAsia="Calibri" w:hAnsi="Times New Roman" w:cs="Times New Roman"/>
                <w:bCs/>
                <w:sz w:val="24"/>
                <w:szCs w:val="24"/>
                <w:highlight w:val="green"/>
                <w:lang w:eastAsia="ru-RU"/>
              </w:rPr>
              <w:t xml:space="preserve"> (да)</w:t>
            </w:r>
          </w:p>
          <w:p w14:paraId="2D65DA07" w14:textId="3F67A834"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7.2.19. Наличие функции организации конференций;</w:t>
            </w:r>
            <w:r w:rsidR="00C92907" w:rsidRPr="00566CB4">
              <w:rPr>
                <w:rFonts w:ascii="Times New Roman" w:eastAsia="Calibri" w:hAnsi="Times New Roman" w:cs="Times New Roman"/>
                <w:bCs/>
                <w:sz w:val="24"/>
                <w:szCs w:val="24"/>
              </w:rPr>
              <w:t xml:space="preserve"> ;</w:t>
            </w:r>
            <w:r w:rsidR="00C92907" w:rsidRPr="00A76326">
              <w:rPr>
                <w:rFonts w:ascii="Times New Roman" w:eastAsia="Calibri" w:hAnsi="Times New Roman" w:cs="Times New Roman"/>
                <w:bCs/>
                <w:sz w:val="24"/>
                <w:szCs w:val="24"/>
                <w:highlight w:val="green"/>
                <w:lang w:eastAsia="ru-RU"/>
              </w:rPr>
              <w:t xml:space="preserve"> (да)</w:t>
            </w:r>
          </w:p>
          <w:p w14:paraId="3769FDEF" w14:textId="13F9CE96"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7.2.20. Наличие функции голосовой почты;</w:t>
            </w:r>
            <w:r w:rsidR="00C92907" w:rsidRPr="00A76326">
              <w:rPr>
                <w:rFonts w:ascii="Times New Roman" w:eastAsia="Calibri" w:hAnsi="Times New Roman" w:cs="Times New Roman"/>
                <w:bCs/>
                <w:sz w:val="24"/>
                <w:szCs w:val="24"/>
                <w:highlight w:val="green"/>
                <w:lang w:eastAsia="ru-RU"/>
              </w:rPr>
              <w:t xml:space="preserve"> (да)</w:t>
            </w:r>
          </w:p>
          <w:p w14:paraId="783F86EC" w14:textId="400A3905"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7.2.21. Поддержка назначения навыков операторам, включая степень владения навыком. (Система не должна ограничивать количество назначаемых навыков, степень градации должна быть не менее 100 (например, от 1 до 100 по каждому из навыков);</w:t>
            </w:r>
            <w:r w:rsidR="0090263C" w:rsidRPr="0090263C">
              <w:rPr>
                <w:rFonts w:ascii="Times New Roman" w:eastAsia="Calibri" w:hAnsi="Times New Roman" w:cs="Times New Roman"/>
                <w:bCs/>
                <w:sz w:val="24"/>
                <w:szCs w:val="24"/>
                <w:highlight w:val="yellow"/>
              </w:rPr>
              <w:t>(нет)</w:t>
            </w:r>
          </w:p>
          <w:p w14:paraId="3828086A" w14:textId="6ED0AA8B"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7.2.22. Поддержка неограниченного количества очередей.</w:t>
            </w:r>
            <w:r w:rsidR="0090263C" w:rsidRPr="00A76326">
              <w:rPr>
                <w:rFonts w:ascii="Times New Roman" w:eastAsia="Calibri" w:hAnsi="Times New Roman" w:cs="Times New Roman"/>
                <w:bCs/>
                <w:sz w:val="24"/>
                <w:szCs w:val="24"/>
                <w:highlight w:val="green"/>
                <w:lang w:eastAsia="ru-RU"/>
              </w:rPr>
              <w:t xml:space="preserve"> (да</w:t>
            </w:r>
            <w:r w:rsidR="0090263C">
              <w:rPr>
                <w:rFonts w:ascii="Times New Roman" w:eastAsia="Calibri" w:hAnsi="Times New Roman" w:cs="Times New Roman"/>
                <w:bCs/>
                <w:sz w:val="24"/>
                <w:szCs w:val="24"/>
                <w:highlight w:val="green"/>
                <w:lang w:eastAsia="ru-RU"/>
              </w:rPr>
              <w:t>: мы не ограничиваем очередь или количество обзвонов</w:t>
            </w:r>
            <w:r w:rsidR="0090263C" w:rsidRPr="00A76326">
              <w:rPr>
                <w:rFonts w:ascii="Times New Roman" w:eastAsia="Calibri" w:hAnsi="Times New Roman" w:cs="Times New Roman"/>
                <w:bCs/>
                <w:sz w:val="24"/>
                <w:szCs w:val="24"/>
                <w:highlight w:val="green"/>
                <w:lang w:eastAsia="ru-RU"/>
              </w:rPr>
              <w:t>)</w:t>
            </w:r>
          </w:p>
          <w:p w14:paraId="72D7ADEF" w14:textId="7176FD4C"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7.2.23. Возможность изменения параметров маршрутизации в реальном режиме времени;</w:t>
            </w:r>
            <w:r w:rsidR="0090263C" w:rsidRPr="0090263C">
              <w:rPr>
                <w:rFonts w:ascii="Times New Roman" w:eastAsia="Calibri" w:hAnsi="Times New Roman" w:cs="Times New Roman"/>
                <w:bCs/>
                <w:sz w:val="24"/>
                <w:szCs w:val="24"/>
                <w:highlight w:val="yellow"/>
                <w:lang w:eastAsia="ru-RU"/>
              </w:rPr>
              <w:t xml:space="preserve"> (да)</w:t>
            </w:r>
          </w:p>
          <w:p w14:paraId="5738AB73" w14:textId="79901539"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7.2.24. Поддержка неограниченного количества причин отсутствия и результатов завершения звонка;</w:t>
            </w:r>
            <w:r w:rsidR="0090263C" w:rsidRPr="00633F63">
              <w:rPr>
                <w:rFonts w:ascii="Times New Roman" w:eastAsia="Calibri" w:hAnsi="Times New Roman" w:cs="Times New Roman"/>
                <w:bCs/>
                <w:sz w:val="24"/>
                <w:szCs w:val="24"/>
                <w:highlight w:val="yellow"/>
              </w:rPr>
              <w:t xml:space="preserve"> (</w:t>
            </w:r>
            <w:r w:rsidR="0090263C">
              <w:rPr>
                <w:rFonts w:ascii="Times New Roman" w:eastAsia="Calibri" w:hAnsi="Times New Roman" w:cs="Times New Roman"/>
                <w:bCs/>
                <w:sz w:val="24"/>
                <w:szCs w:val="24"/>
                <w:highlight w:val="yellow"/>
              </w:rPr>
              <w:t>частично</w:t>
            </w:r>
            <w:r w:rsidR="0090263C" w:rsidRPr="0090263C">
              <w:rPr>
                <w:rFonts w:ascii="Times New Roman" w:eastAsia="Calibri" w:hAnsi="Times New Roman" w:cs="Times New Roman"/>
                <w:bCs/>
                <w:sz w:val="24"/>
                <w:szCs w:val="24"/>
                <w:highlight w:val="yellow"/>
              </w:rPr>
              <w:t>: ограниченное количество)</w:t>
            </w:r>
          </w:p>
          <w:p w14:paraId="34163DE9" w14:textId="022E1664"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lastRenderedPageBreak/>
              <w:t>7.2.25. Поддержка стандартных действий супервизора (незаметное прослушивание разговора, помощь оператору, вторжение, перехват звонка и отключение оператора);</w:t>
            </w:r>
            <w:r w:rsidR="001102A3" w:rsidRPr="00A76326">
              <w:rPr>
                <w:rFonts w:ascii="Times New Roman" w:eastAsia="Calibri" w:hAnsi="Times New Roman" w:cs="Times New Roman"/>
                <w:bCs/>
                <w:sz w:val="24"/>
                <w:szCs w:val="24"/>
                <w:highlight w:val="green"/>
                <w:lang w:eastAsia="ru-RU"/>
              </w:rPr>
              <w:t xml:space="preserve"> (да)</w:t>
            </w:r>
          </w:p>
          <w:p w14:paraId="5451D308" w14:textId="7A890645"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7.2.26. Единая WEB-консоль управления КЦ;</w:t>
            </w:r>
            <w:r w:rsidR="001102A3" w:rsidRPr="00633F63">
              <w:rPr>
                <w:rFonts w:ascii="Times New Roman" w:eastAsia="Calibri" w:hAnsi="Times New Roman" w:cs="Times New Roman"/>
                <w:bCs/>
                <w:sz w:val="24"/>
                <w:szCs w:val="24"/>
                <w:highlight w:val="yellow"/>
              </w:rPr>
              <w:t xml:space="preserve"> (</w:t>
            </w:r>
            <w:r w:rsidR="001102A3">
              <w:rPr>
                <w:rFonts w:ascii="Times New Roman" w:eastAsia="Calibri" w:hAnsi="Times New Roman" w:cs="Times New Roman"/>
                <w:bCs/>
                <w:sz w:val="24"/>
                <w:szCs w:val="24"/>
                <w:highlight w:val="yellow"/>
              </w:rPr>
              <w:t>частично</w:t>
            </w:r>
            <w:r w:rsidR="001102A3" w:rsidRPr="001102A3">
              <w:rPr>
                <w:rFonts w:ascii="Times New Roman" w:eastAsia="Calibri" w:hAnsi="Times New Roman" w:cs="Times New Roman"/>
                <w:bCs/>
                <w:sz w:val="24"/>
                <w:szCs w:val="24"/>
                <w:highlight w:val="yellow"/>
              </w:rPr>
              <w:t>: часть настроек в ЛК, часть – в КЦ)</w:t>
            </w:r>
          </w:p>
          <w:p w14:paraId="6219CD5E" w14:textId="0827C37D"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7.2.27. Возможность интеграции с внутренними информационными системами Заказчика (системы имеют API – вебсервисы для толстых клиентов или передача параметров через get/post/вебсервисы (xml/json) запрос для веб-приложений.</w:t>
            </w:r>
            <w:r w:rsidR="001102A3" w:rsidRPr="00A76326">
              <w:rPr>
                <w:rFonts w:ascii="Times New Roman" w:eastAsia="Calibri" w:hAnsi="Times New Roman" w:cs="Times New Roman"/>
                <w:bCs/>
                <w:sz w:val="24"/>
                <w:szCs w:val="24"/>
                <w:highlight w:val="green"/>
                <w:lang w:eastAsia="ru-RU"/>
              </w:rPr>
              <w:t xml:space="preserve"> (да</w:t>
            </w:r>
            <w:r w:rsidR="001102A3">
              <w:rPr>
                <w:rFonts w:ascii="Times New Roman" w:eastAsia="Calibri" w:hAnsi="Times New Roman" w:cs="Times New Roman"/>
                <w:bCs/>
                <w:sz w:val="24"/>
                <w:szCs w:val="24"/>
                <w:highlight w:val="green"/>
                <w:lang w:eastAsia="ru-RU"/>
              </w:rPr>
              <w:t xml:space="preserve">: публичное </w:t>
            </w:r>
            <w:r w:rsidR="001102A3">
              <w:rPr>
                <w:rFonts w:ascii="Times New Roman" w:eastAsia="Calibri" w:hAnsi="Times New Roman" w:cs="Times New Roman"/>
                <w:bCs/>
                <w:sz w:val="24"/>
                <w:szCs w:val="24"/>
                <w:highlight w:val="green"/>
                <w:lang w:val="en-US" w:eastAsia="ru-RU"/>
              </w:rPr>
              <w:t>API</w:t>
            </w:r>
            <w:r w:rsidR="001102A3" w:rsidRPr="00A76326">
              <w:rPr>
                <w:rFonts w:ascii="Times New Roman" w:eastAsia="Calibri" w:hAnsi="Times New Roman" w:cs="Times New Roman"/>
                <w:bCs/>
                <w:sz w:val="24"/>
                <w:szCs w:val="24"/>
                <w:highlight w:val="green"/>
                <w:lang w:eastAsia="ru-RU"/>
              </w:rPr>
              <w:t>)</w:t>
            </w:r>
          </w:p>
          <w:p w14:paraId="12E88BD5" w14:textId="6F0E3B20"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7.2.28. Возможность использования разных IVR-меню, выбор которого происходит на основании вызываемого номера или номера звонящего (возможность настройки функции);</w:t>
            </w:r>
            <w:r w:rsidR="001102A3" w:rsidRPr="0090263C">
              <w:rPr>
                <w:rFonts w:ascii="Times New Roman" w:eastAsia="Calibri" w:hAnsi="Times New Roman" w:cs="Times New Roman"/>
                <w:bCs/>
                <w:sz w:val="24"/>
                <w:szCs w:val="24"/>
                <w:highlight w:val="yellow"/>
                <w:lang w:eastAsia="ru-RU"/>
              </w:rPr>
              <w:t xml:space="preserve"> (да)</w:t>
            </w:r>
          </w:p>
          <w:p w14:paraId="7E492771" w14:textId="1854C2D1"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7.2.29. Возможность использования персонализированных объявлений при ожидании в очереди и на удержании;</w:t>
            </w:r>
            <w:r w:rsidR="001102A3" w:rsidRPr="0090263C">
              <w:rPr>
                <w:rFonts w:ascii="Times New Roman" w:eastAsia="Calibri" w:hAnsi="Times New Roman" w:cs="Times New Roman"/>
                <w:bCs/>
                <w:sz w:val="24"/>
                <w:szCs w:val="24"/>
                <w:highlight w:val="yellow"/>
              </w:rPr>
              <w:t xml:space="preserve"> (нет)</w:t>
            </w:r>
          </w:p>
          <w:p w14:paraId="577B1BAD" w14:textId="170C9A52"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7.2.30. Веб интерфейс оператора/супервизора со встроенным софтфоном должен работать в браузерах Firefox</w:t>
            </w:r>
            <w:r>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lang w:val="en-US"/>
              </w:rPr>
              <w:t>Chrome</w:t>
            </w:r>
            <w:r w:rsidRPr="007C1D18">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Яндекс актуальных версий</w:t>
            </w:r>
            <w:r w:rsidRPr="00566CB4">
              <w:rPr>
                <w:rFonts w:ascii="Times New Roman" w:eastAsia="Calibri" w:hAnsi="Times New Roman" w:cs="Times New Roman"/>
                <w:bCs/>
                <w:sz w:val="24"/>
                <w:szCs w:val="24"/>
              </w:rPr>
              <w:t>;</w:t>
            </w:r>
            <w:r w:rsidR="001102A3" w:rsidRPr="0090263C">
              <w:rPr>
                <w:rFonts w:ascii="Times New Roman" w:eastAsia="Calibri" w:hAnsi="Times New Roman" w:cs="Times New Roman"/>
                <w:bCs/>
                <w:sz w:val="24"/>
                <w:szCs w:val="24"/>
                <w:highlight w:val="yellow"/>
              </w:rPr>
              <w:t xml:space="preserve"> (нет</w:t>
            </w:r>
            <w:r w:rsidR="001102A3" w:rsidRPr="001102A3">
              <w:rPr>
                <w:rFonts w:ascii="Times New Roman" w:eastAsia="Calibri" w:hAnsi="Times New Roman" w:cs="Times New Roman"/>
                <w:bCs/>
                <w:sz w:val="24"/>
                <w:szCs w:val="24"/>
                <w:highlight w:val="yellow"/>
              </w:rPr>
              <w:t xml:space="preserve">: Основной интерфейс клиентское приложение </w:t>
            </w:r>
            <w:r w:rsidR="001102A3">
              <w:rPr>
                <w:rFonts w:ascii="Times New Roman" w:eastAsia="Calibri" w:hAnsi="Times New Roman" w:cs="Times New Roman"/>
                <w:bCs/>
                <w:sz w:val="24"/>
                <w:szCs w:val="24"/>
                <w:highlight w:val="yellow"/>
              </w:rPr>
              <w:t xml:space="preserve">КЦ </w:t>
            </w:r>
            <w:r w:rsidR="001102A3" w:rsidRPr="001102A3">
              <w:rPr>
                <w:rFonts w:ascii="Times New Roman" w:eastAsia="Calibri" w:hAnsi="Times New Roman" w:cs="Times New Roman"/>
                <w:bCs/>
                <w:sz w:val="24"/>
                <w:szCs w:val="24"/>
                <w:highlight w:val="yellow"/>
              </w:rPr>
              <w:t>для ОС Windows 10, macOS Catalina+, Linux (Astra Linux)</w:t>
            </w:r>
            <w:r w:rsidR="001102A3">
              <w:rPr>
                <w:rFonts w:ascii="Times New Roman" w:eastAsia="Calibri" w:hAnsi="Times New Roman" w:cs="Times New Roman"/>
                <w:bCs/>
                <w:sz w:val="24"/>
                <w:szCs w:val="24"/>
                <w:highlight w:val="yellow"/>
              </w:rPr>
              <w:t>;</w:t>
            </w:r>
            <w:r w:rsidR="001102A3" w:rsidRPr="001102A3">
              <w:rPr>
                <w:rFonts w:ascii="Times New Roman" w:eastAsia="Calibri" w:hAnsi="Times New Roman" w:cs="Times New Roman"/>
                <w:bCs/>
                <w:sz w:val="24"/>
                <w:szCs w:val="24"/>
                <w:highlight w:val="yellow"/>
              </w:rPr>
              <w:t xml:space="preserve"> </w:t>
            </w:r>
            <w:r w:rsidR="001102A3">
              <w:rPr>
                <w:rFonts w:ascii="Times New Roman" w:eastAsia="Calibri" w:hAnsi="Times New Roman" w:cs="Times New Roman"/>
                <w:bCs/>
                <w:sz w:val="24"/>
                <w:szCs w:val="24"/>
                <w:highlight w:val="yellow"/>
                <w:lang w:val="en-US"/>
              </w:rPr>
              <w:t>web</w:t>
            </w:r>
            <w:r w:rsidR="001102A3" w:rsidRPr="001102A3">
              <w:rPr>
                <w:rFonts w:ascii="Times New Roman" w:eastAsia="Calibri" w:hAnsi="Times New Roman" w:cs="Times New Roman"/>
                <w:bCs/>
                <w:sz w:val="24"/>
                <w:szCs w:val="24"/>
                <w:highlight w:val="yellow"/>
              </w:rPr>
              <w:t xml:space="preserve"> </w:t>
            </w:r>
            <w:r w:rsidR="001102A3">
              <w:rPr>
                <w:rFonts w:ascii="Times New Roman" w:eastAsia="Calibri" w:hAnsi="Times New Roman" w:cs="Times New Roman"/>
                <w:bCs/>
                <w:sz w:val="24"/>
                <w:szCs w:val="24"/>
                <w:highlight w:val="yellow"/>
              </w:rPr>
              <w:t>КЦ пока не содержит встроенного софтфона</w:t>
            </w:r>
            <w:r w:rsidR="001102A3" w:rsidRPr="001102A3">
              <w:rPr>
                <w:rFonts w:ascii="Times New Roman" w:eastAsia="Calibri" w:hAnsi="Times New Roman" w:cs="Times New Roman"/>
                <w:bCs/>
                <w:sz w:val="24"/>
                <w:szCs w:val="24"/>
                <w:highlight w:val="yellow"/>
              </w:rPr>
              <w:t>)</w:t>
            </w:r>
          </w:p>
          <w:p w14:paraId="28E19EFB" w14:textId="07031FAE"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7.2.31. Возможность подключения телефонных аппаратов как в дополнение к вебинтерфейсу оператора/супервизора, так и самостоятельно без вебинтерфейса оператора/супервизора</w:t>
            </w:r>
            <w:r w:rsidRPr="005D71A0">
              <w:rPr>
                <w:rFonts w:ascii="Times New Roman" w:eastAsia="Calibri" w:hAnsi="Times New Roman" w:cs="Times New Roman"/>
                <w:bCs/>
                <w:sz w:val="24"/>
                <w:szCs w:val="24"/>
                <w:highlight w:val="green"/>
              </w:rPr>
              <w:t>.</w:t>
            </w:r>
            <w:r w:rsidR="001102A3" w:rsidRPr="005D71A0">
              <w:rPr>
                <w:rFonts w:ascii="Times New Roman" w:eastAsia="Calibri" w:hAnsi="Times New Roman" w:cs="Times New Roman"/>
                <w:bCs/>
                <w:sz w:val="24"/>
                <w:szCs w:val="24"/>
                <w:highlight w:val="green"/>
                <w:lang w:eastAsia="ru-RU"/>
              </w:rPr>
              <w:t xml:space="preserve"> (да: </w:t>
            </w:r>
            <w:r w:rsidR="001102A3">
              <w:rPr>
                <w:rFonts w:ascii="Times New Roman" w:eastAsia="Calibri" w:hAnsi="Times New Roman" w:cs="Times New Roman"/>
                <w:bCs/>
                <w:sz w:val="24"/>
                <w:szCs w:val="24"/>
                <w:highlight w:val="green"/>
                <w:lang w:eastAsia="ru-RU"/>
              </w:rPr>
              <w:t>если считать за вэб интерфейс – Клиент КЦ</w:t>
            </w:r>
            <w:r w:rsidR="001102A3" w:rsidRPr="00A76326">
              <w:rPr>
                <w:rFonts w:ascii="Times New Roman" w:eastAsia="Calibri" w:hAnsi="Times New Roman" w:cs="Times New Roman"/>
                <w:bCs/>
                <w:sz w:val="24"/>
                <w:szCs w:val="24"/>
                <w:highlight w:val="green"/>
                <w:lang w:eastAsia="ru-RU"/>
              </w:rPr>
              <w:t>)</w:t>
            </w:r>
          </w:p>
          <w:p w14:paraId="729CC292"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7.2.32. Возможность доставки голоса на телефон (офисный, ip, городской, мобильный) в дополнение к софтфону;</w:t>
            </w:r>
          </w:p>
          <w:p w14:paraId="02E14E82" w14:textId="0A8B7F10"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7.2.33. Открытие </w:t>
            </w:r>
            <w:r w:rsidRPr="00EC39F0">
              <w:rPr>
                <w:rFonts w:ascii="Times New Roman" w:eastAsia="Calibri" w:hAnsi="Times New Roman" w:cs="Times New Roman"/>
                <w:bCs/>
                <w:color w:val="FF0000"/>
                <w:sz w:val="24"/>
                <w:szCs w:val="24"/>
              </w:rPr>
              <w:t xml:space="preserve">карточки </w:t>
            </w:r>
            <w:r w:rsidRPr="00566CB4">
              <w:rPr>
                <w:rFonts w:ascii="Times New Roman" w:eastAsia="Calibri" w:hAnsi="Times New Roman" w:cs="Times New Roman"/>
                <w:bCs/>
                <w:sz w:val="24"/>
                <w:szCs w:val="24"/>
              </w:rPr>
              <w:t>во внешней информационной системе при входящем звонке;</w:t>
            </w:r>
            <w:r w:rsidR="005D71A0" w:rsidRPr="005D71A0">
              <w:rPr>
                <w:rFonts w:ascii="Times New Roman" w:eastAsia="Calibri" w:hAnsi="Times New Roman" w:cs="Times New Roman"/>
                <w:bCs/>
                <w:sz w:val="24"/>
                <w:szCs w:val="24"/>
                <w:highlight w:val="yellow"/>
              </w:rPr>
              <w:t xml:space="preserve"> (нет</w:t>
            </w:r>
            <w:r w:rsidR="005D71A0">
              <w:rPr>
                <w:rFonts w:ascii="Times New Roman" w:eastAsia="Calibri" w:hAnsi="Times New Roman" w:cs="Times New Roman"/>
                <w:bCs/>
                <w:sz w:val="24"/>
                <w:szCs w:val="24"/>
                <w:highlight w:val="yellow"/>
              </w:rPr>
              <w:t>: требуется интеграция</w:t>
            </w:r>
            <w:r w:rsidR="005D71A0" w:rsidRPr="005D71A0">
              <w:rPr>
                <w:rFonts w:ascii="Times New Roman" w:eastAsia="Calibri" w:hAnsi="Times New Roman" w:cs="Times New Roman"/>
                <w:bCs/>
                <w:sz w:val="24"/>
                <w:szCs w:val="24"/>
                <w:highlight w:val="yellow"/>
              </w:rPr>
              <w:t>)</w:t>
            </w:r>
          </w:p>
          <w:p w14:paraId="188D8142" w14:textId="6BF14254"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7.2.34. Возможность встраивания вебстраниц (внешних информационных систем) в вебинтерфейс оператора/супервизора с возможностью получения и отправки событий между КЦ и информационной системой (включая следующие данные, но не ограничиваясь ими – имя оператора, логин оператора, АОН, вызываемый номер, id звонка, направление звонка, тип звонка, очередь, навыки, собранную информацию в IVR). Список событий: логин оператора, изменение состояния оператора (включая причину отсутствия), Изменение состояния звонка (приход звонка, ответ на звонок, постановка/снятие с удержания, перевод звонка, завершение звонка, постобработка). Количество встроенных страниц должно настраиваться, но не должно быть менее 5 штук.</w:t>
            </w:r>
            <w:r w:rsidR="005D71A0" w:rsidRPr="005D71A0">
              <w:rPr>
                <w:rFonts w:ascii="Times New Roman" w:eastAsia="Calibri" w:hAnsi="Times New Roman" w:cs="Times New Roman"/>
                <w:bCs/>
                <w:sz w:val="24"/>
                <w:szCs w:val="24"/>
                <w:highlight w:val="yellow"/>
              </w:rPr>
              <w:t>(нет)</w:t>
            </w:r>
          </w:p>
          <w:p w14:paraId="07A48504" w14:textId="4CA55496"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7.2.35. Запись всех типов взаимодействия (голос, чат, почта, смс) с фиксацией id вызова, даты, время, продолжительности вызова, имени </w:t>
            </w:r>
            <w:r>
              <w:rPr>
                <w:rFonts w:ascii="Times New Roman" w:eastAsia="Calibri" w:hAnsi="Times New Roman" w:cs="Times New Roman"/>
                <w:bCs/>
                <w:sz w:val="24"/>
                <w:szCs w:val="24"/>
              </w:rPr>
              <w:t>оператора</w:t>
            </w:r>
            <w:r w:rsidRPr="00566CB4">
              <w:rPr>
                <w:rFonts w:ascii="Times New Roman" w:eastAsia="Calibri" w:hAnsi="Times New Roman" w:cs="Times New Roman"/>
                <w:bCs/>
                <w:sz w:val="24"/>
                <w:szCs w:val="24"/>
              </w:rPr>
              <w:t>, источника обращения (номер телефона, почтовый адрес и т.д.);</w:t>
            </w:r>
            <w:r w:rsidR="005D71A0" w:rsidRPr="005D71A0">
              <w:rPr>
                <w:rFonts w:ascii="Times New Roman" w:eastAsia="Calibri" w:hAnsi="Times New Roman" w:cs="Times New Roman"/>
                <w:bCs/>
                <w:sz w:val="24"/>
                <w:szCs w:val="24"/>
                <w:highlight w:val="green"/>
              </w:rPr>
              <w:t>(да)</w:t>
            </w:r>
          </w:p>
          <w:p w14:paraId="4D8FB23C" w14:textId="49237951"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7.2.36. Возможность записи разговоров в стерео и без сжатия</w:t>
            </w:r>
            <w:r>
              <w:rPr>
                <w:rFonts w:ascii="Times New Roman" w:eastAsia="Calibri" w:hAnsi="Times New Roman" w:cs="Times New Roman"/>
                <w:bCs/>
                <w:sz w:val="24"/>
                <w:szCs w:val="24"/>
              </w:rPr>
              <w:t xml:space="preserve"> для систем аналитики</w:t>
            </w:r>
            <w:r w:rsidRPr="00566CB4">
              <w:rPr>
                <w:rFonts w:ascii="Times New Roman" w:eastAsia="Calibri" w:hAnsi="Times New Roman" w:cs="Times New Roman"/>
                <w:bCs/>
                <w:sz w:val="24"/>
                <w:szCs w:val="24"/>
              </w:rPr>
              <w:t>;</w:t>
            </w:r>
            <w:r w:rsidR="005D71A0" w:rsidRPr="005D71A0">
              <w:rPr>
                <w:rFonts w:ascii="Times New Roman" w:eastAsia="Calibri" w:hAnsi="Times New Roman" w:cs="Times New Roman"/>
                <w:bCs/>
                <w:sz w:val="24"/>
                <w:szCs w:val="24"/>
                <w:highlight w:val="green"/>
              </w:rPr>
              <w:t xml:space="preserve"> (да)</w:t>
            </w:r>
          </w:p>
          <w:p w14:paraId="1CB58217" w14:textId="0A754892"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7.2.37. Возможность управления записью из интерфейса </w:t>
            </w:r>
            <w:r>
              <w:rPr>
                <w:rFonts w:ascii="Times New Roman" w:eastAsia="Calibri" w:hAnsi="Times New Roman" w:cs="Times New Roman"/>
                <w:bCs/>
                <w:sz w:val="24"/>
                <w:szCs w:val="24"/>
              </w:rPr>
              <w:t>оператора</w:t>
            </w:r>
            <w:r w:rsidRPr="00566CB4">
              <w:rPr>
                <w:rFonts w:ascii="Times New Roman" w:eastAsia="Calibri" w:hAnsi="Times New Roman" w:cs="Times New Roman"/>
                <w:bCs/>
                <w:sz w:val="24"/>
                <w:szCs w:val="24"/>
              </w:rPr>
              <w:t xml:space="preserve"> и/или с использованием системных правил;</w:t>
            </w:r>
            <w:r w:rsidR="005D71A0" w:rsidRPr="005D71A0">
              <w:rPr>
                <w:rFonts w:ascii="Times New Roman" w:eastAsia="Calibri" w:hAnsi="Times New Roman" w:cs="Times New Roman"/>
                <w:bCs/>
                <w:sz w:val="24"/>
                <w:szCs w:val="24"/>
                <w:highlight w:val="green"/>
              </w:rPr>
              <w:t xml:space="preserve"> (да)</w:t>
            </w:r>
          </w:p>
          <w:p w14:paraId="40D547C9" w14:textId="17F20278" w:rsidR="00EC39F0" w:rsidRPr="008F57F2" w:rsidRDefault="00F50BC6" w:rsidP="00EC39F0">
            <w:pPr>
              <w:shd w:val="clear" w:color="auto" w:fill="FFFFFF"/>
              <w:spacing w:after="0" w:line="240" w:lineRule="auto"/>
              <w:ind w:firstLine="142"/>
              <w:rPr>
                <w:rFonts w:ascii="Times New Roman" w:eastAsia="Calibri" w:hAnsi="Times New Roman" w:cs="Times New Roman"/>
                <w:bCs/>
                <w:sz w:val="24"/>
                <w:szCs w:val="24"/>
                <w:highlight w:val="green"/>
              </w:rPr>
            </w:pPr>
            <w:r w:rsidRPr="00566CB4">
              <w:rPr>
                <w:rFonts w:ascii="Times New Roman" w:eastAsia="Calibri" w:hAnsi="Times New Roman" w:cs="Times New Roman"/>
                <w:bCs/>
                <w:sz w:val="24"/>
                <w:szCs w:val="24"/>
              </w:rPr>
              <w:t>7.2.38. Запись экранов рабочих мест операторов (в полном разрешении экрана, от 1 до 30 кадров в секунду – частота должна настраиваться</w:t>
            </w:r>
            <w:r w:rsidRPr="008F57F2">
              <w:rPr>
                <w:rFonts w:ascii="Times New Roman" w:eastAsia="Calibri" w:hAnsi="Times New Roman" w:cs="Times New Roman"/>
                <w:bCs/>
                <w:sz w:val="24"/>
                <w:szCs w:val="24"/>
                <w:highlight w:val="green"/>
              </w:rPr>
              <w:t>);</w:t>
            </w:r>
            <w:r w:rsidR="005D71A0" w:rsidRPr="008F57F2">
              <w:rPr>
                <w:rFonts w:ascii="Times New Roman" w:eastAsia="Calibri" w:hAnsi="Times New Roman" w:cs="Times New Roman"/>
                <w:bCs/>
                <w:sz w:val="24"/>
                <w:szCs w:val="24"/>
                <w:highlight w:val="green"/>
              </w:rPr>
              <w:t>(</w:t>
            </w:r>
            <w:r w:rsidR="008F57F2" w:rsidRPr="008F57F2">
              <w:rPr>
                <w:rFonts w:ascii="Times New Roman" w:eastAsia="Calibri" w:hAnsi="Times New Roman" w:cs="Times New Roman"/>
                <w:bCs/>
                <w:sz w:val="24"/>
                <w:szCs w:val="24"/>
                <w:highlight w:val="green"/>
              </w:rPr>
              <w:t>да</w:t>
            </w:r>
            <w:r w:rsidR="005D71A0" w:rsidRPr="008F57F2">
              <w:rPr>
                <w:rFonts w:ascii="Times New Roman" w:eastAsia="Calibri" w:hAnsi="Times New Roman" w:cs="Times New Roman"/>
                <w:bCs/>
                <w:sz w:val="24"/>
                <w:szCs w:val="24"/>
                <w:highlight w:val="green"/>
              </w:rPr>
              <w:t xml:space="preserve">: </w:t>
            </w:r>
            <w:r w:rsidR="00EC39F0" w:rsidRPr="008F57F2">
              <w:rPr>
                <w:rFonts w:ascii="Times New Roman" w:eastAsia="Calibri" w:hAnsi="Times New Roman" w:cs="Times New Roman"/>
                <w:bCs/>
                <w:sz w:val="24"/>
                <w:szCs w:val="24"/>
                <w:highlight w:val="green"/>
              </w:rPr>
              <w:t>Пользователь может выбрать качество записи экрана оператора. Доступные варианты:</w:t>
            </w:r>
          </w:p>
          <w:p w14:paraId="7A4C5B1C" w14:textId="6A1402DF" w:rsidR="00F50BC6" w:rsidRPr="00566CB4" w:rsidRDefault="00EC39F0" w:rsidP="00EC39F0">
            <w:pPr>
              <w:shd w:val="clear" w:color="auto" w:fill="FFFFFF"/>
              <w:spacing w:after="0" w:line="240" w:lineRule="auto"/>
              <w:ind w:firstLine="142"/>
              <w:rPr>
                <w:rFonts w:ascii="Times New Roman" w:eastAsia="Calibri" w:hAnsi="Times New Roman" w:cs="Times New Roman"/>
                <w:bCs/>
                <w:sz w:val="24"/>
                <w:szCs w:val="24"/>
              </w:rPr>
            </w:pPr>
            <w:r w:rsidRPr="008F57F2">
              <w:rPr>
                <w:rFonts w:ascii="Times New Roman" w:eastAsia="Calibri" w:hAnsi="Times New Roman" w:cs="Times New Roman"/>
                <w:bCs/>
                <w:sz w:val="24"/>
                <w:szCs w:val="24"/>
                <w:highlight w:val="green"/>
              </w:rPr>
              <w:t>Низкое , Среднее , Высокое , Наивысшее</w:t>
            </w:r>
            <w:r w:rsidR="005D71A0" w:rsidRPr="008F57F2">
              <w:rPr>
                <w:rFonts w:ascii="Times New Roman" w:eastAsia="Calibri" w:hAnsi="Times New Roman" w:cs="Times New Roman"/>
                <w:bCs/>
                <w:sz w:val="24"/>
                <w:szCs w:val="24"/>
                <w:highlight w:val="green"/>
              </w:rPr>
              <w:t>)</w:t>
            </w:r>
          </w:p>
          <w:p w14:paraId="5E502832" w14:textId="5627B29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7.2.39. Статистика реального времени должна предоставлять данные по операторам, группам, очередям, кампаниям исходящего обзвона. Должна быть возможность самостоятельного изменения внешнего вида и представления данных супервизорами;</w:t>
            </w:r>
            <w:r w:rsidR="005D71A0" w:rsidRPr="005D71A0">
              <w:rPr>
                <w:rFonts w:ascii="Times New Roman" w:eastAsia="Calibri" w:hAnsi="Times New Roman" w:cs="Times New Roman"/>
                <w:bCs/>
                <w:sz w:val="24"/>
                <w:szCs w:val="24"/>
                <w:highlight w:val="green"/>
              </w:rPr>
              <w:t xml:space="preserve"> (да)</w:t>
            </w:r>
          </w:p>
          <w:p w14:paraId="4422FD13" w14:textId="4BFB1FAD"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lastRenderedPageBreak/>
              <w:t>7.2.40. Система отчетности должна быть событийно-ориентированной – т.е. в базе фиксируются все события, происходящие в КЦ: например, приход звонка, воспроизведение голосовых файлов в IVR, набранные цифры в IVR, переводы звонков, все изменения состояний операторов (готов, недоступен, в звонке, приход звонка, постобработка), инициатор завершения звонка и его причина (код ответа от оператора связи в случае абонента) и т.д;</w:t>
            </w:r>
            <w:r w:rsidR="005D71A0" w:rsidRPr="005D71A0">
              <w:rPr>
                <w:rFonts w:ascii="Times New Roman" w:eastAsia="Calibri" w:hAnsi="Times New Roman" w:cs="Times New Roman"/>
                <w:bCs/>
                <w:sz w:val="24"/>
                <w:szCs w:val="24"/>
                <w:highlight w:val="green"/>
              </w:rPr>
              <w:t xml:space="preserve"> (да)</w:t>
            </w:r>
          </w:p>
          <w:p w14:paraId="0D53A5DC" w14:textId="010D42C5"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7.2.41. По окончанию договора Поставщик должен передать Заказчику базу с историческими данными и записи разговоров;</w:t>
            </w:r>
            <w:r w:rsidR="004E4A50" w:rsidRPr="005D71A0">
              <w:rPr>
                <w:rFonts w:ascii="Times New Roman" w:eastAsia="Calibri" w:hAnsi="Times New Roman" w:cs="Times New Roman"/>
                <w:bCs/>
                <w:sz w:val="24"/>
                <w:szCs w:val="24"/>
                <w:highlight w:val="green"/>
              </w:rPr>
              <w:t xml:space="preserve"> (да</w:t>
            </w:r>
            <w:r w:rsidR="004E4A50">
              <w:rPr>
                <w:rFonts w:ascii="Times New Roman" w:eastAsia="Calibri" w:hAnsi="Times New Roman" w:cs="Times New Roman"/>
                <w:bCs/>
                <w:sz w:val="24"/>
                <w:szCs w:val="24"/>
                <w:highlight w:val="green"/>
              </w:rPr>
              <w:t xml:space="preserve">: возможность получить исторические данные по </w:t>
            </w:r>
            <w:r w:rsidR="004E4A50">
              <w:rPr>
                <w:rFonts w:ascii="Times New Roman" w:eastAsia="Calibri" w:hAnsi="Times New Roman" w:cs="Times New Roman"/>
                <w:bCs/>
                <w:sz w:val="24"/>
                <w:szCs w:val="24"/>
                <w:highlight w:val="green"/>
                <w:lang w:val="en-US"/>
              </w:rPr>
              <w:t>API</w:t>
            </w:r>
            <w:r w:rsidR="004E4A50" w:rsidRPr="005D71A0">
              <w:rPr>
                <w:rFonts w:ascii="Times New Roman" w:eastAsia="Calibri" w:hAnsi="Times New Roman" w:cs="Times New Roman"/>
                <w:bCs/>
                <w:sz w:val="24"/>
                <w:szCs w:val="24"/>
                <w:highlight w:val="green"/>
              </w:rPr>
              <w:t>)</w:t>
            </w:r>
          </w:p>
          <w:p w14:paraId="5D0EA83C" w14:textId="738C9CF5"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7.2.42. Система отчетности должна поддерживать все стандартные представления данных – таблицы, графики, диаграммы;</w:t>
            </w:r>
            <w:r w:rsidR="004E4A50" w:rsidRPr="00566CB4">
              <w:rPr>
                <w:rFonts w:ascii="Times New Roman" w:eastAsia="Calibri" w:hAnsi="Times New Roman" w:cs="Times New Roman"/>
                <w:bCs/>
                <w:sz w:val="24"/>
                <w:szCs w:val="24"/>
              </w:rPr>
              <w:t xml:space="preserve"> </w:t>
            </w:r>
            <w:r w:rsidR="004E4A50" w:rsidRPr="005D71A0">
              <w:rPr>
                <w:rFonts w:ascii="Times New Roman" w:eastAsia="Calibri" w:hAnsi="Times New Roman" w:cs="Times New Roman"/>
                <w:bCs/>
                <w:sz w:val="24"/>
                <w:szCs w:val="24"/>
                <w:highlight w:val="green"/>
              </w:rPr>
              <w:t>(да)</w:t>
            </w:r>
          </w:p>
          <w:p w14:paraId="1658F24C" w14:textId="460106B1"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7.2.43. Возможность самостоятельной разработки форм отчетов (без привлечения поставщика);</w:t>
            </w:r>
            <w:r w:rsidR="004E4A50" w:rsidRPr="00566CB4">
              <w:rPr>
                <w:rFonts w:ascii="Times New Roman" w:eastAsia="Calibri" w:hAnsi="Times New Roman" w:cs="Times New Roman"/>
                <w:bCs/>
                <w:sz w:val="24"/>
                <w:szCs w:val="24"/>
              </w:rPr>
              <w:t xml:space="preserve"> </w:t>
            </w:r>
            <w:r w:rsidR="004E4A50" w:rsidRPr="005D71A0">
              <w:rPr>
                <w:rFonts w:ascii="Times New Roman" w:eastAsia="Calibri" w:hAnsi="Times New Roman" w:cs="Times New Roman"/>
                <w:bCs/>
                <w:sz w:val="24"/>
                <w:szCs w:val="24"/>
                <w:highlight w:val="green"/>
              </w:rPr>
              <w:t>(да)</w:t>
            </w:r>
          </w:p>
          <w:p w14:paraId="6D5401AF" w14:textId="01C3A6E6"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7.2.44. Возможность экспорта данных и создание подписок в хронологической отчетности (форматы csv, xml, xls, pdf );</w:t>
            </w:r>
            <w:r w:rsidR="004E4A50" w:rsidRPr="004E4A50">
              <w:rPr>
                <w:rFonts w:ascii="Times New Roman" w:eastAsia="Calibri" w:hAnsi="Times New Roman" w:cs="Times New Roman"/>
                <w:bCs/>
                <w:sz w:val="24"/>
                <w:szCs w:val="24"/>
                <w:highlight w:val="yellow"/>
              </w:rPr>
              <w:t xml:space="preserve">(частично: только экспорт в </w:t>
            </w:r>
            <w:r w:rsidR="004E4A50" w:rsidRPr="004E4A50">
              <w:rPr>
                <w:rFonts w:ascii="Times New Roman" w:eastAsia="Calibri" w:hAnsi="Times New Roman" w:cs="Times New Roman"/>
                <w:bCs/>
                <w:sz w:val="24"/>
                <w:szCs w:val="24"/>
                <w:highlight w:val="yellow"/>
                <w:lang w:val="en-US"/>
              </w:rPr>
              <w:t>CSV</w:t>
            </w:r>
            <w:r w:rsidR="004E4A50" w:rsidRPr="004E4A50">
              <w:rPr>
                <w:rFonts w:ascii="Times New Roman" w:eastAsia="Calibri" w:hAnsi="Times New Roman" w:cs="Times New Roman"/>
                <w:bCs/>
                <w:sz w:val="24"/>
                <w:szCs w:val="24"/>
                <w:highlight w:val="yellow"/>
              </w:rPr>
              <w:t xml:space="preserve"> при инициировании пользователем</w:t>
            </w:r>
            <w:r w:rsidR="004E4A50">
              <w:rPr>
                <w:rFonts w:ascii="Times New Roman" w:eastAsia="Calibri" w:hAnsi="Times New Roman" w:cs="Times New Roman"/>
                <w:bCs/>
                <w:sz w:val="24"/>
                <w:szCs w:val="24"/>
              </w:rPr>
              <w:t>)</w:t>
            </w:r>
          </w:p>
          <w:p w14:paraId="4AD179A1" w14:textId="1A2C8D4B" w:rsidR="00F50BC6" w:rsidRPr="007C1D18"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4E4A50">
              <w:rPr>
                <w:rFonts w:ascii="Times New Roman" w:eastAsia="Calibri" w:hAnsi="Times New Roman" w:cs="Times New Roman"/>
                <w:bCs/>
                <w:color w:val="FF0000"/>
                <w:sz w:val="24"/>
                <w:szCs w:val="24"/>
              </w:rPr>
              <w:t xml:space="preserve">7.2.45. </w:t>
            </w:r>
            <w:r w:rsidRPr="00566CB4">
              <w:rPr>
                <w:rFonts w:ascii="Times New Roman" w:eastAsia="Calibri" w:hAnsi="Times New Roman" w:cs="Times New Roman"/>
                <w:bCs/>
                <w:sz w:val="24"/>
                <w:szCs w:val="24"/>
              </w:rPr>
              <w:t>Поддержка</w:t>
            </w:r>
            <w:r w:rsidRPr="007C1D18">
              <w:rPr>
                <w:rFonts w:ascii="Times New Roman" w:eastAsia="Calibri" w:hAnsi="Times New Roman" w:cs="Times New Roman"/>
                <w:bCs/>
                <w:sz w:val="24"/>
                <w:szCs w:val="24"/>
              </w:rPr>
              <w:t xml:space="preserve"> </w:t>
            </w:r>
            <w:r w:rsidRPr="00566CB4">
              <w:rPr>
                <w:rFonts w:ascii="Times New Roman" w:eastAsia="Calibri" w:hAnsi="Times New Roman" w:cs="Times New Roman"/>
                <w:bCs/>
                <w:sz w:val="24"/>
                <w:szCs w:val="24"/>
              </w:rPr>
              <w:t>исходящего</w:t>
            </w:r>
            <w:r w:rsidRPr="007C1D18">
              <w:rPr>
                <w:rFonts w:ascii="Times New Roman" w:eastAsia="Calibri" w:hAnsi="Times New Roman" w:cs="Times New Roman"/>
                <w:bCs/>
                <w:sz w:val="24"/>
                <w:szCs w:val="24"/>
              </w:rPr>
              <w:t xml:space="preserve"> </w:t>
            </w:r>
            <w:r w:rsidRPr="00566CB4">
              <w:rPr>
                <w:rFonts w:ascii="Times New Roman" w:eastAsia="Calibri" w:hAnsi="Times New Roman" w:cs="Times New Roman"/>
                <w:bCs/>
                <w:sz w:val="24"/>
                <w:szCs w:val="24"/>
              </w:rPr>
              <w:t>обзвона</w:t>
            </w:r>
            <w:r w:rsidRPr="007C1D18">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с</w:t>
            </w:r>
            <w:r w:rsidRPr="006B16A7">
              <w:rPr>
                <w:rFonts w:ascii="Times New Roman" w:eastAsia="Calibri" w:hAnsi="Times New Roman" w:cs="Times New Roman"/>
                <w:bCs/>
                <w:sz w:val="24"/>
                <w:szCs w:val="24"/>
              </w:rPr>
              <w:t xml:space="preserve"> </w:t>
            </w:r>
            <w:r w:rsidRPr="004E4A50">
              <w:rPr>
                <w:rFonts w:ascii="Times New Roman" w:eastAsia="Calibri" w:hAnsi="Times New Roman" w:cs="Times New Roman"/>
                <w:bCs/>
                <w:color w:val="FF0000"/>
                <w:sz w:val="24"/>
                <w:szCs w:val="24"/>
              </w:rPr>
              <w:t>предпросмотром</w:t>
            </w:r>
            <w:r w:rsidRPr="006B16A7">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интеллектуальный и</w:t>
            </w:r>
            <w:r w:rsidRPr="007C1D18">
              <w:rPr>
                <w:rFonts w:ascii="Times New Roman" w:eastAsia="Calibri" w:hAnsi="Times New Roman" w:cs="Times New Roman"/>
                <w:bCs/>
                <w:sz w:val="24"/>
                <w:szCs w:val="24"/>
              </w:rPr>
              <w:t xml:space="preserve"> </w:t>
            </w:r>
            <w:r w:rsidRPr="00566CB4">
              <w:rPr>
                <w:rFonts w:ascii="Times New Roman" w:eastAsia="Calibri" w:hAnsi="Times New Roman" w:cs="Times New Roman"/>
                <w:bCs/>
                <w:sz w:val="24"/>
                <w:szCs w:val="24"/>
                <w:lang w:val="en-US"/>
              </w:rPr>
              <w:t>IVR</w:t>
            </w:r>
            <w:r w:rsidR="004E4A50">
              <w:rPr>
                <w:rFonts w:ascii="Times New Roman" w:eastAsia="Calibri" w:hAnsi="Times New Roman" w:cs="Times New Roman"/>
                <w:bCs/>
                <w:sz w:val="24"/>
                <w:szCs w:val="24"/>
              </w:rPr>
              <w:t xml:space="preserve"> </w:t>
            </w:r>
            <w:r w:rsidR="004E4A50" w:rsidRPr="004E4A50">
              <w:rPr>
                <w:rFonts w:ascii="Times New Roman" w:eastAsia="Calibri" w:hAnsi="Times New Roman" w:cs="Times New Roman"/>
                <w:bCs/>
                <w:sz w:val="24"/>
                <w:szCs w:val="24"/>
                <w:highlight w:val="yellow"/>
              </w:rPr>
              <w:t>(да)</w:t>
            </w:r>
          </w:p>
          <w:p w14:paraId="6133F46C" w14:textId="3386260F"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7.2.46. IVR кампании должны позволять последующее соединение с оператором (по желанию абонента).</w:t>
            </w:r>
            <w:r w:rsidR="004E4A50" w:rsidRPr="005D71A0">
              <w:rPr>
                <w:rFonts w:ascii="Times New Roman" w:eastAsia="Calibri" w:hAnsi="Times New Roman" w:cs="Times New Roman"/>
                <w:bCs/>
                <w:sz w:val="24"/>
                <w:szCs w:val="24"/>
                <w:highlight w:val="green"/>
              </w:rPr>
              <w:t xml:space="preserve"> (да)</w:t>
            </w:r>
          </w:p>
          <w:p w14:paraId="2134B265" w14:textId="3F67906F"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7.2.4</w:t>
            </w:r>
            <w:r>
              <w:rPr>
                <w:rFonts w:ascii="Times New Roman" w:eastAsia="Calibri" w:hAnsi="Times New Roman" w:cs="Times New Roman"/>
                <w:bCs/>
                <w:sz w:val="24"/>
                <w:szCs w:val="24"/>
              </w:rPr>
              <w:t>7</w:t>
            </w:r>
            <w:r w:rsidRPr="00566CB4">
              <w:rPr>
                <w:rFonts w:ascii="Times New Roman" w:eastAsia="Calibri" w:hAnsi="Times New Roman" w:cs="Times New Roman"/>
                <w:bCs/>
                <w:sz w:val="24"/>
                <w:szCs w:val="24"/>
              </w:rPr>
              <w:t>. Система исходящего обзвона должна поддерживать распознавание факсов, автоответчиков, а также иметь механизм перезвонов в зависимости от причины недозвона (занято, нет ответа, автоответчик, факс, потерянный, частое занято и т.д.).</w:t>
            </w:r>
            <w:r w:rsidR="004E4A50" w:rsidRPr="004E4A50">
              <w:rPr>
                <w:rFonts w:ascii="Times New Roman" w:eastAsia="Calibri" w:hAnsi="Times New Roman" w:cs="Times New Roman"/>
                <w:bCs/>
                <w:sz w:val="24"/>
                <w:szCs w:val="24"/>
                <w:highlight w:val="yellow"/>
              </w:rPr>
              <w:t>(частично: распознавание поддерживается, механиз</w:t>
            </w:r>
            <w:r w:rsidR="004E4A50">
              <w:rPr>
                <w:rFonts w:ascii="Times New Roman" w:eastAsia="Calibri" w:hAnsi="Times New Roman" w:cs="Times New Roman"/>
                <w:bCs/>
                <w:sz w:val="24"/>
                <w:szCs w:val="24"/>
                <w:highlight w:val="yellow"/>
              </w:rPr>
              <w:t>м</w:t>
            </w:r>
            <w:r w:rsidR="004E4A50" w:rsidRPr="004E4A50">
              <w:rPr>
                <w:rFonts w:ascii="Times New Roman" w:eastAsia="Calibri" w:hAnsi="Times New Roman" w:cs="Times New Roman"/>
                <w:bCs/>
                <w:sz w:val="24"/>
                <w:szCs w:val="24"/>
                <w:highlight w:val="yellow"/>
              </w:rPr>
              <w:t xml:space="preserve"> перезвона по причине недозвона – нет)</w:t>
            </w:r>
          </w:p>
          <w:p w14:paraId="7FBB653C" w14:textId="77777777" w:rsidR="00607178" w:rsidRDefault="00473C92" w:rsidP="003B5C38">
            <w:pPr>
              <w:shd w:val="clear" w:color="auto" w:fill="FFFFFF"/>
              <w:spacing w:after="0" w:line="240" w:lineRule="auto"/>
              <w:ind w:firstLine="142"/>
              <w:rPr>
                <w:rFonts w:ascii="Times New Roman" w:eastAsia="Calibri" w:hAnsi="Times New Roman" w:cs="Times New Roman"/>
                <w:bCs/>
                <w:sz w:val="24"/>
                <w:szCs w:val="24"/>
              </w:rPr>
            </w:pPr>
            <w:r w:rsidRPr="00356AF6">
              <w:rPr>
                <w:rFonts w:ascii="Times New Roman" w:eastAsia="Calibri" w:hAnsi="Times New Roman" w:cs="Times New Roman"/>
                <w:bCs/>
                <w:sz w:val="24"/>
                <w:szCs w:val="24"/>
                <w:highlight w:val="cyan"/>
              </w:rPr>
              <w:t>(без комментария БА)</w:t>
            </w:r>
            <w:r>
              <w:rPr>
                <w:rFonts w:ascii="Times New Roman" w:eastAsia="Calibri" w:hAnsi="Times New Roman" w:cs="Times New Roman"/>
                <w:bCs/>
                <w:sz w:val="24"/>
                <w:szCs w:val="24"/>
              </w:rPr>
              <w:t xml:space="preserve"> </w:t>
            </w:r>
          </w:p>
          <w:p w14:paraId="7DAC9A63" w14:textId="53D51EF4" w:rsidR="00F50BC6" w:rsidRPr="00607178"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607178">
              <w:rPr>
                <w:rFonts w:ascii="Times New Roman" w:eastAsia="Calibri" w:hAnsi="Times New Roman" w:cs="Times New Roman"/>
                <w:bCs/>
                <w:sz w:val="24"/>
                <w:szCs w:val="24"/>
              </w:rPr>
              <w:t>7.2.48. Необходимо реализовать существующую схему обслуживания вызовов в соответствии с приложением №1, а также выполнить интеграцию с МИС Заказчика.</w:t>
            </w:r>
            <w:r w:rsidR="00607178">
              <w:rPr>
                <w:rFonts w:ascii="Times New Roman" w:eastAsia="Calibri" w:hAnsi="Times New Roman" w:cs="Times New Roman"/>
                <w:bCs/>
                <w:sz w:val="24"/>
                <w:szCs w:val="24"/>
              </w:rPr>
              <w:t xml:space="preserve"> </w:t>
            </w:r>
            <w:r w:rsidR="00607178" w:rsidRPr="00F23201">
              <w:rPr>
                <w:rFonts w:ascii="Times New Roman" w:eastAsia="Calibri" w:hAnsi="Times New Roman" w:cs="Times New Roman"/>
                <w:bCs/>
                <w:sz w:val="24"/>
                <w:szCs w:val="24"/>
                <w:highlight w:val="yellow"/>
              </w:rPr>
              <w:t>(нет</w:t>
            </w:r>
            <w:r w:rsidR="00607178">
              <w:rPr>
                <w:rFonts w:ascii="Times New Roman" w:eastAsia="Calibri" w:hAnsi="Times New Roman" w:cs="Times New Roman"/>
                <w:bCs/>
                <w:sz w:val="24"/>
                <w:szCs w:val="24"/>
                <w:highlight w:val="yellow"/>
              </w:rPr>
              <w:t xml:space="preserve"> ТЗ, отдельная кастомная интеграция для МИС Заказчика</w:t>
            </w:r>
            <w:r w:rsidR="00607178" w:rsidRPr="00F23201">
              <w:rPr>
                <w:rFonts w:ascii="Times New Roman" w:eastAsia="Calibri" w:hAnsi="Times New Roman" w:cs="Times New Roman"/>
                <w:bCs/>
                <w:sz w:val="24"/>
                <w:szCs w:val="24"/>
                <w:highlight w:val="yellow"/>
              </w:rPr>
              <w:t>)</w:t>
            </w:r>
          </w:p>
          <w:p w14:paraId="61ABD607" w14:textId="4A55B7B8" w:rsidR="00F50BC6" w:rsidRPr="004E4A50" w:rsidRDefault="00F50BC6" w:rsidP="003B5C38">
            <w:pPr>
              <w:shd w:val="clear" w:color="auto" w:fill="FFFFFF"/>
              <w:spacing w:after="0" w:line="240" w:lineRule="auto"/>
              <w:ind w:firstLine="142"/>
              <w:rPr>
                <w:rFonts w:ascii="Times New Roman" w:eastAsia="Calibri" w:hAnsi="Times New Roman" w:cs="Times New Roman"/>
                <w:bCs/>
                <w:color w:val="FF0000"/>
                <w:sz w:val="24"/>
                <w:szCs w:val="24"/>
              </w:rPr>
            </w:pPr>
            <w:r w:rsidRPr="004E4A50">
              <w:rPr>
                <w:rFonts w:ascii="Times New Roman" w:eastAsia="Calibri" w:hAnsi="Times New Roman" w:cs="Times New Roman"/>
                <w:bCs/>
                <w:color w:val="FF0000"/>
                <w:sz w:val="24"/>
                <w:szCs w:val="24"/>
              </w:rPr>
              <w:t>7.3</w:t>
            </w:r>
            <w:r w:rsidRPr="004E4A50">
              <w:rPr>
                <w:rFonts w:ascii="Times New Roman" w:eastAsia="Calibri" w:hAnsi="Times New Roman" w:cs="Times New Roman"/>
                <w:bCs/>
                <w:color w:val="FF0000"/>
                <w:sz w:val="24"/>
                <w:szCs w:val="24"/>
              </w:rPr>
              <w:tab/>
            </w:r>
            <w:r w:rsidRPr="004E4A50">
              <w:rPr>
                <w:rFonts w:ascii="Times New Roman" w:eastAsia="Calibri" w:hAnsi="Times New Roman" w:cs="Times New Roman"/>
                <w:bCs/>
                <w:i/>
                <w:iCs/>
                <w:color w:val="FF0000"/>
                <w:sz w:val="24"/>
                <w:szCs w:val="24"/>
              </w:rPr>
              <w:t>Технологические требования к интеграции облачного сервиса телефонии с системами МИС</w:t>
            </w:r>
            <w:r w:rsidR="00473C92">
              <w:rPr>
                <w:rFonts w:ascii="Times New Roman" w:eastAsia="Calibri" w:hAnsi="Times New Roman" w:cs="Times New Roman"/>
                <w:bCs/>
                <w:i/>
                <w:iCs/>
                <w:color w:val="FF0000"/>
                <w:sz w:val="24"/>
                <w:szCs w:val="24"/>
              </w:rPr>
              <w:t xml:space="preserve"> </w:t>
            </w:r>
            <w:r w:rsidR="00473C92" w:rsidRPr="00F23201">
              <w:rPr>
                <w:rFonts w:ascii="Times New Roman" w:eastAsia="Calibri" w:hAnsi="Times New Roman" w:cs="Times New Roman"/>
                <w:bCs/>
                <w:sz w:val="24"/>
                <w:szCs w:val="24"/>
                <w:highlight w:val="yellow"/>
              </w:rPr>
              <w:t>(нет</w:t>
            </w:r>
            <w:r w:rsidR="00473C92">
              <w:rPr>
                <w:rFonts w:ascii="Times New Roman" w:eastAsia="Calibri" w:hAnsi="Times New Roman" w:cs="Times New Roman"/>
                <w:bCs/>
                <w:sz w:val="24"/>
                <w:szCs w:val="24"/>
                <w:highlight w:val="yellow"/>
              </w:rPr>
              <w:t xml:space="preserve"> ТЗ, отдельная кастомная интеграция</w:t>
            </w:r>
            <w:r w:rsidR="00473C92" w:rsidRPr="00F23201">
              <w:rPr>
                <w:rFonts w:ascii="Times New Roman" w:eastAsia="Calibri" w:hAnsi="Times New Roman" w:cs="Times New Roman"/>
                <w:bCs/>
                <w:sz w:val="24"/>
                <w:szCs w:val="24"/>
                <w:highlight w:val="yellow"/>
              </w:rPr>
              <w:t>)</w:t>
            </w:r>
          </w:p>
          <w:p w14:paraId="183EB35F"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7.3.1. Интеграция с МИС Заказчика должна использовать существующие интерфейсы МИС или готовые пользовательские вебинтерфейсы для работы операторов (предоставляются Заказчиком).</w:t>
            </w:r>
          </w:p>
          <w:p w14:paraId="3873FB69"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7.3.2. Для взаимодействия МИС с IVR со стороны МИС реализованы вебсервисы, которые осуществляют поиск в МИС по номеру телефона</w:t>
            </w:r>
            <w:r>
              <w:rPr>
                <w:rFonts w:ascii="Times New Roman" w:eastAsia="Calibri" w:hAnsi="Times New Roman" w:cs="Times New Roman"/>
                <w:bCs/>
                <w:sz w:val="24"/>
                <w:szCs w:val="24"/>
              </w:rPr>
              <w:t>, а также сохраняют результаты записи по ее идентификатору</w:t>
            </w:r>
          </w:p>
          <w:p w14:paraId="5480B1F3"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7.3.3 Должно быть реализовано единое рабочее место оператора (используя существующие вебприложения или разработанные Поставщиком), которое объединяет облачный КЦ и МИС. При этом взаимодействие с системами МИС должно осуществляться через вебсервисы и/или через внутренний API внутри страницы через AngularJS. Аналогичным образом системы МИС должны взаимодействовать с облачным КЦ.</w:t>
            </w:r>
          </w:p>
          <w:p w14:paraId="6837AA11"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7.4.</w:t>
            </w:r>
            <w:r w:rsidRPr="00566CB4">
              <w:rPr>
                <w:rFonts w:ascii="Times New Roman" w:eastAsia="Calibri" w:hAnsi="Times New Roman" w:cs="Times New Roman"/>
                <w:bCs/>
                <w:sz w:val="24"/>
                <w:szCs w:val="24"/>
              </w:rPr>
              <w:tab/>
            </w:r>
            <w:r w:rsidRPr="00566CB4">
              <w:rPr>
                <w:rFonts w:ascii="Times New Roman" w:eastAsia="Calibri" w:hAnsi="Times New Roman" w:cs="Times New Roman"/>
                <w:bCs/>
                <w:i/>
                <w:iCs/>
                <w:sz w:val="24"/>
                <w:szCs w:val="24"/>
              </w:rPr>
              <w:t>Количественные требования к облачному сервису телефонии</w:t>
            </w:r>
          </w:p>
          <w:p w14:paraId="3A843281" w14:textId="35B6B421"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7.4.1. Количество возможных одновременно работающих в системе операторов: 30.</w:t>
            </w:r>
            <w:r w:rsidR="004E4A50">
              <w:rPr>
                <w:rFonts w:ascii="Times New Roman" w:eastAsia="Calibri" w:hAnsi="Times New Roman" w:cs="Times New Roman"/>
                <w:bCs/>
                <w:sz w:val="24"/>
                <w:szCs w:val="24"/>
              </w:rPr>
              <w:t xml:space="preserve"> </w:t>
            </w:r>
            <w:r w:rsidR="004E4A50" w:rsidRPr="004E4A50">
              <w:rPr>
                <w:rFonts w:ascii="Times New Roman" w:eastAsia="Calibri" w:hAnsi="Times New Roman" w:cs="Times New Roman"/>
                <w:bCs/>
                <w:sz w:val="24"/>
                <w:szCs w:val="24"/>
                <w:highlight w:val="green"/>
              </w:rPr>
              <w:t>(да)</w:t>
            </w:r>
          </w:p>
          <w:p w14:paraId="7C926104" w14:textId="448E9DF9"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7.4.2. Количество возможных одновременно работающих в системе супервизоров: не менее 4.</w:t>
            </w:r>
            <w:r w:rsidR="004E4A50" w:rsidRPr="004E4A50">
              <w:rPr>
                <w:rFonts w:ascii="Times New Roman" w:eastAsia="Calibri" w:hAnsi="Times New Roman" w:cs="Times New Roman"/>
                <w:bCs/>
                <w:sz w:val="24"/>
                <w:szCs w:val="24"/>
                <w:highlight w:val="green"/>
              </w:rPr>
              <w:t xml:space="preserve"> (да)</w:t>
            </w:r>
          </w:p>
          <w:p w14:paraId="16A0D4B6"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7.4.3. Количество возможных одновременных разговоров: не менее 240.</w:t>
            </w:r>
          </w:p>
          <w:p w14:paraId="330D0024" w14:textId="0C1EE6A4"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7.4.4. Количество возможных операторов, участвующих в обзвоне (исходящие звонки): не менее 20 одномоментно.</w:t>
            </w:r>
            <w:r w:rsidR="004E4A50" w:rsidRPr="004E4A50">
              <w:rPr>
                <w:rFonts w:ascii="Times New Roman" w:eastAsia="Calibri" w:hAnsi="Times New Roman" w:cs="Times New Roman"/>
                <w:bCs/>
                <w:sz w:val="24"/>
                <w:szCs w:val="24"/>
                <w:highlight w:val="green"/>
              </w:rPr>
              <w:t xml:space="preserve"> (да)</w:t>
            </w:r>
            <w:r w:rsidRPr="00566CB4">
              <w:rPr>
                <w:rFonts w:ascii="Times New Roman" w:eastAsia="Calibri" w:hAnsi="Times New Roman" w:cs="Times New Roman"/>
                <w:bCs/>
                <w:sz w:val="24"/>
                <w:szCs w:val="24"/>
              </w:rPr>
              <w:t xml:space="preserve"> </w:t>
            </w:r>
          </w:p>
          <w:p w14:paraId="14CB3D7F" w14:textId="3EFF652E"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lastRenderedPageBreak/>
              <w:t>7.4.5. Количество исходящих звонков, осуществляемых роботами с распознаванием и синтезом речи: не менее 1500 в день.</w:t>
            </w:r>
            <w:r w:rsidR="00473C92">
              <w:rPr>
                <w:rFonts w:ascii="Times New Roman" w:eastAsia="Calibri" w:hAnsi="Times New Roman" w:cs="Times New Roman"/>
                <w:bCs/>
                <w:sz w:val="24"/>
                <w:szCs w:val="24"/>
              </w:rPr>
              <w:t xml:space="preserve"> </w:t>
            </w:r>
            <w:r w:rsidR="00F63964" w:rsidRPr="004E4A50">
              <w:rPr>
                <w:rFonts w:ascii="Times New Roman" w:eastAsia="Calibri" w:hAnsi="Times New Roman" w:cs="Times New Roman"/>
                <w:bCs/>
                <w:sz w:val="24"/>
                <w:szCs w:val="24"/>
                <w:highlight w:val="green"/>
              </w:rPr>
              <w:t>(да)</w:t>
            </w:r>
          </w:p>
          <w:p w14:paraId="5402F180" w14:textId="7F7355D4"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7.4.6. Запись разговоров: все звонки; Запись экранов: все звонки</w:t>
            </w:r>
            <w:r w:rsidR="004E4A50" w:rsidRPr="004E4A50">
              <w:rPr>
                <w:rFonts w:ascii="Times New Roman" w:eastAsia="Calibri" w:hAnsi="Times New Roman" w:cs="Times New Roman"/>
                <w:bCs/>
                <w:sz w:val="24"/>
                <w:szCs w:val="24"/>
                <w:highlight w:val="green"/>
              </w:rPr>
              <w:t>(да)</w:t>
            </w:r>
          </w:p>
          <w:p w14:paraId="0FF79677" w14:textId="3FD77BAF"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7.4.7. Срок хранения записанных разговоров: определяется Заказчиком и размещается на мощностях Заказчика.</w:t>
            </w:r>
            <w:r w:rsidR="004E4A50" w:rsidRPr="004E4A50">
              <w:rPr>
                <w:rFonts w:ascii="Times New Roman" w:eastAsia="Calibri" w:hAnsi="Times New Roman" w:cs="Times New Roman"/>
                <w:bCs/>
                <w:sz w:val="24"/>
                <w:szCs w:val="24"/>
                <w:highlight w:val="green"/>
              </w:rPr>
              <w:t xml:space="preserve"> (да)</w:t>
            </w:r>
          </w:p>
        </w:tc>
      </w:tr>
      <w:tr w:rsidR="00F50BC6" w:rsidRPr="00566CB4" w14:paraId="1956FDAB" w14:textId="77777777" w:rsidTr="003B5C38">
        <w:trPr>
          <w:trHeight w:val="1182"/>
        </w:trPr>
        <w:tc>
          <w:tcPr>
            <w:tcW w:w="568" w:type="dxa"/>
          </w:tcPr>
          <w:p w14:paraId="3D833D8B"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rPr>
              <w:lastRenderedPageBreak/>
              <w:t>8</w:t>
            </w:r>
          </w:p>
        </w:tc>
        <w:tc>
          <w:tcPr>
            <w:tcW w:w="2126" w:type="dxa"/>
          </w:tcPr>
          <w:p w14:paraId="6EDCD157"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rPr>
              <w:t>Требования к сервису синтеза и распознавания речи</w:t>
            </w:r>
          </w:p>
        </w:tc>
        <w:tc>
          <w:tcPr>
            <w:tcW w:w="12787" w:type="dxa"/>
          </w:tcPr>
          <w:p w14:paraId="2857DA43" w14:textId="77777777" w:rsidR="00F50BC6" w:rsidRPr="00566CB4" w:rsidRDefault="00F50BC6" w:rsidP="003B5C38">
            <w:pPr>
              <w:numPr>
                <w:ilvl w:val="0"/>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Требования к сервису синтеза и распознавания речи</w:t>
            </w:r>
          </w:p>
          <w:p w14:paraId="4D5D064B" w14:textId="77777777"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 Общие требования.</w:t>
            </w:r>
          </w:p>
          <w:p w14:paraId="04C74FCE" w14:textId="1BD32024"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Сервис для использования речевых технологий распознавания и синтеза речи должен представлять собой облачное решение с подсистемами распознавания и синтеза речи (потоковый синтез, потоковое распознавание и получение промежуточных результатов распознавания), настраиваемого в соответствии с те</w:t>
            </w:r>
            <w:r w:rsidR="00033EDF">
              <w:rPr>
                <w:rFonts w:ascii="Times New Roman" w:eastAsia="Calibri" w:hAnsi="Times New Roman" w:cs="Times New Roman"/>
                <w:bCs/>
                <w:sz w:val="24"/>
                <w:szCs w:val="24"/>
                <w:lang w:eastAsia="ru-RU"/>
              </w:rPr>
              <w:t>кущими потребностями Заказчика. (</w:t>
            </w:r>
            <w:r w:rsidR="00033EDF" w:rsidRPr="00033EDF">
              <w:rPr>
                <w:rFonts w:ascii="Times New Roman" w:eastAsia="Calibri" w:hAnsi="Times New Roman" w:cs="Times New Roman"/>
                <w:bCs/>
                <w:sz w:val="24"/>
                <w:szCs w:val="24"/>
                <w:highlight w:val="green"/>
                <w:lang w:eastAsia="ru-RU"/>
              </w:rPr>
              <w:t>Да: в модуле роботов</w:t>
            </w:r>
            <w:r w:rsidR="00033EDF">
              <w:rPr>
                <w:rFonts w:ascii="Times New Roman" w:eastAsia="Calibri" w:hAnsi="Times New Roman" w:cs="Times New Roman"/>
                <w:bCs/>
                <w:sz w:val="24"/>
                <w:szCs w:val="24"/>
                <w:lang w:eastAsia="ru-RU"/>
              </w:rPr>
              <w:t>)</w:t>
            </w:r>
          </w:p>
          <w:p w14:paraId="6D4D3C2B" w14:textId="30F7562D"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На основе предоставляемого сервиса должна быть обеспечена возможность осуществить автоматическое голосовое обслуживание Клиентов Заказчика, с использованием сценариев (скриптов), в том числе включающим использование классификацию запросов, используя в качестве управления голосовой интерфейс с распознаванием и синтезом речи. </w:t>
            </w:r>
            <w:r w:rsidR="00033EDF">
              <w:rPr>
                <w:rFonts w:ascii="Times New Roman" w:eastAsia="Calibri" w:hAnsi="Times New Roman" w:cs="Times New Roman"/>
                <w:bCs/>
                <w:sz w:val="24"/>
                <w:szCs w:val="24"/>
                <w:lang w:eastAsia="ru-RU"/>
              </w:rPr>
              <w:t>(</w:t>
            </w:r>
            <w:r w:rsidR="00033EDF" w:rsidRPr="00033EDF">
              <w:rPr>
                <w:rFonts w:ascii="Times New Roman" w:eastAsia="Calibri" w:hAnsi="Times New Roman" w:cs="Times New Roman"/>
                <w:bCs/>
                <w:sz w:val="24"/>
                <w:szCs w:val="24"/>
                <w:highlight w:val="green"/>
                <w:lang w:eastAsia="ru-RU"/>
              </w:rPr>
              <w:t>Да: в модуле роботов</w:t>
            </w:r>
            <w:r w:rsidR="00033EDF">
              <w:rPr>
                <w:rFonts w:ascii="Times New Roman" w:eastAsia="Calibri" w:hAnsi="Times New Roman" w:cs="Times New Roman"/>
                <w:bCs/>
                <w:sz w:val="24"/>
                <w:szCs w:val="24"/>
                <w:lang w:eastAsia="ru-RU"/>
              </w:rPr>
              <w:t>)</w:t>
            </w:r>
          </w:p>
          <w:p w14:paraId="470A2F83" w14:textId="1AD832D5" w:rsidR="00F50BC6" w:rsidRPr="00A004C3"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rPr>
            </w:pPr>
            <w:r w:rsidRPr="00A004C3">
              <w:rPr>
                <w:rFonts w:ascii="Times New Roman" w:eastAsia="Calibri" w:hAnsi="Times New Roman" w:cs="Times New Roman"/>
                <w:bCs/>
                <w:sz w:val="24"/>
                <w:szCs w:val="24"/>
              </w:rPr>
              <w:t xml:space="preserve">Сервис должен иметь </w:t>
            </w:r>
            <w:r w:rsidRPr="00E30FCE">
              <w:rPr>
                <w:rFonts w:ascii="Times New Roman" w:eastAsia="Calibri" w:hAnsi="Times New Roman" w:cs="Times New Roman"/>
                <w:bCs/>
                <w:color w:val="FF0000"/>
                <w:sz w:val="24"/>
                <w:szCs w:val="24"/>
              </w:rPr>
              <w:t xml:space="preserve">публично доступные финансовые гарантии </w:t>
            </w:r>
            <w:r w:rsidRPr="00A004C3">
              <w:rPr>
                <w:rFonts w:ascii="Times New Roman" w:eastAsia="Calibri" w:hAnsi="Times New Roman" w:cs="Times New Roman"/>
                <w:bCs/>
                <w:sz w:val="24"/>
                <w:szCs w:val="24"/>
              </w:rPr>
              <w:t>качества оказания услуг в плане доступности (</w:t>
            </w:r>
            <w:r w:rsidRPr="00A004C3">
              <w:rPr>
                <w:rFonts w:ascii="Times New Roman" w:eastAsia="Calibri" w:hAnsi="Times New Roman" w:cs="Times New Roman"/>
                <w:bCs/>
                <w:sz w:val="24"/>
                <w:szCs w:val="24"/>
                <w:lang w:val="en-US"/>
              </w:rPr>
              <w:t>SLA</w:t>
            </w:r>
            <w:r w:rsidRPr="00A004C3">
              <w:rPr>
                <w:rFonts w:ascii="Times New Roman" w:eastAsia="Calibri" w:hAnsi="Times New Roman" w:cs="Times New Roman"/>
                <w:bCs/>
                <w:sz w:val="24"/>
                <w:szCs w:val="24"/>
              </w:rPr>
              <w:t>).</w:t>
            </w:r>
            <w:r w:rsidR="00A004C3" w:rsidRPr="00A004C3">
              <w:rPr>
                <w:rFonts w:ascii="Times New Roman" w:eastAsia="Calibri" w:hAnsi="Times New Roman" w:cs="Times New Roman"/>
                <w:bCs/>
                <w:sz w:val="24"/>
                <w:szCs w:val="24"/>
              </w:rPr>
              <w:t xml:space="preserve"> </w:t>
            </w:r>
            <w:r w:rsidR="00A004C3" w:rsidRPr="00A004C3">
              <w:rPr>
                <w:rFonts w:ascii="Times New Roman" w:eastAsia="Calibri" w:hAnsi="Times New Roman" w:cs="Times New Roman"/>
                <w:bCs/>
                <w:sz w:val="24"/>
                <w:szCs w:val="24"/>
                <w:highlight w:val="yellow"/>
              </w:rPr>
              <w:t>(нет)</w:t>
            </w:r>
          </w:p>
          <w:p w14:paraId="6CCD9206" w14:textId="77777777"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 Требования к сервису распознавания речи.</w:t>
            </w:r>
          </w:p>
          <w:p w14:paraId="2567DD6D" w14:textId="32115487"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Сервис распознавания должен обеспечить скорость работы модели распознавания (p99(99% перцентиль)) в не более чем 600 мс (миллисекунды) интервале.</w:t>
            </w:r>
            <w:r w:rsidR="00A004C3" w:rsidRPr="00A004C3">
              <w:rPr>
                <w:rFonts w:ascii="Times New Roman" w:eastAsia="Calibri" w:hAnsi="Times New Roman" w:cs="Times New Roman"/>
                <w:bCs/>
                <w:sz w:val="24"/>
                <w:szCs w:val="24"/>
                <w:highlight w:val="yellow"/>
                <w:lang w:eastAsia="ru-RU"/>
              </w:rPr>
              <w:t xml:space="preserve"> </w:t>
            </w:r>
            <w:r w:rsidR="00A004C3" w:rsidRPr="00F23201">
              <w:rPr>
                <w:rFonts w:ascii="Times New Roman" w:eastAsia="Calibri" w:hAnsi="Times New Roman" w:cs="Times New Roman"/>
                <w:bCs/>
                <w:sz w:val="24"/>
                <w:szCs w:val="24"/>
                <w:highlight w:val="yellow"/>
                <w:lang w:val="en-US" w:eastAsia="ru-RU"/>
              </w:rPr>
              <w:t>(</w:t>
            </w:r>
            <w:r w:rsidR="00E30FCE">
              <w:rPr>
                <w:rFonts w:ascii="Times New Roman" w:eastAsia="Calibri" w:hAnsi="Times New Roman" w:cs="Times New Roman"/>
                <w:bCs/>
                <w:sz w:val="24"/>
                <w:szCs w:val="24"/>
                <w:highlight w:val="yellow"/>
                <w:lang w:eastAsia="ru-RU"/>
              </w:rPr>
              <w:t>нет</w:t>
            </w:r>
            <w:r w:rsidR="00A004C3" w:rsidRPr="00F23201">
              <w:rPr>
                <w:rFonts w:ascii="Times New Roman" w:eastAsia="Calibri" w:hAnsi="Times New Roman" w:cs="Times New Roman"/>
                <w:bCs/>
                <w:sz w:val="24"/>
                <w:szCs w:val="24"/>
                <w:highlight w:val="yellow"/>
                <w:lang w:val="en-US" w:eastAsia="ru-RU"/>
              </w:rPr>
              <w:t>)</w:t>
            </w:r>
          </w:p>
          <w:p w14:paraId="1CA67225" w14:textId="4840F04F"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Для запуска новых сценариев распознавания не должно требоваться дополнительного обучения модели, тем самым сокращая время получения рабочего прототипа.</w:t>
            </w:r>
            <w:r w:rsidR="00033EDF">
              <w:rPr>
                <w:rFonts w:ascii="Times New Roman" w:eastAsia="Calibri" w:hAnsi="Times New Roman" w:cs="Times New Roman"/>
                <w:bCs/>
                <w:sz w:val="24"/>
                <w:szCs w:val="24"/>
              </w:rPr>
              <w:t xml:space="preserve"> </w:t>
            </w:r>
            <w:r w:rsidR="00033EDF" w:rsidRPr="00033EDF">
              <w:rPr>
                <w:rFonts w:ascii="Times New Roman" w:eastAsia="Calibri" w:hAnsi="Times New Roman" w:cs="Times New Roman"/>
                <w:bCs/>
                <w:sz w:val="24"/>
                <w:szCs w:val="24"/>
                <w:highlight w:val="green"/>
              </w:rPr>
              <w:t>(Да)</w:t>
            </w:r>
          </w:p>
          <w:p w14:paraId="3875BD39" w14:textId="77777777"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Предоставляемый сервис распознавания речи должен обеспечивать: </w:t>
            </w:r>
          </w:p>
          <w:p w14:paraId="17E90E00" w14:textId="5FD2D5E7" w:rsidR="00F50BC6" w:rsidRPr="00566CB4" w:rsidRDefault="00F50BC6" w:rsidP="003B5C38">
            <w:pPr>
              <w:numPr>
                <w:ilvl w:val="1"/>
                <w:numId w:val="16"/>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возможность распознавать аудио различной длины;</w:t>
            </w:r>
            <w:r w:rsidR="00A004C3" w:rsidRPr="00A004C3">
              <w:rPr>
                <w:rFonts w:ascii="Times New Roman" w:eastAsia="Calibri" w:hAnsi="Times New Roman" w:cs="Times New Roman"/>
                <w:bCs/>
                <w:sz w:val="24"/>
                <w:szCs w:val="24"/>
                <w:highlight w:val="yellow"/>
                <w:lang w:eastAsia="ru-RU"/>
              </w:rPr>
              <w:t xml:space="preserve"> (</w:t>
            </w:r>
            <w:r w:rsidR="00607178">
              <w:rPr>
                <w:rFonts w:ascii="Times New Roman" w:eastAsia="Calibri" w:hAnsi="Times New Roman" w:cs="Times New Roman"/>
                <w:bCs/>
                <w:sz w:val="24"/>
                <w:szCs w:val="24"/>
                <w:highlight w:val="yellow"/>
                <w:lang w:eastAsia="ru-RU"/>
              </w:rPr>
              <w:t>да</w:t>
            </w:r>
            <w:r w:rsidR="00A004C3" w:rsidRPr="00A004C3">
              <w:rPr>
                <w:rFonts w:ascii="Times New Roman" w:eastAsia="Calibri" w:hAnsi="Times New Roman" w:cs="Times New Roman"/>
                <w:bCs/>
                <w:sz w:val="24"/>
                <w:szCs w:val="24"/>
                <w:highlight w:val="yellow"/>
                <w:lang w:eastAsia="ru-RU"/>
              </w:rPr>
              <w:t>)</w:t>
            </w:r>
          </w:p>
          <w:p w14:paraId="62CAC4C1" w14:textId="31CE1A53" w:rsidR="00F50BC6" w:rsidRPr="00566CB4" w:rsidRDefault="00F50BC6" w:rsidP="003B5C38">
            <w:pPr>
              <w:numPr>
                <w:ilvl w:val="1"/>
                <w:numId w:val="16"/>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возможность распознавать аудио в потоковом режиме. </w:t>
            </w:r>
            <w:r w:rsidR="00A004C3" w:rsidRPr="00033EDF">
              <w:rPr>
                <w:rFonts w:ascii="Times New Roman" w:eastAsia="Calibri" w:hAnsi="Times New Roman" w:cs="Times New Roman"/>
                <w:bCs/>
                <w:sz w:val="24"/>
                <w:szCs w:val="24"/>
                <w:highlight w:val="green"/>
              </w:rPr>
              <w:t>(Да</w:t>
            </w:r>
            <w:r w:rsidR="00A004C3">
              <w:rPr>
                <w:rFonts w:ascii="Times New Roman" w:eastAsia="Calibri" w:hAnsi="Times New Roman" w:cs="Times New Roman"/>
                <w:bCs/>
                <w:sz w:val="24"/>
                <w:szCs w:val="24"/>
                <w:highlight w:val="green"/>
              </w:rPr>
              <w:t>: Роботы</w:t>
            </w:r>
            <w:r w:rsidR="00A004C3" w:rsidRPr="00033EDF">
              <w:rPr>
                <w:rFonts w:ascii="Times New Roman" w:eastAsia="Calibri" w:hAnsi="Times New Roman" w:cs="Times New Roman"/>
                <w:bCs/>
                <w:sz w:val="24"/>
                <w:szCs w:val="24"/>
                <w:highlight w:val="green"/>
              </w:rPr>
              <w:t>)</w:t>
            </w:r>
          </w:p>
          <w:p w14:paraId="17EB0724" w14:textId="34D0E616"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Язык распознавания речи - русский, английский.</w:t>
            </w:r>
            <w:r w:rsidR="00A004C3" w:rsidRPr="00033EDF">
              <w:rPr>
                <w:rFonts w:ascii="Times New Roman" w:eastAsia="Calibri" w:hAnsi="Times New Roman" w:cs="Times New Roman"/>
                <w:bCs/>
                <w:sz w:val="24"/>
                <w:szCs w:val="24"/>
                <w:highlight w:val="green"/>
              </w:rPr>
              <w:t xml:space="preserve"> (Да)</w:t>
            </w:r>
          </w:p>
          <w:p w14:paraId="2E7DC08D" w14:textId="35DB77B9"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Максимальный размер аудиофайлов для распознавания – 1 (один) ГБ. </w:t>
            </w:r>
            <w:r w:rsidR="00A004C3" w:rsidRPr="00A004C3">
              <w:rPr>
                <w:rFonts w:ascii="Times New Roman" w:eastAsia="Calibri" w:hAnsi="Times New Roman" w:cs="Times New Roman"/>
                <w:bCs/>
                <w:sz w:val="24"/>
                <w:szCs w:val="24"/>
                <w:highlight w:val="yellow"/>
                <w:lang w:eastAsia="ru-RU"/>
              </w:rPr>
              <w:t>(</w:t>
            </w:r>
            <w:r w:rsidR="00A004C3">
              <w:rPr>
                <w:rFonts w:ascii="Times New Roman" w:eastAsia="Calibri" w:hAnsi="Times New Roman" w:cs="Times New Roman"/>
                <w:bCs/>
                <w:sz w:val="24"/>
                <w:szCs w:val="24"/>
                <w:highlight w:val="yellow"/>
                <w:lang w:eastAsia="ru-RU"/>
              </w:rPr>
              <w:t>Требует уточнения</w:t>
            </w:r>
            <w:r w:rsidR="00A004C3" w:rsidRPr="00A004C3">
              <w:rPr>
                <w:rFonts w:ascii="Times New Roman" w:eastAsia="Calibri" w:hAnsi="Times New Roman" w:cs="Times New Roman"/>
                <w:bCs/>
                <w:sz w:val="24"/>
                <w:szCs w:val="24"/>
                <w:highlight w:val="yellow"/>
                <w:lang w:eastAsia="ru-RU"/>
              </w:rPr>
              <w:t>)</w:t>
            </w:r>
          </w:p>
          <w:p w14:paraId="2950BE36" w14:textId="29A761E0"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Максимальная длительность аудиофайлов для распознавания – 4 (четыре) часа. </w:t>
            </w:r>
            <w:r w:rsidR="00A004C3" w:rsidRPr="00A004C3">
              <w:rPr>
                <w:rFonts w:ascii="Times New Roman" w:eastAsia="Calibri" w:hAnsi="Times New Roman" w:cs="Times New Roman"/>
                <w:bCs/>
                <w:sz w:val="24"/>
                <w:szCs w:val="24"/>
                <w:highlight w:val="yellow"/>
              </w:rPr>
              <w:t>(</w:t>
            </w:r>
            <w:r w:rsidR="00607178">
              <w:rPr>
                <w:rFonts w:ascii="Times New Roman" w:eastAsia="Calibri" w:hAnsi="Times New Roman" w:cs="Times New Roman"/>
                <w:bCs/>
                <w:sz w:val="24"/>
                <w:szCs w:val="24"/>
                <w:highlight w:val="yellow"/>
              </w:rPr>
              <w:t>Частично: 2 часа точно, другое – требует уточнения</w:t>
            </w:r>
            <w:r w:rsidR="00A004C3" w:rsidRPr="00A004C3">
              <w:rPr>
                <w:rFonts w:ascii="Times New Roman" w:eastAsia="Calibri" w:hAnsi="Times New Roman" w:cs="Times New Roman"/>
                <w:bCs/>
                <w:sz w:val="24"/>
                <w:szCs w:val="24"/>
                <w:highlight w:val="yellow"/>
              </w:rPr>
              <w:t>)</w:t>
            </w:r>
          </w:p>
          <w:p w14:paraId="199DE10E" w14:textId="52440FA1"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Должно быть обеспечено хранение результатов распознавания в текстовом формате с разделением по участникам диалога. </w:t>
            </w:r>
            <w:r w:rsidR="003D7A46" w:rsidRPr="00033EDF">
              <w:rPr>
                <w:rFonts w:ascii="Times New Roman" w:eastAsia="Calibri" w:hAnsi="Times New Roman" w:cs="Times New Roman"/>
                <w:bCs/>
                <w:sz w:val="24"/>
                <w:szCs w:val="24"/>
                <w:highlight w:val="green"/>
              </w:rPr>
              <w:t>(Да)</w:t>
            </w:r>
          </w:p>
          <w:p w14:paraId="58CF9BD8" w14:textId="0A31A304"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Должны поддерживаться форматы аудио </w:t>
            </w:r>
            <w:r w:rsidRPr="00566CB4">
              <w:rPr>
                <w:rFonts w:ascii="Times New Roman" w:eastAsia="Calibri" w:hAnsi="Times New Roman" w:cs="Times New Roman"/>
                <w:bCs/>
                <w:sz w:val="24"/>
                <w:szCs w:val="24"/>
                <w:lang w:val="en-US" w:eastAsia="ru-RU"/>
              </w:rPr>
              <w:t>OggOpus</w:t>
            </w:r>
            <w:r w:rsidRPr="00566CB4">
              <w:rPr>
                <w:rFonts w:ascii="Times New Roman" w:eastAsia="Calibri" w:hAnsi="Times New Roman" w:cs="Times New Roman"/>
                <w:bCs/>
                <w:sz w:val="24"/>
                <w:szCs w:val="24"/>
                <w:lang w:eastAsia="ru-RU"/>
              </w:rPr>
              <w:t xml:space="preserve"> и </w:t>
            </w:r>
            <w:r w:rsidRPr="00566CB4">
              <w:rPr>
                <w:rFonts w:ascii="Times New Roman" w:eastAsia="Calibri" w:hAnsi="Times New Roman" w:cs="Times New Roman"/>
                <w:bCs/>
                <w:sz w:val="24"/>
                <w:szCs w:val="24"/>
                <w:lang w:val="en-US" w:eastAsia="ru-RU"/>
              </w:rPr>
              <w:t>LPCM</w:t>
            </w:r>
            <w:r w:rsidRPr="00566CB4">
              <w:rPr>
                <w:rFonts w:ascii="Times New Roman" w:eastAsia="Calibri" w:hAnsi="Times New Roman" w:cs="Times New Roman"/>
                <w:bCs/>
                <w:sz w:val="24"/>
                <w:szCs w:val="24"/>
                <w:lang w:eastAsia="ru-RU"/>
              </w:rPr>
              <w:t xml:space="preserve">. </w:t>
            </w:r>
            <w:r w:rsidR="00A004C3" w:rsidRPr="00A004C3">
              <w:rPr>
                <w:rFonts w:ascii="Times New Roman" w:eastAsia="Calibri" w:hAnsi="Times New Roman" w:cs="Times New Roman"/>
                <w:bCs/>
                <w:sz w:val="24"/>
                <w:szCs w:val="24"/>
                <w:highlight w:val="yellow"/>
                <w:lang w:eastAsia="ru-RU"/>
              </w:rPr>
              <w:t>(</w:t>
            </w:r>
            <w:r w:rsidR="00607178">
              <w:rPr>
                <w:rFonts w:ascii="Times New Roman" w:eastAsia="Calibri" w:hAnsi="Times New Roman" w:cs="Times New Roman"/>
                <w:bCs/>
                <w:sz w:val="24"/>
                <w:szCs w:val="24"/>
                <w:highlight w:val="yellow"/>
                <w:lang w:eastAsia="ru-RU"/>
              </w:rPr>
              <w:t>нет</w:t>
            </w:r>
            <w:r w:rsidR="00A004C3" w:rsidRPr="00A004C3">
              <w:rPr>
                <w:rFonts w:ascii="Times New Roman" w:eastAsia="Calibri" w:hAnsi="Times New Roman" w:cs="Times New Roman"/>
                <w:bCs/>
                <w:sz w:val="24"/>
                <w:szCs w:val="24"/>
                <w:highlight w:val="yellow"/>
                <w:lang w:eastAsia="ru-RU"/>
              </w:rPr>
              <w:t>)</w:t>
            </w:r>
          </w:p>
          <w:p w14:paraId="2F9A8B6E" w14:textId="1818823C"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Срок хранения результатов распознавания в рамках Платформы – 3 (трое) суток. </w:t>
            </w:r>
            <w:r w:rsidR="003D7A46" w:rsidRPr="00033EDF">
              <w:rPr>
                <w:rFonts w:ascii="Times New Roman" w:eastAsia="Calibri" w:hAnsi="Times New Roman" w:cs="Times New Roman"/>
                <w:bCs/>
                <w:sz w:val="24"/>
                <w:szCs w:val="24"/>
                <w:highlight w:val="green"/>
              </w:rPr>
              <w:t>(Да)</w:t>
            </w:r>
          </w:p>
          <w:p w14:paraId="56E3CC42" w14:textId="32A5EE0B"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Должен быть обеспечен процент ошибок (WER) не более 10 (десяти) % по случайной выборке высказываний. </w:t>
            </w:r>
            <w:r w:rsidR="00A004C3" w:rsidRPr="00A004C3">
              <w:rPr>
                <w:rFonts w:ascii="Times New Roman" w:eastAsia="Calibri" w:hAnsi="Times New Roman" w:cs="Times New Roman"/>
                <w:bCs/>
                <w:sz w:val="24"/>
                <w:szCs w:val="24"/>
                <w:highlight w:val="yellow"/>
                <w:lang w:eastAsia="ru-RU"/>
              </w:rPr>
              <w:t>(</w:t>
            </w:r>
            <w:r w:rsidR="00607178">
              <w:rPr>
                <w:rFonts w:ascii="Times New Roman" w:eastAsia="Calibri" w:hAnsi="Times New Roman" w:cs="Times New Roman"/>
                <w:bCs/>
                <w:sz w:val="24"/>
                <w:szCs w:val="24"/>
                <w:highlight w:val="yellow"/>
                <w:lang w:eastAsia="ru-RU"/>
              </w:rPr>
              <w:t>нет</w:t>
            </w:r>
            <w:r w:rsidR="00A004C3" w:rsidRPr="00A004C3">
              <w:rPr>
                <w:rFonts w:ascii="Times New Roman" w:eastAsia="Calibri" w:hAnsi="Times New Roman" w:cs="Times New Roman"/>
                <w:bCs/>
                <w:sz w:val="24"/>
                <w:szCs w:val="24"/>
                <w:highlight w:val="yellow"/>
                <w:lang w:eastAsia="ru-RU"/>
              </w:rPr>
              <w:t>)</w:t>
            </w:r>
          </w:p>
          <w:p w14:paraId="7C1FDCE2" w14:textId="77777777"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lastRenderedPageBreak/>
              <w:t xml:space="preserve"> Требования к сервису синтеза речи.</w:t>
            </w:r>
          </w:p>
          <w:p w14:paraId="6D69D34B" w14:textId="27973C95"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Сервис синтеза должен интегрироваться с системой интерактивного голосового взаимодействия по стандартному протоколу MRCP v. 1, 2.</w:t>
            </w:r>
            <w:r w:rsidR="00A004C3" w:rsidRPr="00A004C3">
              <w:rPr>
                <w:rFonts w:ascii="Times New Roman" w:eastAsia="Calibri" w:hAnsi="Times New Roman" w:cs="Times New Roman"/>
                <w:bCs/>
                <w:sz w:val="24"/>
                <w:szCs w:val="24"/>
                <w:highlight w:val="yellow"/>
                <w:lang w:eastAsia="ru-RU"/>
              </w:rPr>
              <w:t xml:space="preserve"> (</w:t>
            </w:r>
            <w:r w:rsidR="00A004C3">
              <w:rPr>
                <w:rFonts w:ascii="Times New Roman" w:eastAsia="Calibri" w:hAnsi="Times New Roman" w:cs="Times New Roman"/>
                <w:bCs/>
                <w:sz w:val="24"/>
                <w:szCs w:val="24"/>
                <w:highlight w:val="yellow"/>
                <w:lang w:eastAsia="ru-RU"/>
              </w:rPr>
              <w:t>Требует уточнения</w:t>
            </w:r>
            <w:r w:rsidR="00A004C3" w:rsidRPr="00A004C3">
              <w:rPr>
                <w:rFonts w:ascii="Times New Roman" w:eastAsia="Calibri" w:hAnsi="Times New Roman" w:cs="Times New Roman"/>
                <w:bCs/>
                <w:sz w:val="24"/>
                <w:szCs w:val="24"/>
                <w:highlight w:val="yellow"/>
                <w:lang w:eastAsia="ru-RU"/>
              </w:rPr>
              <w:t>)</w:t>
            </w:r>
          </w:p>
          <w:p w14:paraId="0FDBD491" w14:textId="2E22CF53"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Сервис синтеза должен быть представлен как мужским, так и женским голосом.</w:t>
            </w:r>
            <w:r w:rsidR="003D7A46" w:rsidRPr="00033EDF">
              <w:rPr>
                <w:rFonts w:ascii="Times New Roman" w:eastAsia="Calibri" w:hAnsi="Times New Roman" w:cs="Times New Roman"/>
                <w:bCs/>
                <w:sz w:val="24"/>
                <w:szCs w:val="24"/>
                <w:highlight w:val="green"/>
              </w:rPr>
              <w:t xml:space="preserve"> (Да)</w:t>
            </w:r>
          </w:p>
          <w:p w14:paraId="7F767CF0" w14:textId="77D78F64"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Сервис синтеза должен предоставлять возможность воспроизводить синтезированную речь до момента синтеза фразы целиком.</w:t>
            </w:r>
            <w:r w:rsidR="00E30FCE" w:rsidRPr="00033EDF">
              <w:rPr>
                <w:rFonts w:ascii="Times New Roman" w:eastAsia="Calibri" w:hAnsi="Times New Roman" w:cs="Times New Roman"/>
                <w:bCs/>
                <w:sz w:val="24"/>
                <w:szCs w:val="24"/>
                <w:highlight w:val="green"/>
              </w:rPr>
              <w:t xml:space="preserve"> (Да)</w:t>
            </w:r>
          </w:p>
          <w:p w14:paraId="7FA40137" w14:textId="57F2FA8C"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Язык синтеза речи – русский, английский. </w:t>
            </w:r>
            <w:r w:rsidR="00E30FCE" w:rsidRPr="00033EDF">
              <w:rPr>
                <w:rFonts w:ascii="Times New Roman" w:eastAsia="Calibri" w:hAnsi="Times New Roman" w:cs="Times New Roman"/>
                <w:bCs/>
                <w:sz w:val="24"/>
                <w:szCs w:val="24"/>
                <w:highlight w:val="green"/>
              </w:rPr>
              <w:t>(Да)</w:t>
            </w:r>
          </w:p>
          <w:p w14:paraId="51CF88E6" w14:textId="2C4D1A2B"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Должна быть обеспечена возможность корректировать Заказчиком настройки произношения с учетом специфики языка, скорости произнесения и эмоциональной окраски. </w:t>
            </w:r>
            <w:r w:rsidR="00E30FCE" w:rsidRPr="00033EDF">
              <w:rPr>
                <w:rFonts w:ascii="Times New Roman" w:eastAsia="Calibri" w:hAnsi="Times New Roman" w:cs="Times New Roman"/>
                <w:bCs/>
                <w:sz w:val="24"/>
                <w:szCs w:val="24"/>
                <w:highlight w:val="green"/>
              </w:rPr>
              <w:t>(Да)</w:t>
            </w:r>
          </w:p>
          <w:p w14:paraId="21C3CB61" w14:textId="3415FA78" w:rsidR="00F50BC6" w:rsidRPr="00566CB4" w:rsidRDefault="00F50BC6" w:rsidP="003B5C38">
            <w:pPr>
              <w:numPr>
                <w:ilvl w:val="2"/>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Сервис должен поддерживать язык ра</w:t>
            </w:r>
            <w:r w:rsidR="00E30FCE">
              <w:rPr>
                <w:rFonts w:ascii="Times New Roman" w:eastAsia="Calibri" w:hAnsi="Times New Roman" w:cs="Times New Roman"/>
                <w:bCs/>
                <w:sz w:val="24"/>
                <w:szCs w:val="24"/>
                <w:lang w:eastAsia="ru-RU"/>
              </w:rPr>
              <w:softHyphen/>
            </w:r>
            <w:r w:rsidR="00E30FCE">
              <w:rPr>
                <w:rFonts w:ascii="Times New Roman" w:eastAsia="Calibri" w:hAnsi="Times New Roman" w:cs="Times New Roman"/>
                <w:bCs/>
                <w:sz w:val="24"/>
                <w:szCs w:val="24"/>
                <w:lang w:eastAsia="ru-RU"/>
              </w:rPr>
              <w:softHyphen/>
            </w:r>
            <w:r w:rsidRPr="00566CB4">
              <w:rPr>
                <w:rFonts w:ascii="Times New Roman" w:eastAsia="Calibri" w:hAnsi="Times New Roman" w:cs="Times New Roman"/>
                <w:bCs/>
                <w:sz w:val="24"/>
                <w:szCs w:val="24"/>
                <w:lang w:eastAsia="ru-RU"/>
              </w:rPr>
              <w:t xml:space="preserve">зметки SSML. </w:t>
            </w:r>
            <w:r w:rsidR="00E30FCE" w:rsidRPr="00033EDF">
              <w:rPr>
                <w:rFonts w:ascii="Times New Roman" w:eastAsia="Calibri" w:hAnsi="Times New Roman" w:cs="Times New Roman"/>
                <w:bCs/>
                <w:sz w:val="24"/>
                <w:szCs w:val="24"/>
                <w:highlight w:val="green"/>
              </w:rPr>
              <w:t>(Да)</w:t>
            </w:r>
          </w:p>
          <w:p w14:paraId="6F5E0A53"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ru-RU"/>
              </w:rPr>
            </w:pPr>
          </w:p>
          <w:p w14:paraId="05BEF3F0" w14:textId="118CB264" w:rsidR="00F50BC6" w:rsidRPr="00A004C3" w:rsidRDefault="00F50BC6" w:rsidP="003B5C38">
            <w:pPr>
              <w:numPr>
                <w:ilvl w:val="0"/>
                <w:numId w:val="13"/>
              </w:numPr>
              <w:shd w:val="clear" w:color="auto" w:fill="FFFFFF"/>
              <w:spacing w:after="0" w:line="240" w:lineRule="auto"/>
              <w:contextualSpacing/>
              <w:rPr>
                <w:rFonts w:ascii="Times New Roman" w:eastAsia="Calibri" w:hAnsi="Times New Roman" w:cs="Times New Roman"/>
                <w:bCs/>
                <w:color w:val="FF0000"/>
                <w:sz w:val="24"/>
                <w:szCs w:val="24"/>
              </w:rPr>
            </w:pPr>
            <w:r w:rsidRPr="00A004C3">
              <w:rPr>
                <w:rFonts w:ascii="Times New Roman" w:eastAsia="Calibri" w:hAnsi="Times New Roman" w:cs="Times New Roman"/>
                <w:bCs/>
                <w:color w:val="FF0000"/>
                <w:sz w:val="24"/>
                <w:szCs w:val="24"/>
              </w:rPr>
              <w:t>Требования к надежности используемой платформы синтеза и распознавания речи</w:t>
            </w:r>
            <w:r w:rsidR="00A004C3">
              <w:rPr>
                <w:rFonts w:ascii="Times New Roman" w:eastAsia="Calibri" w:hAnsi="Times New Roman" w:cs="Times New Roman"/>
                <w:bCs/>
                <w:color w:val="FF0000"/>
                <w:sz w:val="24"/>
                <w:szCs w:val="24"/>
              </w:rPr>
              <w:t xml:space="preserve"> </w:t>
            </w:r>
            <w:r w:rsidR="00473C92">
              <w:rPr>
                <w:rFonts w:ascii="Times New Roman" w:eastAsia="Calibri" w:hAnsi="Times New Roman" w:cs="Times New Roman"/>
                <w:bCs/>
                <w:sz w:val="24"/>
                <w:szCs w:val="24"/>
                <w:lang w:eastAsia="ru-RU"/>
              </w:rPr>
              <w:br/>
            </w:r>
            <w:r w:rsidR="00473C92" w:rsidRPr="00356AF6">
              <w:rPr>
                <w:rFonts w:ascii="Times New Roman" w:eastAsia="Calibri" w:hAnsi="Times New Roman" w:cs="Times New Roman"/>
                <w:bCs/>
                <w:sz w:val="24"/>
                <w:szCs w:val="24"/>
                <w:highlight w:val="cyan"/>
              </w:rPr>
              <w:t>(без комментария БА)</w:t>
            </w:r>
          </w:p>
          <w:p w14:paraId="09A0F351"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В целях соблюдения отказоустойчивости платформы для предоставления сервисов должны быть обеспечены следующие требования к задействованным ЦОДам:</w:t>
            </w:r>
          </w:p>
          <w:p w14:paraId="7EA31595" w14:textId="77777777"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Для оказания услуг должны быть задействованы не менее 3-х (трех) инженерно-независимых ЦОД с автоматическим перераспределением нагрузки между ними в случае частичного или полного выхода из строя одного из них.</w:t>
            </w:r>
          </w:p>
          <w:p w14:paraId="517FE6F2" w14:textId="77777777"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Расстояние между каждым из ЦОД должно составлять не менее 100 (сто) километров. Необходимость обусловлена требованиям к обеспечению полной независимости инфраструктурных площадок и реализации возможности использования технологии высоко доступного георезервирования и синхронизации данных.</w:t>
            </w:r>
            <w:bookmarkStart w:id="14" w:name="_Hlk54835049"/>
          </w:p>
          <w:p w14:paraId="32CBA875" w14:textId="77777777"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Каждый ЦОД должен обладать не менее чем 2 (Двумя) разнесенными и независимыми оптоволоконными вводами. </w:t>
            </w:r>
            <w:bookmarkEnd w:id="14"/>
            <w:r w:rsidRPr="00566CB4">
              <w:rPr>
                <w:rFonts w:ascii="Times New Roman" w:eastAsia="Calibri" w:hAnsi="Times New Roman" w:cs="Times New Roman"/>
                <w:bCs/>
                <w:sz w:val="24"/>
                <w:szCs w:val="24"/>
              </w:rPr>
              <w:t>Каждый ЦОД должен обладать собственным охраняемым периметром, оборудованным системами наблюдения. Каждый ЦОД должен находиться на территории Российской Федерации.</w:t>
            </w:r>
          </w:p>
          <w:p w14:paraId="4A0A627A" w14:textId="77777777"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Каждая технологическая площадка в задействованных ЦОДах должна быть обеспечена резервированными каналами связи с резервированной пропускной способностью (пропускной способностью, обеспечиваемой в случае выхода из строя любого из каналов связи) не менее 1Гбит/с;</w:t>
            </w:r>
          </w:p>
          <w:p w14:paraId="0B70B139"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p>
          <w:p w14:paraId="7D4B9572" w14:textId="079708AC" w:rsidR="00F50BC6" w:rsidRPr="003D7A46" w:rsidRDefault="00F50BC6" w:rsidP="003B5C38">
            <w:pPr>
              <w:numPr>
                <w:ilvl w:val="0"/>
                <w:numId w:val="13"/>
              </w:numPr>
              <w:shd w:val="clear" w:color="auto" w:fill="FFFFFF"/>
              <w:spacing w:after="0" w:line="240" w:lineRule="auto"/>
              <w:contextualSpacing/>
              <w:rPr>
                <w:rFonts w:ascii="Times New Roman" w:eastAsia="Calibri" w:hAnsi="Times New Roman" w:cs="Times New Roman"/>
                <w:bCs/>
                <w:sz w:val="24"/>
                <w:szCs w:val="24"/>
                <w:highlight w:val="yellow"/>
              </w:rPr>
            </w:pPr>
            <w:r w:rsidRPr="00473C92">
              <w:rPr>
                <w:rFonts w:ascii="Times New Roman" w:eastAsia="Calibri" w:hAnsi="Times New Roman" w:cs="Times New Roman"/>
                <w:bCs/>
                <w:sz w:val="24"/>
                <w:szCs w:val="24"/>
              </w:rPr>
              <w:t>Требования к информационной безопасности и соответствие стандартам</w:t>
            </w:r>
            <w:r w:rsidR="003D7A46" w:rsidRPr="00473C92">
              <w:rPr>
                <w:rFonts w:ascii="Times New Roman" w:eastAsia="Calibri" w:hAnsi="Times New Roman" w:cs="Times New Roman"/>
                <w:bCs/>
                <w:sz w:val="24"/>
                <w:szCs w:val="24"/>
              </w:rPr>
              <w:t xml:space="preserve"> </w:t>
            </w:r>
            <w:r w:rsidR="00473C92">
              <w:rPr>
                <w:rFonts w:ascii="Times New Roman" w:eastAsia="Calibri" w:hAnsi="Times New Roman" w:cs="Times New Roman"/>
                <w:bCs/>
                <w:sz w:val="24"/>
                <w:szCs w:val="24"/>
                <w:highlight w:val="yellow"/>
              </w:rPr>
              <w:br/>
            </w:r>
            <w:r w:rsidR="00473C92" w:rsidRPr="00356AF6">
              <w:rPr>
                <w:rFonts w:ascii="Times New Roman" w:eastAsia="Calibri" w:hAnsi="Times New Roman" w:cs="Times New Roman"/>
                <w:bCs/>
                <w:sz w:val="24"/>
                <w:szCs w:val="24"/>
                <w:highlight w:val="cyan"/>
              </w:rPr>
              <w:t>(без комментария БА)</w:t>
            </w:r>
            <w:r w:rsidR="00473C92">
              <w:rPr>
                <w:rFonts w:ascii="Times New Roman" w:eastAsia="Calibri" w:hAnsi="Times New Roman" w:cs="Times New Roman"/>
                <w:bCs/>
                <w:sz w:val="24"/>
                <w:szCs w:val="24"/>
              </w:rPr>
              <w:t xml:space="preserve"> </w:t>
            </w:r>
            <w:r w:rsidR="003D7A46">
              <w:rPr>
                <w:rFonts w:ascii="Times New Roman" w:eastAsia="Calibri" w:hAnsi="Times New Roman" w:cs="Times New Roman"/>
                <w:bCs/>
                <w:sz w:val="24"/>
                <w:szCs w:val="24"/>
                <w:highlight w:val="yellow"/>
              </w:rPr>
              <w:t>(Вопросы к ИБ)</w:t>
            </w:r>
          </w:p>
          <w:p w14:paraId="57B12A07" w14:textId="77777777"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Платформа предоставления услуги должна соответствовать требованиям 1-го уровня защищенности Персональных данных, требования к которому установлены в нормативных документах: ФЗ №152 «О персональных данных» от 26.07.2006, «Требования к защите персональных данных при их обработке в </w:t>
            </w:r>
            <w:r w:rsidRPr="00566CB4">
              <w:rPr>
                <w:rFonts w:ascii="Times New Roman" w:eastAsia="Calibri" w:hAnsi="Times New Roman" w:cs="Times New Roman"/>
                <w:bCs/>
                <w:sz w:val="24"/>
                <w:szCs w:val="24"/>
                <w:lang w:eastAsia="ru-RU"/>
              </w:rPr>
              <w:lastRenderedPageBreak/>
              <w:t>информационных системах персональных данных», утвержденных Постановлением Правительства Российской Федерации №1119 от 01.11.2012, и «Состав и содержание технических и организационных мер по обеспечению безопасности персональных данных при их обработке в информационных системах персональных данных», утвержденный Приказом Федеральной Службой по техническому и экспортному контролю (ФСТЭК) №21 от 18.02.2013. \</w:t>
            </w:r>
          </w:p>
          <w:p w14:paraId="42A632DF"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Соответствие указанному требованию должно подтверждаться аттестатом соответствия требуемому уровню защищенности.</w:t>
            </w:r>
          </w:p>
          <w:p w14:paraId="7CFA772A" w14:textId="77777777"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Платформа, на основе которой будет оказана услуга должна соответствовать международным стандартам качества ISO 27001 и иметь соответствующий сертификат:</w:t>
            </w:r>
            <w:r w:rsidRPr="00566CB4">
              <w:rPr>
                <w:rFonts w:ascii="Times New Roman" w:eastAsia="Calibri" w:hAnsi="Times New Roman" w:cs="Times New Roman"/>
                <w:bCs/>
                <w:sz w:val="24"/>
                <w:szCs w:val="24"/>
                <w:lang w:eastAsia="ru-RU"/>
              </w:rPr>
              <w:br/>
              <w:t>ISO 27001 - Стандарт определяет требования к системе управления информационной безопасностью</w:t>
            </w:r>
          </w:p>
          <w:p w14:paraId="2FBA8483" w14:textId="77777777"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 xml:space="preserve">Платформа предоставления </w:t>
            </w:r>
            <w:r w:rsidRPr="00566CB4">
              <w:rPr>
                <w:rFonts w:ascii="Times New Roman" w:eastAsia="Calibri" w:hAnsi="Times New Roman" w:cs="Times New Roman"/>
                <w:bCs/>
                <w:color w:val="000000"/>
                <w:sz w:val="24"/>
                <w:szCs w:val="24"/>
                <w:lang w:eastAsia="ru-RU"/>
              </w:rPr>
              <w:t xml:space="preserve">Услуги должна </w:t>
            </w:r>
            <w:r w:rsidRPr="00566CB4">
              <w:rPr>
                <w:rFonts w:ascii="Times New Roman" w:eastAsia="Calibri" w:hAnsi="Times New Roman" w:cs="Times New Roman"/>
                <w:bCs/>
                <w:sz w:val="24"/>
                <w:szCs w:val="24"/>
                <w:lang w:eastAsia="ru-RU"/>
              </w:rPr>
              <w:t xml:space="preserve">быть внесена в Единый реестр российских программ для электронных вычислительных машин и баз данных в соответствии со статьей 12.1 Федерального закона «Об информации, информационных технологиях и о защите информации». </w:t>
            </w:r>
          </w:p>
          <w:p w14:paraId="217A71FB"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p>
          <w:p w14:paraId="71735C3C" w14:textId="77777777" w:rsidR="00F50BC6" w:rsidRPr="00566CB4" w:rsidRDefault="00F50BC6" w:rsidP="003B5C38">
            <w:pPr>
              <w:numPr>
                <w:ilvl w:val="0"/>
                <w:numId w:val="13"/>
              </w:numPr>
              <w:shd w:val="clear" w:color="auto" w:fill="FFFFFF"/>
              <w:spacing w:after="0" w:line="240" w:lineRule="auto"/>
              <w:contextualSpacing/>
              <w:rPr>
                <w:rFonts w:ascii="Times New Roman" w:eastAsia="Calibri" w:hAnsi="Times New Roman" w:cs="Times New Roman"/>
                <w:bCs/>
                <w:sz w:val="24"/>
                <w:szCs w:val="24"/>
              </w:rPr>
            </w:pPr>
            <w:bookmarkStart w:id="15" w:name="_Toc79586269"/>
            <w:r w:rsidRPr="00566CB4">
              <w:rPr>
                <w:rFonts w:ascii="Times New Roman" w:eastAsia="Calibri" w:hAnsi="Times New Roman" w:cs="Times New Roman"/>
                <w:bCs/>
                <w:sz w:val="24"/>
                <w:szCs w:val="24"/>
              </w:rPr>
              <w:t>Требования к наличию и функциональности личного кабинета заказчика для управления услугой</w:t>
            </w:r>
          </w:p>
          <w:p w14:paraId="71A65085" w14:textId="03092CC7" w:rsidR="00F50BC6" w:rsidRPr="00566CB4" w:rsidRDefault="00473C92"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rPr>
            </w:pPr>
            <w:r w:rsidRPr="00356AF6">
              <w:rPr>
                <w:rFonts w:ascii="Times New Roman" w:eastAsia="Calibri" w:hAnsi="Times New Roman" w:cs="Times New Roman"/>
                <w:bCs/>
                <w:sz w:val="24"/>
                <w:szCs w:val="24"/>
                <w:highlight w:val="cyan"/>
              </w:rPr>
              <w:t>(без комментария БА)</w:t>
            </w:r>
            <w:r>
              <w:rPr>
                <w:rFonts w:ascii="Times New Roman" w:eastAsia="Calibri" w:hAnsi="Times New Roman" w:cs="Times New Roman"/>
                <w:bCs/>
                <w:sz w:val="24"/>
                <w:szCs w:val="24"/>
              </w:rPr>
              <w:t xml:space="preserve"> </w:t>
            </w:r>
            <w:r w:rsidR="00F50BC6" w:rsidRPr="00566CB4">
              <w:rPr>
                <w:rFonts w:ascii="Times New Roman" w:eastAsia="Calibri" w:hAnsi="Times New Roman" w:cs="Times New Roman"/>
                <w:bCs/>
                <w:sz w:val="24"/>
                <w:szCs w:val="24"/>
              </w:rPr>
              <w:t>Доступ к сервисам предоставляется Заказчику в течение 1 (одного) рабочего дня с момента заключения Договора и регистрации Заказчика в Личном кабинете на Платформе Исполнителя. Исполнитель</w:t>
            </w:r>
            <w:r>
              <w:rPr>
                <w:rFonts w:ascii="Times New Roman" w:eastAsia="Calibri" w:hAnsi="Times New Roman" w:cs="Times New Roman"/>
                <w:bCs/>
                <w:sz w:val="24"/>
                <w:szCs w:val="24"/>
              </w:rPr>
              <w:t xml:space="preserve"> </w:t>
            </w:r>
            <w:r w:rsidR="00F50BC6" w:rsidRPr="00566CB4">
              <w:rPr>
                <w:rFonts w:ascii="Times New Roman" w:eastAsia="Calibri" w:hAnsi="Times New Roman" w:cs="Times New Roman"/>
                <w:bCs/>
                <w:sz w:val="24"/>
                <w:szCs w:val="24"/>
              </w:rPr>
              <w:t xml:space="preserve"> уведомляет Заказчика о предоставлении доступа по адресу электронной почты Клиента.</w:t>
            </w:r>
          </w:p>
          <w:p w14:paraId="146BFFB8" w14:textId="422F194D"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Личный кабинет должен быть доступен через веб-браузер.</w:t>
            </w:r>
            <w:r w:rsidR="003D7A46">
              <w:rPr>
                <w:rFonts w:ascii="Times New Roman" w:eastAsia="Calibri" w:hAnsi="Times New Roman" w:cs="Times New Roman"/>
                <w:bCs/>
                <w:sz w:val="24"/>
                <w:szCs w:val="24"/>
              </w:rPr>
              <w:t>(</w:t>
            </w:r>
            <w:r w:rsidR="003D7A46" w:rsidRPr="003D7A46">
              <w:rPr>
                <w:rFonts w:ascii="Times New Roman" w:eastAsia="Calibri" w:hAnsi="Times New Roman" w:cs="Times New Roman"/>
                <w:bCs/>
                <w:sz w:val="24"/>
                <w:szCs w:val="24"/>
                <w:highlight w:val="green"/>
              </w:rPr>
              <w:t>да</w:t>
            </w:r>
            <w:r w:rsidR="003D7A46">
              <w:rPr>
                <w:rFonts w:ascii="Times New Roman" w:eastAsia="Calibri" w:hAnsi="Times New Roman" w:cs="Times New Roman"/>
                <w:bCs/>
                <w:sz w:val="24"/>
                <w:szCs w:val="24"/>
              </w:rPr>
              <w:t>)</w:t>
            </w:r>
          </w:p>
          <w:p w14:paraId="0E3E03FF" w14:textId="77777777"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Личный кабинет должен предоставить Заказчику возможность:</w:t>
            </w:r>
          </w:p>
          <w:p w14:paraId="7C2C126B" w14:textId="1C44872B" w:rsidR="00F50BC6" w:rsidRPr="00566CB4" w:rsidRDefault="00F50BC6" w:rsidP="003B5C38">
            <w:pPr>
              <w:numPr>
                <w:ilvl w:val="0"/>
                <w:numId w:val="14"/>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создания/изменения профиля компании Заказчика;</w:t>
            </w:r>
            <w:r w:rsidR="003D7A46">
              <w:rPr>
                <w:rFonts w:ascii="Times New Roman" w:eastAsia="Calibri" w:hAnsi="Times New Roman" w:cs="Times New Roman"/>
                <w:bCs/>
                <w:sz w:val="24"/>
                <w:szCs w:val="24"/>
              </w:rPr>
              <w:t xml:space="preserve"> (</w:t>
            </w:r>
            <w:r w:rsidR="003D7A46" w:rsidRPr="003D7A46">
              <w:rPr>
                <w:rFonts w:ascii="Times New Roman" w:eastAsia="Calibri" w:hAnsi="Times New Roman" w:cs="Times New Roman"/>
                <w:bCs/>
                <w:sz w:val="24"/>
                <w:szCs w:val="24"/>
                <w:highlight w:val="green"/>
              </w:rPr>
              <w:t>да</w:t>
            </w:r>
            <w:r w:rsidR="003D7A46">
              <w:rPr>
                <w:rFonts w:ascii="Times New Roman" w:eastAsia="Calibri" w:hAnsi="Times New Roman" w:cs="Times New Roman"/>
                <w:bCs/>
                <w:sz w:val="24"/>
                <w:szCs w:val="24"/>
              </w:rPr>
              <w:t>)</w:t>
            </w:r>
          </w:p>
          <w:p w14:paraId="41CB8955" w14:textId="062D6453" w:rsidR="00F50BC6" w:rsidRPr="00566CB4" w:rsidRDefault="00F50BC6" w:rsidP="003B5C38">
            <w:pPr>
              <w:numPr>
                <w:ilvl w:val="0"/>
                <w:numId w:val="14"/>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управление сервисами распознавания и синтеза речи</w:t>
            </w:r>
            <w:r w:rsidR="003D7A46">
              <w:rPr>
                <w:rFonts w:ascii="Times New Roman" w:eastAsia="Calibri" w:hAnsi="Times New Roman" w:cs="Times New Roman"/>
                <w:bCs/>
                <w:sz w:val="24"/>
                <w:szCs w:val="24"/>
              </w:rPr>
              <w:t>(</w:t>
            </w:r>
            <w:r w:rsidR="003D7A46" w:rsidRPr="003D7A46">
              <w:rPr>
                <w:rFonts w:ascii="Times New Roman" w:eastAsia="Calibri" w:hAnsi="Times New Roman" w:cs="Times New Roman"/>
                <w:bCs/>
                <w:sz w:val="24"/>
                <w:szCs w:val="24"/>
                <w:highlight w:val="green"/>
              </w:rPr>
              <w:t>да</w:t>
            </w:r>
            <w:r w:rsidR="003D7A46">
              <w:rPr>
                <w:rFonts w:ascii="Times New Roman" w:eastAsia="Calibri" w:hAnsi="Times New Roman" w:cs="Times New Roman"/>
                <w:bCs/>
                <w:sz w:val="24"/>
                <w:szCs w:val="24"/>
              </w:rPr>
              <w:t>)</w:t>
            </w:r>
          </w:p>
          <w:p w14:paraId="38606276" w14:textId="29741031" w:rsidR="00F50BC6" w:rsidRPr="00566CB4" w:rsidRDefault="00F50BC6" w:rsidP="003B5C38">
            <w:pPr>
              <w:numPr>
                <w:ilvl w:val="0"/>
                <w:numId w:val="14"/>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выбора дополнительных Услуг;</w:t>
            </w:r>
            <w:r w:rsidR="003D7A46">
              <w:rPr>
                <w:rFonts w:ascii="Times New Roman" w:eastAsia="Calibri" w:hAnsi="Times New Roman" w:cs="Times New Roman"/>
                <w:bCs/>
                <w:sz w:val="24"/>
                <w:szCs w:val="24"/>
              </w:rPr>
              <w:t xml:space="preserve"> (</w:t>
            </w:r>
            <w:r w:rsidR="003D7A46" w:rsidRPr="003D7A46">
              <w:rPr>
                <w:rFonts w:ascii="Times New Roman" w:eastAsia="Calibri" w:hAnsi="Times New Roman" w:cs="Times New Roman"/>
                <w:bCs/>
                <w:sz w:val="24"/>
                <w:szCs w:val="24"/>
                <w:highlight w:val="green"/>
              </w:rPr>
              <w:t>да</w:t>
            </w:r>
            <w:r w:rsidR="003D7A46">
              <w:rPr>
                <w:rFonts w:ascii="Times New Roman" w:eastAsia="Calibri" w:hAnsi="Times New Roman" w:cs="Times New Roman"/>
                <w:bCs/>
                <w:sz w:val="24"/>
                <w:szCs w:val="24"/>
              </w:rPr>
              <w:t>)</w:t>
            </w:r>
          </w:p>
          <w:p w14:paraId="64AE27E0" w14:textId="166F2CE7" w:rsidR="00F50BC6" w:rsidRPr="00566CB4" w:rsidRDefault="00F50BC6" w:rsidP="003B5C38">
            <w:pPr>
              <w:numPr>
                <w:ilvl w:val="0"/>
                <w:numId w:val="14"/>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просмотра технической и финансовой информации для отслеживания потребляемых объемов и прогнозирования финансовых расходов;</w:t>
            </w:r>
            <w:r w:rsidR="003D7A46">
              <w:rPr>
                <w:rFonts w:ascii="Times New Roman" w:eastAsia="Calibri" w:hAnsi="Times New Roman" w:cs="Times New Roman"/>
                <w:bCs/>
                <w:sz w:val="24"/>
                <w:szCs w:val="24"/>
              </w:rPr>
              <w:t xml:space="preserve"> (</w:t>
            </w:r>
            <w:r w:rsidR="003D7A46" w:rsidRPr="003D7A46">
              <w:rPr>
                <w:rFonts w:ascii="Times New Roman" w:eastAsia="Calibri" w:hAnsi="Times New Roman" w:cs="Times New Roman"/>
                <w:bCs/>
                <w:sz w:val="24"/>
                <w:szCs w:val="24"/>
                <w:highlight w:val="green"/>
              </w:rPr>
              <w:t>да: без сервиса автоматического прогнозирования расходов)</w:t>
            </w:r>
          </w:p>
          <w:p w14:paraId="083CA282" w14:textId="77777777" w:rsidR="00F50BC6" w:rsidRPr="00566CB4" w:rsidRDefault="00F50BC6" w:rsidP="003B5C38">
            <w:pPr>
              <w:numPr>
                <w:ilvl w:val="0"/>
                <w:numId w:val="14"/>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логирования событий входа и внесения изменений в настройки;</w:t>
            </w:r>
          </w:p>
          <w:p w14:paraId="1932F872" w14:textId="421A6812"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Для доступа к Личному кабинету должна быть возможность использовать двухфакторную аутентификацию. </w:t>
            </w:r>
            <w:bookmarkEnd w:id="15"/>
            <w:r w:rsidR="003D7A46">
              <w:rPr>
                <w:rFonts w:ascii="Times New Roman" w:eastAsia="Calibri" w:hAnsi="Times New Roman" w:cs="Times New Roman"/>
                <w:bCs/>
                <w:sz w:val="24"/>
                <w:szCs w:val="24"/>
              </w:rPr>
              <w:t>(</w:t>
            </w:r>
            <w:r w:rsidR="003D7A46" w:rsidRPr="003D7A46">
              <w:rPr>
                <w:rFonts w:ascii="Times New Roman" w:eastAsia="Calibri" w:hAnsi="Times New Roman" w:cs="Times New Roman"/>
                <w:bCs/>
                <w:sz w:val="24"/>
                <w:szCs w:val="24"/>
                <w:highlight w:val="green"/>
              </w:rPr>
              <w:t>да</w:t>
            </w:r>
            <w:r w:rsidR="003D7A46">
              <w:rPr>
                <w:rFonts w:ascii="Times New Roman" w:eastAsia="Calibri" w:hAnsi="Times New Roman" w:cs="Times New Roman"/>
                <w:bCs/>
                <w:sz w:val="24"/>
                <w:szCs w:val="24"/>
              </w:rPr>
              <w:t>)</w:t>
            </w:r>
          </w:p>
          <w:p w14:paraId="5371EF20" w14:textId="38E52340"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Услуга должна обладать разнообразными инструментами управления:</w:t>
            </w:r>
            <w:r w:rsidRPr="00566CB4">
              <w:rPr>
                <w:rFonts w:ascii="Times New Roman" w:eastAsia="Calibri" w:hAnsi="Times New Roman" w:cs="Times New Roman"/>
                <w:bCs/>
                <w:color w:val="000000"/>
                <w:sz w:val="24"/>
                <w:szCs w:val="24"/>
              </w:rPr>
              <w:t xml:space="preserve"> через графический интерфейс в Личном кабинете (GUI) и API </w:t>
            </w:r>
            <w:r w:rsidRPr="00566CB4">
              <w:rPr>
                <w:rFonts w:ascii="Times New Roman" w:eastAsia="Calibri" w:hAnsi="Times New Roman" w:cs="Times New Roman"/>
                <w:bCs/>
                <w:sz w:val="24"/>
                <w:szCs w:val="24"/>
              </w:rPr>
              <w:t>для автоматизации базовых операций. В Личном кабинете Заказчика все инструменты должны сопровождаться публичной документацией и примерами использования.</w:t>
            </w:r>
            <w:r w:rsidR="003D7A46">
              <w:rPr>
                <w:rFonts w:ascii="Times New Roman" w:eastAsia="Calibri" w:hAnsi="Times New Roman" w:cs="Times New Roman"/>
                <w:bCs/>
                <w:sz w:val="24"/>
                <w:szCs w:val="24"/>
              </w:rPr>
              <w:t xml:space="preserve"> (</w:t>
            </w:r>
            <w:r w:rsidR="003D7A46" w:rsidRPr="003D7A46">
              <w:rPr>
                <w:rFonts w:ascii="Times New Roman" w:eastAsia="Calibri" w:hAnsi="Times New Roman" w:cs="Times New Roman"/>
                <w:bCs/>
                <w:sz w:val="24"/>
                <w:szCs w:val="24"/>
                <w:highlight w:val="green"/>
              </w:rPr>
              <w:t>да</w:t>
            </w:r>
            <w:r w:rsidR="003D7A46">
              <w:rPr>
                <w:rFonts w:ascii="Times New Roman" w:eastAsia="Calibri" w:hAnsi="Times New Roman" w:cs="Times New Roman"/>
                <w:bCs/>
                <w:sz w:val="24"/>
                <w:szCs w:val="24"/>
              </w:rPr>
              <w:t>)</w:t>
            </w:r>
          </w:p>
          <w:p w14:paraId="54EF83ED"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p>
          <w:p w14:paraId="03A50B1F" w14:textId="77777777" w:rsidR="00F50BC6" w:rsidRPr="00566CB4" w:rsidRDefault="00F50BC6" w:rsidP="003B5C38">
            <w:pPr>
              <w:numPr>
                <w:ilvl w:val="0"/>
                <w:numId w:val="13"/>
              </w:numPr>
              <w:shd w:val="clear" w:color="auto" w:fill="FFFFFF"/>
              <w:spacing w:after="0" w:line="240" w:lineRule="auto"/>
              <w:contextualSpacing/>
              <w:rPr>
                <w:rFonts w:ascii="Times New Roman" w:eastAsia="Calibri" w:hAnsi="Times New Roman" w:cs="Times New Roman"/>
                <w:bCs/>
                <w:sz w:val="24"/>
                <w:szCs w:val="24"/>
              </w:rPr>
            </w:pPr>
            <w:bookmarkStart w:id="16" w:name="_Toc510962163"/>
            <w:bookmarkStart w:id="17" w:name="_Toc64263341"/>
            <w:bookmarkStart w:id="18" w:name="_Toc79586272"/>
            <w:r w:rsidRPr="00566CB4">
              <w:rPr>
                <w:rFonts w:ascii="Times New Roman" w:eastAsia="Calibri" w:hAnsi="Times New Roman" w:cs="Times New Roman"/>
                <w:bCs/>
                <w:sz w:val="24"/>
                <w:szCs w:val="24"/>
              </w:rPr>
              <w:t>Требования к совместимости со смежными информационными системами</w:t>
            </w:r>
            <w:bookmarkEnd w:id="16"/>
            <w:bookmarkEnd w:id="17"/>
            <w:bookmarkEnd w:id="18"/>
          </w:p>
          <w:p w14:paraId="6DA84694" w14:textId="49862EC2" w:rsidR="00F50BC6" w:rsidRPr="00566CB4" w:rsidRDefault="00F50BC6" w:rsidP="003B5C38">
            <w:pPr>
              <w:numPr>
                <w:ilvl w:val="1"/>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lastRenderedPageBreak/>
              <w:t xml:space="preserve">Заказчик должен иметь возможность интегрировать свою IVR-платформу телефонии с сервисами, предоставляемыми Исполнителем. </w:t>
            </w:r>
            <w:r w:rsidR="002116B1" w:rsidRPr="003B5C38">
              <w:rPr>
                <w:rFonts w:ascii="Times New Roman" w:eastAsia="Calibri" w:hAnsi="Times New Roman" w:cs="Times New Roman"/>
                <w:bCs/>
                <w:sz w:val="24"/>
                <w:szCs w:val="24"/>
                <w:highlight w:val="yellow"/>
                <w:lang w:eastAsia="ru-RU"/>
              </w:rPr>
              <w:t>(да)</w:t>
            </w:r>
          </w:p>
          <w:p w14:paraId="6BA87CF2" w14:textId="0F5666E2" w:rsidR="00F50BC6" w:rsidRPr="00566CB4" w:rsidRDefault="00F50BC6" w:rsidP="00A004C3">
            <w:pPr>
              <w:numPr>
                <w:ilvl w:val="1"/>
                <w:numId w:val="13"/>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Услуга должна обеспечивать возможность взаимодействия с информационными системами Заказчика (необходимыми для реализации скриптов) с использованием web-сервисов, работающих с данными в форматах .json, .xml.</w:t>
            </w:r>
            <w:r w:rsidR="00A004C3">
              <w:rPr>
                <w:rFonts w:ascii="Times New Roman" w:eastAsia="Calibri" w:hAnsi="Times New Roman" w:cs="Times New Roman"/>
                <w:bCs/>
                <w:sz w:val="24"/>
                <w:szCs w:val="24"/>
              </w:rPr>
              <w:t xml:space="preserve"> </w:t>
            </w:r>
            <w:r w:rsidR="00A004C3" w:rsidRPr="00A004C3">
              <w:rPr>
                <w:rFonts w:ascii="Times New Roman" w:eastAsia="Calibri" w:hAnsi="Times New Roman" w:cs="Times New Roman"/>
                <w:bCs/>
                <w:sz w:val="24"/>
                <w:szCs w:val="24"/>
                <w:highlight w:val="yellow"/>
              </w:rPr>
              <w:t>(</w:t>
            </w:r>
            <w:r w:rsidR="00A004C3" w:rsidRPr="00E30FCE">
              <w:rPr>
                <w:rFonts w:ascii="Times New Roman" w:eastAsia="Calibri" w:hAnsi="Times New Roman" w:cs="Times New Roman"/>
                <w:bCs/>
                <w:sz w:val="24"/>
                <w:szCs w:val="24"/>
                <w:highlight w:val="yellow"/>
                <w:vertAlign w:val="subscript"/>
              </w:rPr>
              <w:t>да)</w:t>
            </w:r>
          </w:p>
          <w:p w14:paraId="39CE4062"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p>
          <w:p w14:paraId="3888BBCE" w14:textId="452CB2B0" w:rsidR="00F50BC6" w:rsidRPr="00566CB4" w:rsidRDefault="00473C92" w:rsidP="003B5C38">
            <w:pPr>
              <w:numPr>
                <w:ilvl w:val="0"/>
                <w:numId w:val="13"/>
              </w:numPr>
              <w:shd w:val="clear" w:color="auto" w:fill="FFFFFF"/>
              <w:spacing w:after="0" w:line="240" w:lineRule="auto"/>
              <w:contextualSpacing/>
              <w:rPr>
                <w:rFonts w:ascii="Times New Roman" w:eastAsia="Calibri" w:hAnsi="Times New Roman" w:cs="Times New Roman"/>
                <w:bCs/>
                <w:sz w:val="24"/>
                <w:szCs w:val="24"/>
              </w:rPr>
            </w:pPr>
            <w:bookmarkStart w:id="19" w:name="_Toc79586276"/>
            <w:r w:rsidRPr="00356AF6">
              <w:rPr>
                <w:rFonts w:ascii="Times New Roman" w:eastAsia="Calibri" w:hAnsi="Times New Roman" w:cs="Times New Roman"/>
                <w:bCs/>
                <w:sz w:val="24"/>
                <w:szCs w:val="24"/>
                <w:highlight w:val="cyan"/>
              </w:rPr>
              <w:t>(без комментария БА)</w:t>
            </w:r>
            <w:r>
              <w:rPr>
                <w:rFonts w:ascii="Times New Roman" w:eastAsia="Calibri" w:hAnsi="Times New Roman" w:cs="Times New Roman"/>
                <w:bCs/>
                <w:sz w:val="24"/>
                <w:szCs w:val="24"/>
              </w:rPr>
              <w:t xml:space="preserve"> </w:t>
            </w:r>
            <w:r w:rsidR="00F50BC6" w:rsidRPr="00566CB4">
              <w:rPr>
                <w:rFonts w:ascii="Times New Roman" w:eastAsia="Calibri" w:hAnsi="Times New Roman" w:cs="Times New Roman"/>
                <w:bCs/>
                <w:sz w:val="24"/>
                <w:szCs w:val="24"/>
              </w:rPr>
              <w:t>Требование к платформе на которой будет осуществляться синтез и распознавание речи</w:t>
            </w:r>
            <w:r w:rsidR="00F50BC6" w:rsidRPr="00566CB4">
              <w:rPr>
                <w:rFonts w:ascii="Times New Roman" w:eastAsia="Calibri" w:hAnsi="Times New Roman" w:cs="Times New Roman"/>
                <w:bCs/>
                <w:sz w:val="24"/>
                <w:szCs w:val="24"/>
              </w:rPr>
              <w:br/>
              <w:t>Платформа должна соответствовать следующим требованиям:</w:t>
            </w:r>
          </w:p>
          <w:p w14:paraId="70999D42" w14:textId="77777777" w:rsidR="00F50BC6" w:rsidRPr="00566CB4" w:rsidRDefault="00F50BC6" w:rsidP="003B5C38">
            <w:pPr>
              <w:numPr>
                <w:ilvl w:val="0"/>
                <w:numId w:val="15"/>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Аттестат соответствия первому уровню защищенности персональных данных согласно требованиям Федерального закона от 27.07.2006 № 152-ФЗ.</w:t>
            </w:r>
          </w:p>
          <w:p w14:paraId="5032DB7F" w14:textId="77777777" w:rsidR="00F50BC6" w:rsidRPr="00566CB4" w:rsidRDefault="00F50BC6" w:rsidP="003B5C38">
            <w:pPr>
              <w:numPr>
                <w:ilvl w:val="0"/>
                <w:numId w:val="15"/>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Сертификат соответствия системы менеджмента информационной безопасности требованиям стандарта ISO/IEC 27001:2013</w:t>
            </w:r>
          </w:p>
          <w:p w14:paraId="4A1B6DFA" w14:textId="77777777" w:rsidR="00F50BC6" w:rsidRPr="00566CB4" w:rsidRDefault="00F50BC6" w:rsidP="003B5C38">
            <w:pPr>
              <w:numPr>
                <w:ilvl w:val="0"/>
                <w:numId w:val="15"/>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Приказ о включении платформы оказания услуги в реестр программ для электронных вычислительных машин и баз данных в соответствии со статьей 12.1 Федерального </w:t>
            </w:r>
            <w:bookmarkEnd w:id="19"/>
            <w:r w:rsidRPr="00566CB4">
              <w:rPr>
                <w:rFonts w:ascii="Times New Roman" w:eastAsia="Calibri" w:hAnsi="Times New Roman" w:cs="Times New Roman"/>
                <w:bCs/>
                <w:sz w:val="24"/>
                <w:szCs w:val="24"/>
              </w:rPr>
              <w:t>закона «Об информации, информационных технологиях и о защите информации»</w:t>
            </w:r>
          </w:p>
        </w:tc>
      </w:tr>
      <w:tr w:rsidR="00F50BC6" w:rsidRPr="00566CB4" w14:paraId="2F002089" w14:textId="77777777" w:rsidTr="003B5C38">
        <w:trPr>
          <w:trHeight w:val="1182"/>
        </w:trPr>
        <w:tc>
          <w:tcPr>
            <w:tcW w:w="568" w:type="dxa"/>
          </w:tcPr>
          <w:p w14:paraId="394E4789"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rPr>
              <w:lastRenderedPageBreak/>
              <w:t>9</w:t>
            </w:r>
          </w:p>
        </w:tc>
        <w:tc>
          <w:tcPr>
            <w:tcW w:w="2126" w:type="dxa"/>
          </w:tcPr>
          <w:p w14:paraId="0B1B3860" w14:textId="77777777" w:rsidR="00F50BC6" w:rsidRPr="00566CB4" w:rsidRDefault="00F50BC6" w:rsidP="003B5C38">
            <w:pPr>
              <w:shd w:val="clear" w:color="auto" w:fill="FFFFFF"/>
              <w:spacing w:after="0" w:line="240" w:lineRule="auto"/>
              <w:ind w:firstLine="142"/>
              <w:jc w:val="center"/>
              <w:rPr>
                <w:rFonts w:ascii="Times New Roman" w:eastAsia="Calibri" w:hAnsi="Times New Roman" w:cs="Times New Roman"/>
                <w:b/>
                <w:sz w:val="24"/>
                <w:szCs w:val="24"/>
              </w:rPr>
            </w:pPr>
            <w:r w:rsidRPr="00566CB4">
              <w:rPr>
                <w:rFonts w:ascii="Times New Roman" w:eastAsia="Calibri" w:hAnsi="Times New Roman" w:cs="Times New Roman"/>
                <w:b/>
                <w:sz w:val="24"/>
                <w:szCs w:val="24"/>
              </w:rPr>
              <w:t>Дополнительная информация</w:t>
            </w:r>
          </w:p>
        </w:tc>
        <w:tc>
          <w:tcPr>
            <w:tcW w:w="12787" w:type="dxa"/>
          </w:tcPr>
          <w:p w14:paraId="13ACB032" w14:textId="77777777" w:rsidR="00F50BC6" w:rsidRPr="00566CB4" w:rsidRDefault="00F50BC6" w:rsidP="003B5C38">
            <w:pPr>
              <w:shd w:val="clear" w:color="auto" w:fill="FFFFFF"/>
              <w:spacing w:after="0" w:line="240" w:lineRule="auto"/>
              <w:contextualSpacing/>
              <w:rPr>
                <w:rFonts w:ascii="Times New Roman" w:eastAsia="Calibri" w:hAnsi="Times New Roman" w:cs="Times New Roman"/>
                <w:bCs/>
                <w:sz w:val="24"/>
                <w:szCs w:val="24"/>
              </w:rPr>
            </w:pPr>
            <w:r>
              <w:rPr>
                <w:rFonts w:ascii="Times New Roman" w:eastAsia="Calibri" w:hAnsi="Times New Roman" w:cs="Times New Roman"/>
                <w:bCs/>
                <w:sz w:val="24"/>
                <w:szCs w:val="24"/>
              </w:rPr>
              <w:t>Текущий формат хранения записей звонков и экранов:</w:t>
            </w:r>
          </w:p>
          <w:p w14:paraId="62F02A7B" w14:textId="1B33B013" w:rsidR="00F50BC6" w:rsidRPr="00566CB4" w:rsidRDefault="00F50BC6" w:rsidP="003B5C38">
            <w:pPr>
              <w:numPr>
                <w:ilvl w:val="0"/>
                <w:numId w:val="8"/>
              </w:numPr>
              <w:shd w:val="clear" w:color="auto" w:fill="FFFFFF"/>
              <w:spacing w:after="0" w:line="240" w:lineRule="auto"/>
              <w:contextualSpacing/>
              <w:rPr>
                <w:rFonts w:ascii="Times New Roman" w:eastAsia="Calibri" w:hAnsi="Times New Roman" w:cs="Times New Roman"/>
                <w:bCs/>
                <w:sz w:val="24"/>
                <w:szCs w:val="24"/>
                <w:lang w:val="en-US"/>
              </w:rPr>
            </w:pPr>
            <w:r w:rsidRPr="00566CB4">
              <w:rPr>
                <w:rFonts w:ascii="Times New Roman" w:eastAsia="Calibri" w:hAnsi="Times New Roman" w:cs="Times New Roman"/>
                <w:bCs/>
                <w:sz w:val="24"/>
                <w:szCs w:val="24"/>
                <w:lang w:val="en-US"/>
              </w:rPr>
              <w:t>BLOB (Binary Large OBject)</w:t>
            </w:r>
            <w:r w:rsidR="00F23201">
              <w:rPr>
                <w:rFonts w:ascii="Times New Roman" w:eastAsia="Calibri" w:hAnsi="Times New Roman" w:cs="Times New Roman"/>
                <w:bCs/>
                <w:sz w:val="24"/>
                <w:szCs w:val="24"/>
                <w:lang w:val="en-US"/>
              </w:rPr>
              <w:t xml:space="preserve"> </w:t>
            </w:r>
            <w:r w:rsidR="00F23201" w:rsidRPr="00F23201">
              <w:rPr>
                <w:rFonts w:ascii="Times New Roman" w:eastAsia="Calibri" w:hAnsi="Times New Roman" w:cs="Times New Roman"/>
                <w:bCs/>
                <w:sz w:val="24"/>
                <w:szCs w:val="24"/>
                <w:highlight w:val="yellow"/>
                <w:lang w:val="en-US" w:eastAsia="ru-RU"/>
              </w:rPr>
              <w:t>(</w:t>
            </w:r>
            <w:r w:rsidR="00F23201" w:rsidRPr="003B5C38">
              <w:rPr>
                <w:rFonts w:ascii="Times New Roman" w:eastAsia="Calibri" w:hAnsi="Times New Roman" w:cs="Times New Roman"/>
                <w:bCs/>
                <w:sz w:val="24"/>
                <w:szCs w:val="24"/>
                <w:highlight w:val="yellow"/>
                <w:lang w:eastAsia="ru-RU"/>
              </w:rPr>
              <w:t>Нет</w:t>
            </w:r>
            <w:r w:rsidR="00F23201" w:rsidRPr="00F23201">
              <w:rPr>
                <w:rFonts w:ascii="Times New Roman" w:eastAsia="Calibri" w:hAnsi="Times New Roman" w:cs="Times New Roman"/>
                <w:bCs/>
                <w:sz w:val="24"/>
                <w:szCs w:val="24"/>
                <w:highlight w:val="yellow"/>
                <w:lang w:val="en-US" w:eastAsia="ru-RU"/>
              </w:rPr>
              <w:t>)</w:t>
            </w:r>
          </w:p>
          <w:p w14:paraId="329A92FE" w14:textId="345F04BF" w:rsidR="00F50BC6" w:rsidRDefault="00F50BC6" w:rsidP="003B5C38">
            <w:pPr>
              <w:numPr>
                <w:ilvl w:val="0"/>
                <w:numId w:val="8"/>
              </w:numPr>
              <w:shd w:val="clear" w:color="auto" w:fill="FFFFFF"/>
              <w:spacing w:after="0" w:line="240" w:lineRule="auto"/>
              <w:contextualSpacing/>
              <w:rPr>
                <w:rFonts w:ascii="Times New Roman" w:eastAsia="Calibri" w:hAnsi="Times New Roman" w:cs="Times New Roman"/>
                <w:bCs/>
                <w:sz w:val="24"/>
                <w:szCs w:val="24"/>
              </w:rPr>
            </w:pPr>
            <w:r w:rsidRPr="00566CB4">
              <w:rPr>
                <w:rFonts w:ascii="Times New Roman" w:eastAsia="Calibri" w:hAnsi="Times New Roman" w:cs="Times New Roman"/>
                <w:bCs/>
                <w:sz w:val="24"/>
                <w:szCs w:val="24"/>
              </w:rPr>
              <w:t xml:space="preserve">Формат хранения </w:t>
            </w:r>
            <w:r>
              <w:rPr>
                <w:rFonts w:ascii="Times New Roman" w:eastAsia="Calibri" w:hAnsi="Times New Roman" w:cs="Times New Roman"/>
                <w:bCs/>
                <w:sz w:val="24"/>
                <w:szCs w:val="24"/>
              </w:rPr>
              <w:t xml:space="preserve">аудио </w:t>
            </w:r>
            <w:r w:rsidRPr="00566CB4">
              <w:rPr>
                <w:rFonts w:ascii="Times New Roman" w:eastAsia="Calibri" w:hAnsi="Times New Roman" w:cs="Times New Roman"/>
                <w:bCs/>
                <w:sz w:val="24"/>
                <w:szCs w:val="24"/>
              </w:rPr>
              <w:t>записей звонков: Wave, моно, GSM сжатие.</w:t>
            </w:r>
            <w:r w:rsidR="00F23201" w:rsidRPr="00F23201">
              <w:rPr>
                <w:rFonts w:ascii="Times New Roman" w:eastAsia="Calibri" w:hAnsi="Times New Roman" w:cs="Times New Roman"/>
                <w:bCs/>
                <w:sz w:val="24"/>
                <w:szCs w:val="24"/>
              </w:rPr>
              <w:t xml:space="preserve"> </w:t>
            </w:r>
            <w:r w:rsidR="00F23201">
              <w:rPr>
                <w:rFonts w:ascii="Times New Roman" w:eastAsia="Calibri" w:hAnsi="Times New Roman" w:cs="Times New Roman"/>
                <w:bCs/>
                <w:sz w:val="24"/>
                <w:szCs w:val="24"/>
                <w:highlight w:val="yellow"/>
                <w:lang w:eastAsia="ru-RU"/>
              </w:rPr>
              <w:t>(</w:t>
            </w:r>
            <w:r w:rsidR="00A004C3">
              <w:rPr>
                <w:rFonts w:ascii="Times New Roman" w:eastAsia="Calibri" w:hAnsi="Times New Roman" w:cs="Times New Roman"/>
                <w:bCs/>
                <w:sz w:val="24"/>
                <w:szCs w:val="24"/>
                <w:highlight w:val="yellow"/>
                <w:lang w:eastAsia="ru-RU"/>
              </w:rPr>
              <w:t>нет</w:t>
            </w:r>
            <w:r w:rsidR="0082786A">
              <w:rPr>
                <w:rFonts w:ascii="Times New Roman" w:eastAsia="Calibri" w:hAnsi="Times New Roman" w:cs="Times New Roman"/>
                <w:bCs/>
                <w:sz w:val="24"/>
                <w:szCs w:val="24"/>
                <w:highlight w:val="yellow"/>
                <w:lang w:eastAsia="ru-RU"/>
              </w:rPr>
              <w:t xml:space="preserve">: </w:t>
            </w:r>
            <w:r w:rsidR="0082786A">
              <w:rPr>
                <w:rFonts w:ascii="Times New Roman" w:eastAsia="Calibri" w:hAnsi="Times New Roman" w:cs="Times New Roman"/>
                <w:bCs/>
                <w:sz w:val="24"/>
                <w:szCs w:val="24"/>
                <w:highlight w:val="yellow"/>
                <w:lang w:val="en-US" w:eastAsia="ru-RU"/>
              </w:rPr>
              <w:t>mp3</w:t>
            </w:r>
            <w:r w:rsidR="0082786A">
              <w:rPr>
                <w:rFonts w:ascii="Times New Roman" w:eastAsia="Calibri" w:hAnsi="Times New Roman" w:cs="Times New Roman"/>
                <w:bCs/>
                <w:sz w:val="24"/>
                <w:szCs w:val="24"/>
                <w:highlight w:val="yellow"/>
                <w:lang w:eastAsia="ru-RU"/>
              </w:rPr>
              <w:t xml:space="preserve"> стерео</w:t>
            </w:r>
            <w:r w:rsidR="00F23201" w:rsidRPr="003B5C38">
              <w:rPr>
                <w:rFonts w:ascii="Times New Roman" w:eastAsia="Calibri" w:hAnsi="Times New Roman" w:cs="Times New Roman"/>
                <w:bCs/>
                <w:sz w:val="24"/>
                <w:szCs w:val="24"/>
                <w:highlight w:val="yellow"/>
                <w:lang w:eastAsia="ru-RU"/>
              </w:rPr>
              <w:t>)</w:t>
            </w:r>
          </w:p>
          <w:p w14:paraId="6F05D9BC" w14:textId="00D2CDAE" w:rsidR="00F50BC6" w:rsidRPr="00566CB4" w:rsidRDefault="00F50BC6" w:rsidP="00473C92">
            <w:pPr>
              <w:numPr>
                <w:ilvl w:val="0"/>
                <w:numId w:val="8"/>
              </w:numPr>
              <w:shd w:val="clear" w:color="auto" w:fill="FFFFFF"/>
              <w:spacing w:after="0" w:line="240" w:lineRule="auto"/>
              <w:contextualSpacing/>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Формат хранения записей экранов: </w:t>
            </w:r>
            <w:r w:rsidRPr="00473C92">
              <w:rPr>
                <w:rFonts w:ascii="Times New Roman" w:eastAsia="Calibri" w:hAnsi="Times New Roman" w:cs="Times New Roman"/>
                <w:bCs/>
                <w:sz w:val="24"/>
                <w:szCs w:val="24"/>
                <w:lang w:val="en-US"/>
              </w:rPr>
              <w:t>MP</w:t>
            </w:r>
            <w:r w:rsidRPr="00473C92">
              <w:rPr>
                <w:rFonts w:ascii="Times New Roman" w:eastAsia="Calibri" w:hAnsi="Times New Roman" w:cs="Times New Roman"/>
                <w:bCs/>
                <w:sz w:val="24"/>
                <w:szCs w:val="24"/>
              </w:rPr>
              <w:t xml:space="preserve">4, </w:t>
            </w:r>
            <w:r w:rsidRPr="00473C92">
              <w:rPr>
                <w:rFonts w:ascii="Times New Roman" w:eastAsia="Calibri" w:hAnsi="Times New Roman" w:cs="Times New Roman"/>
                <w:bCs/>
                <w:sz w:val="24"/>
                <w:szCs w:val="24"/>
                <w:lang w:val="en-US"/>
              </w:rPr>
              <w:t>H</w:t>
            </w:r>
            <w:r w:rsidRPr="00473C92">
              <w:rPr>
                <w:rFonts w:ascii="Times New Roman" w:eastAsia="Calibri" w:hAnsi="Times New Roman" w:cs="Times New Roman"/>
                <w:bCs/>
                <w:sz w:val="24"/>
                <w:szCs w:val="24"/>
              </w:rPr>
              <w:t>264</w:t>
            </w:r>
            <w:r w:rsidR="00F23201" w:rsidRPr="00F23201">
              <w:rPr>
                <w:rFonts w:ascii="Times New Roman" w:eastAsia="Calibri" w:hAnsi="Times New Roman" w:cs="Times New Roman"/>
                <w:bCs/>
                <w:color w:val="FF0000"/>
                <w:sz w:val="24"/>
                <w:szCs w:val="24"/>
              </w:rPr>
              <w:t xml:space="preserve"> </w:t>
            </w:r>
            <w:r w:rsidR="00F23201" w:rsidRPr="00473C92">
              <w:rPr>
                <w:rFonts w:ascii="Times New Roman" w:eastAsia="Calibri" w:hAnsi="Times New Roman" w:cs="Times New Roman"/>
                <w:bCs/>
                <w:sz w:val="24"/>
                <w:szCs w:val="24"/>
                <w:highlight w:val="green"/>
                <w:lang w:eastAsia="ru-RU"/>
              </w:rPr>
              <w:t>(</w:t>
            </w:r>
            <w:r w:rsidR="00473C92">
              <w:rPr>
                <w:rFonts w:ascii="Times New Roman" w:eastAsia="Calibri" w:hAnsi="Times New Roman" w:cs="Times New Roman"/>
                <w:bCs/>
                <w:sz w:val="24"/>
                <w:szCs w:val="24"/>
                <w:highlight w:val="green"/>
                <w:lang w:eastAsia="ru-RU"/>
              </w:rPr>
              <w:t>Да</w:t>
            </w:r>
            <w:r w:rsidR="00F23201" w:rsidRPr="00473C92">
              <w:rPr>
                <w:rFonts w:ascii="Times New Roman" w:eastAsia="Calibri" w:hAnsi="Times New Roman" w:cs="Times New Roman"/>
                <w:bCs/>
                <w:sz w:val="24"/>
                <w:szCs w:val="24"/>
                <w:highlight w:val="green"/>
                <w:lang w:eastAsia="ru-RU"/>
              </w:rPr>
              <w:t>)</w:t>
            </w:r>
          </w:p>
          <w:p w14:paraId="4E7EFBBB"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lang w:eastAsia="ru-RU"/>
              </w:rPr>
            </w:pPr>
            <w:r w:rsidRPr="00566CB4">
              <w:rPr>
                <w:rFonts w:ascii="Times New Roman" w:eastAsia="Calibri" w:hAnsi="Times New Roman" w:cs="Times New Roman"/>
                <w:bCs/>
                <w:sz w:val="24"/>
                <w:szCs w:val="24"/>
                <w:lang w:eastAsia="ru-RU"/>
              </w:rPr>
              <w:t>Сценарии обслуживания приведены на Рисунках 1.1-1.14:</w:t>
            </w:r>
          </w:p>
          <w:p w14:paraId="788C0747" w14:textId="77777777" w:rsidR="00F50BC6" w:rsidRPr="00566CB4" w:rsidRDefault="00F50BC6" w:rsidP="003B5C38">
            <w:pPr>
              <w:shd w:val="clear" w:color="auto" w:fill="FFFFFF"/>
              <w:spacing w:after="0" w:line="240" w:lineRule="auto"/>
              <w:ind w:firstLine="142"/>
              <w:rPr>
                <w:rFonts w:ascii="Times New Roman" w:eastAsia="Calibri" w:hAnsi="Times New Roman" w:cs="Times New Roman"/>
                <w:bCs/>
                <w:sz w:val="24"/>
                <w:szCs w:val="24"/>
              </w:rPr>
            </w:pPr>
          </w:p>
        </w:tc>
      </w:tr>
    </w:tbl>
    <w:p w14:paraId="32ECF76B" w14:textId="77777777" w:rsidR="00F50BC6" w:rsidRPr="00566CB4" w:rsidRDefault="00F50BC6" w:rsidP="00F50BC6">
      <w:pPr>
        <w:shd w:val="clear" w:color="auto" w:fill="FFFFFF"/>
        <w:spacing w:after="0" w:line="240" w:lineRule="auto"/>
        <w:ind w:firstLine="142"/>
        <w:jc w:val="center"/>
        <w:rPr>
          <w:rFonts w:ascii="Times New Roman" w:eastAsia="Calibri" w:hAnsi="Times New Roman" w:cs="Times New Roman"/>
          <w:b/>
          <w:sz w:val="24"/>
          <w:szCs w:val="24"/>
        </w:rPr>
      </w:pPr>
    </w:p>
    <w:p w14:paraId="47DCA0EF" w14:textId="77777777" w:rsidR="00F50BC6" w:rsidRDefault="00F50BC6" w:rsidP="00F50BC6">
      <w:pPr>
        <w:shd w:val="clear" w:color="auto" w:fill="FFFFFF"/>
        <w:spacing w:after="0" w:line="240" w:lineRule="auto"/>
        <w:ind w:firstLine="142"/>
        <w:jc w:val="center"/>
        <w:rPr>
          <w:rFonts w:ascii="Times New Roman" w:eastAsia="Calibri" w:hAnsi="Times New Roman" w:cs="Times New Roman"/>
          <w:b/>
          <w:sz w:val="24"/>
          <w:szCs w:val="24"/>
        </w:rPr>
      </w:pPr>
      <w:r>
        <w:rPr>
          <w:rFonts w:ascii="Times New Roman" w:eastAsia="Calibri" w:hAnsi="Times New Roman" w:cs="Times New Roman"/>
          <w:b/>
          <w:sz w:val="24"/>
          <w:szCs w:val="24"/>
        </w:rPr>
        <w:br w:type="page"/>
      </w:r>
    </w:p>
    <w:p w14:paraId="51D79C85" w14:textId="77777777" w:rsidR="00DD6CC3" w:rsidRPr="007E0B92" w:rsidRDefault="00DD6CC3" w:rsidP="00DD6CC3">
      <w:pPr>
        <w:jc w:val="center"/>
        <w:rPr>
          <w:rFonts w:ascii="Times New Roman" w:eastAsia="Times New Roman" w:hAnsi="Times New Roman" w:cs="Times New Roman"/>
          <w:lang w:eastAsia="ru-RU"/>
        </w:rPr>
      </w:pPr>
      <w:bookmarkStart w:id="20" w:name="_GoBack"/>
      <w:bookmarkEnd w:id="20"/>
    </w:p>
    <w:sectPr w:rsidR="00DD6CC3" w:rsidRPr="007E0B92" w:rsidSect="00DD6CC3">
      <w:headerReference w:type="default" r:id="rId10"/>
      <w:footerReference w:type="default" r:id="rId11"/>
      <w:pgSz w:w="16838" w:h="11906"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D152C7" w14:textId="77777777" w:rsidR="002223D3" w:rsidRDefault="002223D3">
      <w:pPr>
        <w:spacing w:after="0" w:line="240" w:lineRule="auto"/>
      </w:pPr>
      <w:r>
        <w:separator/>
      </w:r>
    </w:p>
  </w:endnote>
  <w:endnote w:type="continuationSeparator" w:id="0">
    <w:p w14:paraId="59D300FB" w14:textId="77777777" w:rsidR="002223D3" w:rsidRDefault="00222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charset w:val="00"/>
    <w:family w:val="roman"/>
    <w:pitch w:val="default"/>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F876DB" w14:textId="77777777" w:rsidR="00033EDF" w:rsidRDefault="00033EDF" w:rsidP="00364D5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93CCCB" w14:textId="77777777" w:rsidR="002223D3" w:rsidRDefault="002223D3">
      <w:pPr>
        <w:spacing w:after="0" w:line="240" w:lineRule="auto"/>
      </w:pPr>
      <w:r>
        <w:separator/>
      </w:r>
    </w:p>
  </w:footnote>
  <w:footnote w:type="continuationSeparator" w:id="0">
    <w:p w14:paraId="7E459CC3" w14:textId="77777777" w:rsidR="002223D3" w:rsidRDefault="002223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9D77B7" w14:textId="77777777" w:rsidR="00033EDF" w:rsidRDefault="00033EDF" w:rsidP="00364D5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E19FE"/>
    <w:multiLevelType w:val="multilevel"/>
    <w:tmpl w:val="419EAD02"/>
    <w:lvl w:ilvl="0">
      <w:start w:val="1"/>
      <w:numFmt w:val="decimal"/>
      <w:lvlText w:val="%1."/>
      <w:lvlJc w:val="left"/>
      <w:rPr>
        <w:rFonts w:ascii="Calibri" w:eastAsia="Calibri" w:hAnsi="Calibri" w:cs="Calibri"/>
        <w:b/>
        <w:bCs/>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9936B7"/>
    <w:multiLevelType w:val="hybridMultilevel"/>
    <w:tmpl w:val="604CC11E"/>
    <w:lvl w:ilvl="0" w:tplc="6C8CA4DE">
      <w:start w:val="1"/>
      <w:numFmt w:val="decimal"/>
      <w:lvlText w:val="%1."/>
      <w:lvlJc w:val="left"/>
      <w:pPr>
        <w:ind w:left="1222" w:hanging="360"/>
      </w:pPr>
      <w:rPr>
        <w:rFonts w:hint="default"/>
      </w:rPr>
    </w:lvl>
    <w:lvl w:ilvl="1" w:tplc="04190019" w:tentative="1">
      <w:start w:val="1"/>
      <w:numFmt w:val="lowerLetter"/>
      <w:lvlText w:val="%2."/>
      <w:lvlJc w:val="left"/>
      <w:pPr>
        <w:ind w:left="1942" w:hanging="360"/>
      </w:pPr>
    </w:lvl>
    <w:lvl w:ilvl="2" w:tplc="0419001B" w:tentative="1">
      <w:start w:val="1"/>
      <w:numFmt w:val="lowerRoman"/>
      <w:lvlText w:val="%3."/>
      <w:lvlJc w:val="right"/>
      <w:pPr>
        <w:ind w:left="2662" w:hanging="180"/>
      </w:pPr>
    </w:lvl>
    <w:lvl w:ilvl="3" w:tplc="0419000F" w:tentative="1">
      <w:start w:val="1"/>
      <w:numFmt w:val="decimal"/>
      <w:lvlText w:val="%4."/>
      <w:lvlJc w:val="left"/>
      <w:pPr>
        <w:ind w:left="3382" w:hanging="360"/>
      </w:pPr>
    </w:lvl>
    <w:lvl w:ilvl="4" w:tplc="04190019" w:tentative="1">
      <w:start w:val="1"/>
      <w:numFmt w:val="lowerLetter"/>
      <w:lvlText w:val="%5."/>
      <w:lvlJc w:val="left"/>
      <w:pPr>
        <w:ind w:left="4102" w:hanging="360"/>
      </w:pPr>
    </w:lvl>
    <w:lvl w:ilvl="5" w:tplc="0419001B" w:tentative="1">
      <w:start w:val="1"/>
      <w:numFmt w:val="lowerRoman"/>
      <w:lvlText w:val="%6."/>
      <w:lvlJc w:val="right"/>
      <w:pPr>
        <w:ind w:left="4822" w:hanging="180"/>
      </w:pPr>
    </w:lvl>
    <w:lvl w:ilvl="6" w:tplc="0419000F" w:tentative="1">
      <w:start w:val="1"/>
      <w:numFmt w:val="decimal"/>
      <w:lvlText w:val="%7."/>
      <w:lvlJc w:val="left"/>
      <w:pPr>
        <w:ind w:left="5542" w:hanging="360"/>
      </w:pPr>
    </w:lvl>
    <w:lvl w:ilvl="7" w:tplc="04190019" w:tentative="1">
      <w:start w:val="1"/>
      <w:numFmt w:val="lowerLetter"/>
      <w:lvlText w:val="%8."/>
      <w:lvlJc w:val="left"/>
      <w:pPr>
        <w:ind w:left="6262" w:hanging="360"/>
      </w:pPr>
    </w:lvl>
    <w:lvl w:ilvl="8" w:tplc="0419001B" w:tentative="1">
      <w:start w:val="1"/>
      <w:numFmt w:val="lowerRoman"/>
      <w:lvlText w:val="%9."/>
      <w:lvlJc w:val="right"/>
      <w:pPr>
        <w:ind w:left="6982" w:hanging="180"/>
      </w:pPr>
    </w:lvl>
  </w:abstractNum>
  <w:abstractNum w:abstractNumId="2" w15:restartNumberingAfterBreak="0">
    <w:nsid w:val="10402664"/>
    <w:multiLevelType w:val="hybridMultilevel"/>
    <w:tmpl w:val="ECA05F9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DE039C"/>
    <w:multiLevelType w:val="hybridMultilevel"/>
    <w:tmpl w:val="DF427460"/>
    <w:lvl w:ilvl="0" w:tplc="6ED6826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1E427E03"/>
    <w:multiLevelType w:val="hybridMultilevel"/>
    <w:tmpl w:val="24761DAA"/>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5" w15:restartNumberingAfterBreak="0">
    <w:nsid w:val="26055681"/>
    <w:multiLevelType w:val="hybridMultilevel"/>
    <w:tmpl w:val="9A621356"/>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6" w15:restartNumberingAfterBreak="0">
    <w:nsid w:val="279A7F12"/>
    <w:multiLevelType w:val="hybridMultilevel"/>
    <w:tmpl w:val="EF3434E8"/>
    <w:lvl w:ilvl="0" w:tplc="67C69C90">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7" w15:restartNumberingAfterBreak="0">
    <w:nsid w:val="31251DAA"/>
    <w:multiLevelType w:val="multilevel"/>
    <w:tmpl w:val="444CADEC"/>
    <w:lvl w:ilvl="0">
      <w:start w:val="1"/>
      <w:numFmt w:val="decimal"/>
      <w:lvlText w:val="%1"/>
      <w:lvlJc w:val="left"/>
      <w:pPr>
        <w:ind w:left="360" w:hanging="360"/>
      </w:pPr>
      <w:rPr>
        <w:rFonts w:hint="default"/>
      </w:rPr>
    </w:lvl>
    <w:lvl w:ilvl="1">
      <w:start w:val="1"/>
      <w:numFmt w:val="decimal"/>
      <w:lvlText w:val="%1.%2"/>
      <w:lvlJc w:val="left"/>
      <w:pPr>
        <w:ind w:left="1222" w:hanging="360"/>
      </w:pPr>
      <w:rPr>
        <w:rFonts w:hint="default"/>
      </w:rPr>
    </w:lvl>
    <w:lvl w:ilvl="2">
      <w:start w:val="1"/>
      <w:numFmt w:val="decimal"/>
      <w:lvlText w:val="%1.%2.%3"/>
      <w:lvlJc w:val="left"/>
      <w:pPr>
        <w:ind w:left="2444" w:hanging="720"/>
      </w:pPr>
      <w:rPr>
        <w:rFonts w:hint="default"/>
      </w:rPr>
    </w:lvl>
    <w:lvl w:ilvl="3">
      <w:start w:val="1"/>
      <w:numFmt w:val="decimal"/>
      <w:lvlText w:val="%1.%2.%3.%4"/>
      <w:lvlJc w:val="left"/>
      <w:pPr>
        <w:ind w:left="3306" w:hanging="720"/>
      </w:pPr>
      <w:rPr>
        <w:rFonts w:hint="default"/>
      </w:rPr>
    </w:lvl>
    <w:lvl w:ilvl="4">
      <w:start w:val="1"/>
      <w:numFmt w:val="decimal"/>
      <w:lvlText w:val="%1.%2.%3.%4.%5"/>
      <w:lvlJc w:val="left"/>
      <w:pPr>
        <w:ind w:left="4528" w:hanging="1080"/>
      </w:pPr>
      <w:rPr>
        <w:rFonts w:hint="default"/>
      </w:rPr>
    </w:lvl>
    <w:lvl w:ilvl="5">
      <w:start w:val="1"/>
      <w:numFmt w:val="decimal"/>
      <w:lvlText w:val="%1.%2.%3.%4.%5.%6"/>
      <w:lvlJc w:val="left"/>
      <w:pPr>
        <w:ind w:left="5390" w:hanging="1080"/>
      </w:pPr>
      <w:rPr>
        <w:rFonts w:hint="default"/>
      </w:rPr>
    </w:lvl>
    <w:lvl w:ilvl="6">
      <w:start w:val="1"/>
      <w:numFmt w:val="decimal"/>
      <w:lvlText w:val="%1.%2.%3.%4.%5.%6.%7"/>
      <w:lvlJc w:val="left"/>
      <w:pPr>
        <w:ind w:left="6612" w:hanging="1440"/>
      </w:pPr>
      <w:rPr>
        <w:rFonts w:hint="default"/>
      </w:rPr>
    </w:lvl>
    <w:lvl w:ilvl="7">
      <w:start w:val="1"/>
      <w:numFmt w:val="decimal"/>
      <w:lvlText w:val="%1.%2.%3.%4.%5.%6.%7.%8"/>
      <w:lvlJc w:val="left"/>
      <w:pPr>
        <w:ind w:left="7474" w:hanging="1440"/>
      </w:pPr>
      <w:rPr>
        <w:rFonts w:hint="default"/>
      </w:rPr>
    </w:lvl>
    <w:lvl w:ilvl="8">
      <w:start w:val="1"/>
      <w:numFmt w:val="decimal"/>
      <w:lvlText w:val="%1.%2.%3.%4.%5.%6.%7.%8.%9"/>
      <w:lvlJc w:val="left"/>
      <w:pPr>
        <w:ind w:left="8696" w:hanging="1800"/>
      </w:pPr>
      <w:rPr>
        <w:rFonts w:hint="default"/>
      </w:rPr>
    </w:lvl>
  </w:abstractNum>
  <w:abstractNum w:abstractNumId="8" w15:restartNumberingAfterBreak="0">
    <w:nsid w:val="33FB68F7"/>
    <w:multiLevelType w:val="hybridMultilevel"/>
    <w:tmpl w:val="356CF0A0"/>
    <w:lvl w:ilvl="0" w:tplc="04190001">
      <w:start w:val="1"/>
      <w:numFmt w:val="bullet"/>
      <w:lvlText w:val=""/>
      <w:lvlJc w:val="left"/>
      <w:pPr>
        <w:ind w:left="1117" w:hanging="360"/>
      </w:pPr>
      <w:rPr>
        <w:rFonts w:ascii="Symbol" w:hAnsi="Symbol" w:hint="default"/>
      </w:rPr>
    </w:lvl>
    <w:lvl w:ilvl="1" w:tplc="04190003">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9" w15:restartNumberingAfterBreak="0">
    <w:nsid w:val="341D757C"/>
    <w:multiLevelType w:val="hybridMultilevel"/>
    <w:tmpl w:val="EAB6064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380C6C6A"/>
    <w:multiLevelType w:val="hybridMultilevel"/>
    <w:tmpl w:val="EB5CC7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8B95A85"/>
    <w:multiLevelType w:val="hybridMultilevel"/>
    <w:tmpl w:val="56428136"/>
    <w:lvl w:ilvl="0" w:tplc="0419000F">
      <w:start w:val="1"/>
      <w:numFmt w:val="decimal"/>
      <w:lvlText w:val="%1."/>
      <w:lvlJc w:val="left"/>
      <w:pPr>
        <w:ind w:left="786"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52EB4C38"/>
    <w:multiLevelType w:val="hybridMultilevel"/>
    <w:tmpl w:val="F66AFDD6"/>
    <w:lvl w:ilvl="0" w:tplc="75E40728">
      <w:start w:val="1"/>
      <w:numFmt w:val="decimal"/>
      <w:lvlText w:val="%1."/>
      <w:lvlJc w:val="left"/>
      <w:pPr>
        <w:ind w:left="862" w:hanging="36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13" w15:restartNumberingAfterBreak="0">
    <w:nsid w:val="53727D1E"/>
    <w:multiLevelType w:val="hybridMultilevel"/>
    <w:tmpl w:val="74E011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6511B27"/>
    <w:multiLevelType w:val="multilevel"/>
    <w:tmpl w:val="67D02FBE"/>
    <w:lvl w:ilvl="0">
      <w:start w:val="12"/>
      <w:numFmt w:val="decimal"/>
      <w:lvlText w:val="%1."/>
      <w:lvlJc w:val="left"/>
      <w:rPr>
        <w:rFonts w:ascii="Calibri" w:eastAsia="Calibri" w:hAnsi="Calibri" w:cs="Calibri"/>
        <w:b/>
        <w:bCs/>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B6874A4"/>
    <w:multiLevelType w:val="hybridMultilevel"/>
    <w:tmpl w:val="E52A033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59E21EF"/>
    <w:multiLevelType w:val="multilevel"/>
    <w:tmpl w:val="C1F684E8"/>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9DB367D"/>
    <w:multiLevelType w:val="multilevel"/>
    <w:tmpl w:val="111CCBE4"/>
    <w:lvl w:ilvl="0">
      <w:start w:val="1"/>
      <w:numFmt w:val="decimal"/>
      <w:lvlText w:val="%1"/>
      <w:lvlJc w:val="left"/>
      <w:pPr>
        <w:ind w:left="420" w:hanging="420"/>
      </w:pPr>
      <w:rPr>
        <w:rFonts w:hint="default"/>
      </w:rPr>
    </w:lvl>
    <w:lvl w:ilvl="1">
      <w:start w:val="14"/>
      <w:numFmt w:val="decimal"/>
      <w:lvlText w:val="%1.%2"/>
      <w:lvlJc w:val="left"/>
      <w:pPr>
        <w:ind w:left="1642" w:hanging="420"/>
      </w:pPr>
      <w:rPr>
        <w:rFonts w:hint="default"/>
      </w:rPr>
    </w:lvl>
    <w:lvl w:ilvl="2">
      <w:start w:val="1"/>
      <w:numFmt w:val="decimal"/>
      <w:lvlText w:val="%1.%2.%3"/>
      <w:lvlJc w:val="left"/>
      <w:pPr>
        <w:ind w:left="3164" w:hanging="720"/>
      </w:pPr>
      <w:rPr>
        <w:rFonts w:hint="default"/>
      </w:rPr>
    </w:lvl>
    <w:lvl w:ilvl="3">
      <w:start w:val="1"/>
      <w:numFmt w:val="decimal"/>
      <w:lvlText w:val="%1.%2.%3.%4"/>
      <w:lvlJc w:val="left"/>
      <w:pPr>
        <w:ind w:left="4386" w:hanging="720"/>
      </w:pPr>
      <w:rPr>
        <w:rFonts w:hint="default"/>
      </w:rPr>
    </w:lvl>
    <w:lvl w:ilvl="4">
      <w:start w:val="1"/>
      <w:numFmt w:val="decimal"/>
      <w:lvlText w:val="%1.%2.%3.%4.%5"/>
      <w:lvlJc w:val="left"/>
      <w:pPr>
        <w:ind w:left="5968" w:hanging="1080"/>
      </w:pPr>
      <w:rPr>
        <w:rFonts w:hint="default"/>
      </w:rPr>
    </w:lvl>
    <w:lvl w:ilvl="5">
      <w:start w:val="1"/>
      <w:numFmt w:val="decimal"/>
      <w:lvlText w:val="%1.%2.%3.%4.%5.%6"/>
      <w:lvlJc w:val="left"/>
      <w:pPr>
        <w:ind w:left="7190" w:hanging="1080"/>
      </w:pPr>
      <w:rPr>
        <w:rFonts w:hint="default"/>
      </w:rPr>
    </w:lvl>
    <w:lvl w:ilvl="6">
      <w:start w:val="1"/>
      <w:numFmt w:val="decimal"/>
      <w:lvlText w:val="%1.%2.%3.%4.%5.%6.%7"/>
      <w:lvlJc w:val="left"/>
      <w:pPr>
        <w:ind w:left="8772" w:hanging="1440"/>
      </w:pPr>
      <w:rPr>
        <w:rFonts w:hint="default"/>
      </w:rPr>
    </w:lvl>
    <w:lvl w:ilvl="7">
      <w:start w:val="1"/>
      <w:numFmt w:val="decimal"/>
      <w:lvlText w:val="%1.%2.%3.%4.%5.%6.%7.%8"/>
      <w:lvlJc w:val="left"/>
      <w:pPr>
        <w:ind w:left="9994" w:hanging="1440"/>
      </w:pPr>
      <w:rPr>
        <w:rFonts w:hint="default"/>
      </w:rPr>
    </w:lvl>
    <w:lvl w:ilvl="8">
      <w:start w:val="1"/>
      <w:numFmt w:val="decimal"/>
      <w:lvlText w:val="%1.%2.%3.%4.%5.%6.%7.%8.%9"/>
      <w:lvlJc w:val="left"/>
      <w:pPr>
        <w:ind w:left="11576" w:hanging="1800"/>
      </w:pPr>
      <w:rPr>
        <w:rFonts w:hint="default"/>
      </w:rPr>
    </w:lvl>
  </w:abstractNum>
  <w:abstractNum w:abstractNumId="18" w15:restartNumberingAfterBreak="0">
    <w:nsid w:val="6F95745F"/>
    <w:multiLevelType w:val="hybridMultilevel"/>
    <w:tmpl w:val="97D2B7C2"/>
    <w:lvl w:ilvl="0" w:tplc="57863FDE">
      <w:numFmt w:val="bullet"/>
      <w:lvlText w:val="•"/>
      <w:lvlJc w:val="left"/>
      <w:pPr>
        <w:ind w:left="720" w:hanging="360"/>
      </w:pPr>
      <w:rPr>
        <w:rFonts w:ascii="Times New Roman" w:eastAsiaTheme="minorHAnsi" w:hAnsi="Times New Roman" w:cstheme="minorBid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E848B4"/>
    <w:multiLevelType w:val="hybridMultilevel"/>
    <w:tmpl w:val="69647FA6"/>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1B61677"/>
    <w:multiLevelType w:val="hybridMultilevel"/>
    <w:tmpl w:val="999098C4"/>
    <w:lvl w:ilvl="0" w:tplc="E0DE56A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 w15:restartNumberingAfterBreak="0">
    <w:nsid w:val="7B6C2C24"/>
    <w:multiLevelType w:val="hybridMultilevel"/>
    <w:tmpl w:val="A2680D68"/>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F79269A"/>
    <w:multiLevelType w:val="multilevel"/>
    <w:tmpl w:val="444CADEC"/>
    <w:lvl w:ilvl="0">
      <w:start w:val="1"/>
      <w:numFmt w:val="decimal"/>
      <w:lvlText w:val="%1"/>
      <w:lvlJc w:val="left"/>
      <w:pPr>
        <w:ind w:left="360" w:hanging="360"/>
      </w:pPr>
      <w:rPr>
        <w:rFonts w:hint="default"/>
      </w:rPr>
    </w:lvl>
    <w:lvl w:ilvl="1">
      <w:start w:val="1"/>
      <w:numFmt w:val="decimal"/>
      <w:lvlText w:val="%1.%2"/>
      <w:lvlJc w:val="left"/>
      <w:pPr>
        <w:ind w:left="1222" w:hanging="360"/>
      </w:pPr>
      <w:rPr>
        <w:rFonts w:hint="default"/>
      </w:rPr>
    </w:lvl>
    <w:lvl w:ilvl="2">
      <w:start w:val="1"/>
      <w:numFmt w:val="decimal"/>
      <w:lvlText w:val="%1.%2.%3"/>
      <w:lvlJc w:val="left"/>
      <w:pPr>
        <w:ind w:left="2444" w:hanging="720"/>
      </w:pPr>
      <w:rPr>
        <w:rFonts w:hint="default"/>
      </w:rPr>
    </w:lvl>
    <w:lvl w:ilvl="3">
      <w:start w:val="1"/>
      <w:numFmt w:val="decimal"/>
      <w:lvlText w:val="%1.%2.%3.%4"/>
      <w:lvlJc w:val="left"/>
      <w:pPr>
        <w:ind w:left="3306" w:hanging="720"/>
      </w:pPr>
      <w:rPr>
        <w:rFonts w:hint="default"/>
      </w:rPr>
    </w:lvl>
    <w:lvl w:ilvl="4">
      <w:start w:val="1"/>
      <w:numFmt w:val="decimal"/>
      <w:lvlText w:val="%1.%2.%3.%4.%5"/>
      <w:lvlJc w:val="left"/>
      <w:pPr>
        <w:ind w:left="4528" w:hanging="1080"/>
      </w:pPr>
      <w:rPr>
        <w:rFonts w:hint="default"/>
      </w:rPr>
    </w:lvl>
    <w:lvl w:ilvl="5">
      <w:start w:val="1"/>
      <w:numFmt w:val="decimal"/>
      <w:lvlText w:val="%1.%2.%3.%4.%5.%6"/>
      <w:lvlJc w:val="left"/>
      <w:pPr>
        <w:ind w:left="5390" w:hanging="1080"/>
      </w:pPr>
      <w:rPr>
        <w:rFonts w:hint="default"/>
      </w:rPr>
    </w:lvl>
    <w:lvl w:ilvl="6">
      <w:start w:val="1"/>
      <w:numFmt w:val="decimal"/>
      <w:lvlText w:val="%1.%2.%3.%4.%5.%6.%7"/>
      <w:lvlJc w:val="left"/>
      <w:pPr>
        <w:ind w:left="6612" w:hanging="1440"/>
      </w:pPr>
      <w:rPr>
        <w:rFonts w:hint="default"/>
      </w:rPr>
    </w:lvl>
    <w:lvl w:ilvl="7">
      <w:start w:val="1"/>
      <w:numFmt w:val="decimal"/>
      <w:lvlText w:val="%1.%2.%3.%4.%5.%6.%7.%8"/>
      <w:lvlJc w:val="left"/>
      <w:pPr>
        <w:ind w:left="7474" w:hanging="1440"/>
      </w:pPr>
      <w:rPr>
        <w:rFonts w:hint="default"/>
      </w:rPr>
    </w:lvl>
    <w:lvl w:ilvl="8">
      <w:start w:val="1"/>
      <w:numFmt w:val="decimal"/>
      <w:lvlText w:val="%1.%2.%3.%4.%5.%6.%7.%8.%9"/>
      <w:lvlJc w:val="left"/>
      <w:pPr>
        <w:ind w:left="8696" w:hanging="1800"/>
      </w:pPr>
      <w:rPr>
        <w:rFonts w:hint="default"/>
      </w:rPr>
    </w:lvl>
  </w:abstractNum>
  <w:num w:numId="1">
    <w:abstractNumId w:val="0"/>
  </w:num>
  <w:num w:numId="2">
    <w:abstractNumId w:val="14"/>
  </w:num>
  <w:num w:numId="3">
    <w:abstractNumId w:val="20"/>
  </w:num>
  <w:num w:numId="4">
    <w:abstractNumId w:val="3"/>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15"/>
  </w:num>
  <w:num w:numId="8">
    <w:abstractNumId w:val="9"/>
  </w:num>
  <w:num w:numId="9">
    <w:abstractNumId w:val="5"/>
  </w:num>
  <w:num w:numId="10">
    <w:abstractNumId w:val="8"/>
  </w:num>
  <w:num w:numId="11">
    <w:abstractNumId w:val="4"/>
  </w:num>
  <w:num w:numId="12">
    <w:abstractNumId w:val="18"/>
  </w:num>
  <w:num w:numId="13">
    <w:abstractNumId w:val="2"/>
  </w:num>
  <w:num w:numId="14">
    <w:abstractNumId w:val="21"/>
  </w:num>
  <w:num w:numId="15">
    <w:abstractNumId w:val="13"/>
  </w:num>
  <w:num w:numId="16">
    <w:abstractNumId w:val="19"/>
  </w:num>
  <w:num w:numId="17">
    <w:abstractNumId w:val="6"/>
  </w:num>
  <w:num w:numId="18">
    <w:abstractNumId w:val="12"/>
  </w:num>
  <w:num w:numId="19">
    <w:abstractNumId w:val="22"/>
  </w:num>
  <w:num w:numId="20">
    <w:abstractNumId w:val="7"/>
  </w:num>
  <w:num w:numId="21">
    <w:abstractNumId w:val="1"/>
  </w:num>
  <w:num w:numId="22">
    <w:abstractNumId w:val="17"/>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265"/>
    <w:rsid w:val="00007058"/>
    <w:rsid w:val="00033EDF"/>
    <w:rsid w:val="000365A5"/>
    <w:rsid w:val="00055BB8"/>
    <w:rsid w:val="00090D46"/>
    <w:rsid w:val="00091244"/>
    <w:rsid w:val="000962FF"/>
    <w:rsid w:val="000A2933"/>
    <w:rsid w:val="000E15E2"/>
    <w:rsid w:val="000E43AA"/>
    <w:rsid w:val="00101B43"/>
    <w:rsid w:val="00101D87"/>
    <w:rsid w:val="001102A3"/>
    <w:rsid w:val="001139E5"/>
    <w:rsid w:val="00135265"/>
    <w:rsid w:val="00137659"/>
    <w:rsid w:val="00137BEE"/>
    <w:rsid w:val="00161B0C"/>
    <w:rsid w:val="001652C7"/>
    <w:rsid w:val="001701D4"/>
    <w:rsid w:val="001914DA"/>
    <w:rsid w:val="001932FD"/>
    <w:rsid w:val="001B0ECA"/>
    <w:rsid w:val="001B7C50"/>
    <w:rsid w:val="001C17C3"/>
    <w:rsid w:val="001D0F51"/>
    <w:rsid w:val="001D6E0E"/>
    <w:rsid w:val="001F2566"/>
    <w:rsid w:val="001F424F"/>
    <w:rsid w:val="001F794D"/>
    <w:rsid w:val="00206227"/>
    <w:rsid w:val="002072AB"/>
    <w:rsid w:val="00210EE6"/>
    <w:rsid w:val="002116B1"/>
    <w:rsid w:val="00213F3E"/>
    <w:rsid w:val="00216906"/>
    <w:rsid w:val="002223D3"/>
    <w:rsid w:val="002333E6"/>
    <w:rsid w:val="00245CE4"/>
    <w:rsid w:val="00271EAD"/>
    <w:rsid w:val="0027426C"/>
    <w:rsid w:val="0029022F"/>
    <w:rsid w:val="0029478B"/>
    <w:rsid w:val="002A6015"/>
    <w:rsid w:val="002A7783"/>
    <w:rsid w:val="002B2A16"/>
    <w:rsid w:val="002E2A57"/>
    <w:rsid w:val="002F0D18"/>
    <w:rsid w:val="00314C66"/>
    <w:rsid w:val="003270A1"/>
    <w:rsid w:val="00330DF2"/>
    <w:rsid w:val="003333DD"/>
    <w:rsid w:val="00345D2A"/>
    <w:rsid w:val="003526E5"/>
    <w:rsid w:val="00355E53"/>
    <w:rsid w:val="00356AF6"/>
    <w:rsid w:val="00364D50"/>
    <w:rsid w:val="00373A66"/>
    <w:rsid w:val="00381B42"/>
    <w:rsid w:val="00383445"/>
    <w:rsid w:val="0039501B"/>
    <w:rsid w:val="0039768E"/>
    <w:rsid w:val="003B5C38"/>
    <w:rsid w:val="003B6038"/>
    <w:rsid w:val="003C021F"/>
    <w:rsid w:val="003C0F23"/>
    <w:rsid w:val="003C1B37"/>
    <w:rsid w:val="003D7A46"/>
    <w:rsid w:val="003D7B15"/>
    <w:rsid w:val="003E6B3C"/>
    <w:rsid w:val="004027CC"/>
    <w:rsid w:val="004123AA"/>
    <w:rsid w:val="00444A2C"/>
    <w:rsid w:val="004619C3"/>
    <w:rsid w:val="004643B5"/>
    <w:rsid w:val="00470876"/>
    <w:rsid w:val="00473C92"/>
    <w:rsid w:val="0049735E"/>
    <w:rsid w:val="004A2A5B"/>
    <w:rsid w:val="004A61B8"/>
    <w:rsid w:val="004B3E0D"/>
    <w:rsid w:val="004B4799"/>
    <w:rsid w:val="004D1D3C"/>
    <w:rsid w:val="004D2570"/>
    <w:rsid w:val="004D2770"/>
    <w:rsid w:val="004D4503"/>
    <w:rsid w:val="004E4A50"/>
    <w:rsid w:val="004F1D03"/>
    <w:rsid w:val="004F3AAD"/>
    <w:rsid w:val="005023C6"/>
    <w:rsid w:val="00506979"/>
    <w:rsid w:val="0052393E"/>
    <w:rsid w:val="005316A0"/>
    <w:rsid w:val="00536904"/>
    <w:rsid w:val="00543667"/>
    <w:rsid w:val="0055692D"/>
    <w:rsid w:val="00566CB4"/>
    <w:rsid w:val="0057183C"/>
    <w:rsid w:val="0057759E"/>
    <w:rsid w:val="005854DE"/>
    <w:rsid w:val="00592428"/>
    <w:rsid w:val="00592D15"/>
    <w:rsid w:val="0059717E"/>
    <w:rsid w:val="005B17ED"/>
    <w:rsid w:val="005B74E7"/>
    <w:rsid w:val="005D6E75"/>
    <w:rsid w:val="005D71A0"/>
    <w:rsid w:val="005E5D73"/>
    <w:rsid w:val="005E6446"/>
    <w:rsid w:val="00604DFF"/>
    <w:rsid w:val="00605C34"/>
    <w:rsid w:val="00607178"/>
    <w:rsid w:val="0062209C"/>
    <w:rsid w:val="00625583"/>
    <w:rsid w:val="00633F63"/>
    <w:rsid w:val="0064033A"/>
    <w:rsid w:val="00652693"/>
    <w:rsid w:val="006620C0"/>
    <w:rsid w:val="0067475C"/>
    <w:rsid w:val="006802BB"/>
    <w:rsid w:val="006831A3"/>
    <w:rsid w:val="00691872"/>
    <w:rsid w:val="006926F9"/>
    <w:rsid w:val="00694E05"/>
    <w:rsid w:val="00696CF5"/>
    <w:rsid w:val="006A0D24"/>
    <w:rsid w:val="006B16A7"/>
    <w:rsid w:val="006B19D4"/>
    <w:rsid w:val="006B38B7"/>
    <w:rsid w:val="006C4314"/>
    <w:rsid w:val="006C4B37"/>
    <w:rsid w:val="006D1383"/>
    <w:rsid w:val="006D7DFC"/>
    <w:rsid w:val="006E6F2B"/>
    <w:rsid w:val="006F1F72"/>
    <w:rsid w:val="00715E6C"/>
    <w:rsid w:val="00716BAA"/>
    <w:rsid w:val="007212DA"/>
    <w:rsid w:val="00744A2E"/>
    <w:rsid w:val="007565C5"/>
    <w:rsid w:val="00795A53"/>
    <w:rsid w:val="007A5C78"/>
    <w:rsid w:val="007B39A6"/>
    <w:rsid w:val="007B3BCE"/>
    <w:rsid w:val="007C1D18"/>
    <w:rsid w:val="007D1362"/>
    <w:rsid w:val="007E0B92"/>
    <w:rsid w:val="007F4F18"/>
    <w:rsid w:val="0080034F"/>
    <w:rsid w:val="00800C9D"/>
    <w:rsid w:val="0082786A"/>
    <w:rsid w:val="008428C3"/>
    <w:rsid w:val="00850F3D"/>
    <w:rsid w:val="008677CF"/>
    <w:rsid w:val="00873FDD"/>
    <w:rsid w:val="00875167"/>
    <w:rsid w:val="008858E4"/>
    <w:rsid w:val="00893B59"/>
    <w:rsid w:val="008A330D"/>
    <w:rsid w:val="008C1213"/>
    <w:rsid w:val="008E04A4"/>
    <w:rsid w:val="008E4B32"/>
    <w:rsid w:val="008F57F2"/>
    <w:rsid w:val="008F6D33"/>
    <w:rsid w:val="0090263C"/>
    <w:rsid w:val="00915423"/>
    <w:rsid w:val="00930E12"/>
    <w:rsid w:val="00932232"/>
    <w:rsid w:val="00942316"/>
    <w:rsid w:val="009640AC"/>
    <w:rsid w:val="009767B8"/>
    <w:rsid w:val="00985469"/>
    <w:rsid w:val="009A6128"/>
    <w:rsid w:val="009B511F"/>
    <w:rsid w:val="009C5E36"/>
    <w:rsid w:val="009D6465"/>
    <w:rsid w:val="009D7C00"/>
    <w:rsid w:val="009E02FF"/>
    <w:rsid w:val="009E12F0"/>
    <w:rsid w:val="009E3213"/>
    <w:rsid w:val="00A004C3"/>
    <w:rsid w:val="00A06B0C"/>
    <w:rsid w:val="00A37A19"/>
    <w:rsid w:val="00A44CCD"/>
    <w:rsid w:val="00A56DB7"/>
    <w:rsid w:val="00A62144"/>
    <w:rsid w:val="00A72698"/>
    <w:rsid w:val="00A76326"/>
    <w:rsid w:val="00A972FA"/>
    <w:rsid w:val="00AE5BCE"/>
    <w:rsid w:val="00AF5187"/>
    <w:rsid w:val="00B0195F"/>
    <w:rsid w:val="00B01C23"/>
    <w:rsid w:val="00B04D90"/>
    <w:rsid w:val="00B1534A"/>
    <w:rsid w:val="00B33241"/>
    <w:rsid w:val="00B41A33"/>
    <w:rsid w:val="00B51C06"/>
    <w:rsid w:val="00B5326C"/>
    <w:rsid w:val="00B56265"/>
    <w:rsid w:val="00B74A7A"/>
    <w:rsid w:val="00B86DA6"/>
    <w:rsid w:val="00B92AE0"/>
    <w:rsid w:val="00BC030B"/>
    <w:rsid w:val="00BC5ECA"/>
    <w:rsid w:val="00BD16C7"/>
    <w:rsid w:val="00BD3302"/>
    <w:rsid w:val="00BE16C1"/>
    <w:rsid w:val="00C041F4"/>
    <w:rsid w:val="00C507DD"/>
    <w:rsid w:val="00C84562"/>
    <w:rsid w:val="00C92907"/>
    <w:rsid w:val="00CA3967"/>
    <w:rsid w:val="00CB3107"/>
    <w:rsid w:val="00CB3DC5"/>
    <w:rsid w:val="00CB5EEE"/>
    <w:rsid w:val="00CE1DE9"/>
    <w:rsid w:val="00CF26E3"/>
    <w:rsid w:val="00D15096"/>
    <w:rsid w:val="00D17518"/>
    <w:rsid w:val="00D32251"/>
    <w:rsid w:val="00D41D7D"/>
    <w:rsid w:val="00D4327D"/>
    <w:rsid w:val="00D45B34"/>
    <w:rsid w:val="00D52746"/>
    <w:rsid w:val="00D56D9E"/>
    <w:rsid w:val="00D60202"/>
    <w:rsid w:val="00D70259"/>
    <w:rsid w:val="00D71990"/>
    <w:rsid w:val="00DA4D02"/>
    <w:rsid w:val="00DB1EF7"/>
    <w:rsid w:val="00DD6CC3"/>
    <w:rsid w:val="00DF628B"/>
    <w:rsid w:val="00E116C9"/>
    <w:rsid w:val="00E11802"/>
    <w:rsid w:val="00E30FCE"/>
    <w:rsid w:val="00E45471"/>
    <w:rsid w:val="00E6324E"/>
    <w:rsid w:val="00E711C0"/>
    <w:rsid w:val="00E96DA4"/>
    <w:rsid w:val="00E9731C"/>
    <w:rsid w:val="00EB443A"/>
    <w:rsid w:val="00EB5F61"/>
    <w:rsid w:val="00EC291F"/>
    <w:rsid w:val="00EC39F0"/>
    <w:rsid w:val="00ED76B3"/>
    <w:rsid w:val="00EF6407"/>
    <w:rsid w:val="00F02B07"/>
    <w:rsid w:val="00F03E59"/>
    <w:rsid w:val="00F20580"/>
    <w:rsid w:val="00F23201"/>
    <w:rsid w:val="00F3076B"/>
    <w:rsid w:val="00F50BC6"/>
    <w:rsid w:val="00F51428"/>
    <w:rsid w:val="00F61DA8"/>
    <w:rsid w:val="00F63964"/>
    <w:rsid w:val="00F64F7B"/>
    <w:rsid w:val="00F66852"/>
    <w:rsid w:val="00F80BBF"/>
    <w:rsid w:val="00F83505"/>
    <w:rsid w:val="00F94E4B"/>
    <w:rsid w:val="00FD726A"/>
    <w:rsid w:val="00FE4BDE"/>
    <w:rsid w:val="00FF0EF8"/>
    <w:rsid w:val="00FF15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8A8BB"/>
  <w15:docId w15:val="{3BB05C77-2CA7-4404-999C-C6ECDC348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E6F2B"/>
  </w:style>
  <w:style w:type="paragraph" w:styleId="1">
    <w:name w:val="heading 1"/>
    <w:aliases w:val="Заголовок 1 Знак1,Заголовок 1 Знак Знак,Заголовок 1 Знак Знак1,Заголовок 1 Знак2"/>
    <w:basedOn w:val="a"/>
    <w:next w:val="a"/>
    <w:link w:val="10"/>
    <w:qFormat/>
    <w:rsid w:val="00135265"/>
    <w:pPr>
      <w:keepNext/>
      <w:spacing w:after="0" w:line="240" w:lineRule="auto"/>
      <w:outlineLvl w:val="0"/>
    </w:pPr>
    <w:rPr>
      <w:rFonts w:ascii="Times New Roman" w:eastAsia="Times New Roman" w:hAnsi="Times New Roman" w:cs="Times New Roman"/>
      <w:b/>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Знак1 Знак,Заголовок 1 Знак Знак Знак,Заголовок 1 Знак Знак1 Знак,Заголовок 1 Знак2 Знак"/>
    <w:basedOn w:val="a0"/>
    <w:link w:val="1"/>
    <w:rsid w:val="00135265"/>
    <w:rPr>
      <w:rFonts w:ascii="Times New Roman" w:eastAsia="Times New Roman" w:hAnsi="Times New Roman" w:cs="Times New Roman"/>
      <w:b/>
      <w:sz w:val="20"/>
      <w:szCs w:val="20"/>
      <w:lang w:eastAsia="ru-RU"/>
    </w:rPr>
  </w:style>
  <w:style w:type="paragraph" w:styleId="a3">
    <w:name w:val="No Spacing"/>
    <w:uiPriority w:val="1"/>
    <w:qFormat/>
    <w:rsid w:val="00135265"/>
    <w:pPr>
      <w:suppressAutoHyphens/>
      <w:spacing w:after="0" w:line="240" w:lineRule="auto"/>
    </w:pPr>
    <w:rPr>
      <w:rFonts w:ascii="Times New Roman" w:eastAsia="Times New Roman" w:hAnsi="Times New Roman" w:cs="Times New Roman"/>
      <w:sz w:val="20"/>
      <w:szCs w:val="20"/>
      <w:lang w:eastAsia="ar-SA"/>
    </w:rPr>
  </w:style>
  <w:style w:type="character" w:styleId="a4">
    <w:name w:val="Hyperlink"/>
    <w:basedOn w:val="a0"/>
    <w:uiPriority w:val="99"/>
    <w:unhideWhenUsed/>
    <w:rsid w:val="008428C3"/>
    <w:rPr>
      <w:color w:val="0000FF" w:themeColor="hyperlink"/>
      <w:u w:val="single"/>
    </w:rPr>
  </w:style>
  <w:style w:type="paragraph" w:styleId="a5">
    <w:name w:val="caption"/>
    <w:basedOn w:val="a"/>
    <w:next w:val="a"/>
    <w:qFormat/>
    <w:rsid w:val="006F1F72"/>
    <w:pPr>
      <w:spacing w:after="0" w:line="240" w:lineRule="auto"/>
    </w:pPr>
    <w:rPr>
      <w:rFonts w:ascii="Times New Roman" w:eastAsia="Times New Roman" w:hAnsi="Times New Roman" w:cs="Times New Roman"/>
      <w:b/>
      <w:sz w:val="24"/>
      <w:szCs w:val="20"/>
      <w:lang w:eastAsia="ru-RU"/>
    </w:rPr>
  </w:style>
  <w:style w:type="character" w:customStyle="1" w:styleId="2">
    <w:name w:val="Основной текст (2)_"/>
    <w:basedOn w:val="a0"/>
    <w:link w:val="20"/>
    <w:rsid w:val="00206227"/>
    <w:rPr>
      <w:rFonts w:ascii="Calibri" w:eastAsia="Calibri" w:hAnsi="Calibri" w:cs="Calibri"/>
      <w:b/>
      <w:bCs/>
      <w:sz w:val="21"/>
      <w:szCs w:val="21"/>
      <w:shd w:val="clear" w:color="auto" w:fill="FFFFFF"/>
    </w:rPr>
  </w:style>
  <w:style w:type="paragraph" w:customStyle="1" w:styleId="20">
    <w:name w:val="Основной текст (2)"/>
    <w:basedOn w:val="a"/>
    <w:link w:val="2"/>
    <w:rsid w:val="00206227"/>
    <w:pPr>
      <w:widowControl w:val="0"/>
      <w:shd w:val="clear" w:color="auto" w:fill="FFFFFF"/>
      <w:spacing w:after="0" w:line="0" w:lineRule="atLeast"/>
    </w:pPr>
    <w:rPr>
      <w:rFonts w:ascii="Calibri" w:eastAsia="Calibri" w:hAnsi="Calibri" w:cs="Calibri"/>
      <w:b/>
      <w:bCs/>
      <w:sz w:val="21"/>
      <w:szCs w:val="21"/>
    </w:rPr>
  </w:style>
  <w:style w:type="paragraph" w:styleId="a6">
    <w:name w:val="List Paragraph"/>
    <w:aliases w:val="ТЗ список,Абзац списка литеральный,Абзац списка с маркерами,Medium Grid 1 Accent 2,Цветной список - Акцент 11,Bullet List,FooterText,numbered,Paragraphe de liste1,lp1,List Paragraph1,it_List1,Таблица - текст,Table-Normal,RSHB_Table-Normal"/>
    <w:basedOn w:val="a"/>
    <w:link w:val="a7"/>
    <w:uiPriority w:val="34"/>
    <w:qFormat/>
    <w:rsid w:val="00F80BBF"/>
    <w:pPr>
      <w:ind w:left="720"/>
      <w:contextualSpacing/>
    </w:pPr>
  </w:style>
  <w:style w:type="character" w:customStyle="1" w:styleId="UnresolvedMention">
    <w:name w:val="Unresolved Mention"/>
    <w:basedOn w:val="a0"/>
    <w:uiPriority w:val="99"/>
    <w:semiHidden/>
    <w:unhideWhenUsed/>
    <w:rsid w:val="00694E05"/>
    <w:rPr>
      <w:color w:val="605E5C"/>
      <w:shd w:val="clear" w:color="auto" w:fill="E1DFDD"/>
    </w:rPr>
  </w:style>
  <w:style w:type="character" w:customStyle="1" w:styleId="a7">
    <w:name w:val="Абзац списка Знак"/>
    <w:aliases w:val="ТЗ список Знак,Абзац списка литеральный Знак,Абзац списка с маркерами Знак,Medium Grid 1 Accent 2 Знак,Цветной список - Акцент 11 Знак,Bullet List Знак,FooterText Знак,numbered Знак,Paragraphe de liste1 Знак,lp1 Знак,it_List1 Знак"/>
    <w:link w:val="a6"/>
    <w:uiPriority w:val="34"/>
    <w:qFormat/>
    <w:locked/>
    <w:rsid w:val="00DD6CC3"/>
  </w:style>
  <w:style w:type="paragraph" w:customStyle="1" w:styleId="11">
    <w:name w:val="Обычный1"/>
    <w:uiPriority w:val="99"/>
    <w:rsid w:val="00DD6CC3"/>
    <w:pPr>
      <w:suppressAutoHyphens/>
      <w:spacing w:after="0" w:line="240" w:lineRule="auto"/>
    </w:pPr>
    <w:rPr>
      <w:rFonts w:ascii="Times New Roman" w:eastAsia="ヒラギノ角ゴ Pro W3" w:hAnsi="Times New Roman" w:cs="Times New Roman"/>
      <w:color w:val="000000"/>
      <w:sz w:val="24"/>
      <w:szCs w:val="20"/>
      <w:lang w:eastAsia="ru-RU"/>
    </w:rPr>
  </w:style>
  <w:style w:type="paragraph" w:styleId="a8">
    <w:name w:val="Revision"/>
    <w:hidden/>
    <w:uiPriority w:val="99"/>
    <w:semiHidden/>
    <w:rsid w:val="00101B43"/>
    <w:pPr>
      <w:spacing w:after="0" w:line="240" w:lineRule="auto"/>
    </w:pPr>
  </w:style>
  <w:style w:type="table" w:styleId="a9">
    <w:name w:val="Table Grid"/>
    <w:basedOn w:val="a1"/>
    <w:uiPriority w:val="39"/>
    <w:rsid w:val="00F50BC6"/>
    <w:pPr>
      <w:spacing w:after="0" w:line="240" w:lineRule="auto"/>
    </w:pPr>
    <w:rPr>
      <w:kern w:val="2"/>
      <w:sz w:val="24"/>
      <w:szCs w:val="24"/>
      <w:lang w:eastAsia="ru-R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
    <w:basedOn w:val="a1"/>
    <w:next w:val="a9"/>
    <w:uiPriority w:val="39"/>
    <w:rsid w:val="00F50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rsid w:val="006831A3"/>
    <w:rPr>
      <w:sz w:val="16"/>
      <w:szCs w:val="16"/>
    </w:rPr>
  </w:style>
  <w:style w:type="paragraph" w:styleId="ab">
    <w:name w:val="annotation text"/>
    <w:basedOn w:val="a"/>
    <w:link w:val="ac"/>
    <w:uiPriority w:val="99"/>
    <w:semiHidden/>
    <w:unhideWhenUsed/>
    <w:rsid w:val="006831A3"/>
    <w:pPr>
      <w:spacing w:line="240" w:lineRule="auto"/>
    </w:pPr>
    <w:rPr>
      <w:sz w:val="20"/>
      <w:szCs w:val="20"/>
    </w:rPr>
  </w:style>
  <w:style w:type="character" w:customStyle="1" w:styleId="ac">
    <w:name w:val="Текст примечания Знак"/>
    <w:basedOn w:val="a0"/>
    <w:link w:val="ab"/>
    <w:uiPriority w:val="99"/>
    <w:semiHidden/>
    <w:rsid w:val="006831A3"/>
    <w:rPr>
      <w:sz w:val="20"/>
      <w:szCs w:val="20"/>
    </w:rPr>
  </w:style>
  <w:style w:type="paragraph" w:styleId="ad">
    <w:name w:val="annotation subject"/>
    <w:basedOn w:val="ab"/>
    <w:next w:val="ab"/>
    <w:link w:val="ae"/>
    <w:uiPriority w:val="99"/>
    <w:semiHidden/>
    <w:unhideWhenUsed/>
    <w:rsid w:val="006831A3"/>
    <w:rPr>
      <w:b/>
      <w:bCs/>
    </w:rPr>
  </w:style>
  <w:style w:type="character" w:customStyle="1" w:styleId="ae">
    <w:name w:val="Тема примечания Знак"/>
    <w:basedOn w:val="ac"/>
    <w:link w:val="ad"/>
    <w:uiPriority w:val="99"/>
    <w:semiHidden/>
    <w:rsid w:val="006831A3"/>
    <w:rPr>
      <w:b/>
      <w:bCs/>
      <w:sz w:val="20"/>
      <w:szCs w:val="20"/>
    </w:rPr>
  </w:style>
  <w:style w:type="paragraph" w:styleId="af">
    <w:name w:val="Balloon Text"/>
    <w:basedOn w:val="a"/>
    <w:link w:val="af0"/>
    <w:uiPriority w:val="99"/>
    <w:semiHidden/>
    <w:unhideWhenUsed/>
    <w:rsid w:val="006831A3"/>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6831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7125456">
      <w:bodyDiv w:val="1"/>
      <w:marLeft w:val="0"/>
      <w:marRight w:val="0"/>
      <w:marTop w:val="0"/>
      <w:marBottom w:val="0"/>
      <w:divBdr>
        <w:top w:val="none" w:sz="0" w:space="0" w:color="auto"/>
        <w:left w:val="none" w:sz="0" w:space="0" w:color="auto"/>
        <w:bottom w:val="none" w:sz="0" w:space="0" w:color="auto"/>
        <w:right w:val="none" w:sz="0" w:space="0" w:color="auto"/>
      </w:divBdr>
    </w:div>
    <w:div w:id="1017198703">
      <w:bodyDiv w:val="1"/>
      <w:marLeft w:val="0"/>
      <w:marRight w:val="0"/>
      <w:marTop w:val="0"/>
      <w:marBottom w:val="0"/>
      <w:divBdr>
        <w:top w:val="none" w:sz="0" w:space="0" w:color="auto"/>
        <w:left w:val="none" w:sz="0" w:space="0" w:color="auto"/>
        <w:bottom w:val="none" w:sz="0" w:space="0" w:color="auto"/>
        <w:right w:val="none" w:sz="0" w:space="0" w:color="auto"/>
      </w:divBdr>
    </w:div>
    <w:div w:id="1924143220">
      <w:bodyDiv w:val="1"/>
      <w:marLeft w:val="0"/>
      <w:marRight w:val="0"/>
      <w:marTop w:val="0"/>
      <w:marBottom w:val="0"/>
      <w:divBdr>
        <w:top w:val="none" w:sz="0" w:space="0" w:color="auto"/>
        <w:left w:val="none" w:sz="0" w:space="0" w:color="auto"/>
        <w:bottom w:val="none" w:sz="0" w:space="0" w:color="auto"/>
        <w:right w:val="none" w:sz="0" w:space="0" w:color="auto"/>
      </w:divBdr>
    </w:div>
    <w:div w:id="194487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Visio_Drawing11111.vsdx"/></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2BE8C0-9201-48DB-9448-D4F1DD086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4641</Words>
  <Characters>26459</Characters>
  <Application>Microsoft Office Word</Application>
  <DocSecurity>0</DocSecurity>
  <Lines>220</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31038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ПоляковаН</dc:creator>
  <cp:lastModifiedBy>Иван Гулиенко</cp:lastModifiedBy>
  <cp:revision>3</cp:revision>
  <cp:lastPrinted>2019-11-07T10:13:00Z</cp:lastPrinted>
  <dcterms:created xsi:type="dcterms:W3CDTF">2026-05-17T07:39:00Z</dcterms:created>
  <dcterms:modified xsi:type="dcterms:W3CDTF">2026-05-17T07:47:00Z</dcterms:modified>
</cp:coreProperties>
</file>