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8FD3F" w14:textId="6D655015" w:rsidR="00975525" w:rsidRPr="00975525" w:rsidRDefault="00975525" w:rsidP="00975525">
      <w:pPr>
        <w:pStyle w:val="Heading1"/>
        <w:rPr>
          <w:rFonts w:asciiTheme="minorHAnsi" w:eastAsia="Times New Roman" w:hAnsiTheme="minorHAnsi"/>
          <w:lang w:eastAsia="en-GB"/>
        </w:rPr>
      </w:pPr>
      <w:r w:rsidRPr="00975525">
        <w:rPr>
          <w:rFonts w:asciiTheme="minorHAnsi" w:eastAsia="Times New Roman" w:hAnsiTheme="minorHAnsi"/>
          <w:lang w:eastAsia="en-GB"/>
        </w:rPr>
        <w:t>Project AIS – AI Based Search for Vendor Transaction Data.</w:t>
      </w:r>
    </w:p>
    <w:p w14:paraId="362F3E5B" w14:textId="17F09FA3" w:rsidR="00975525" w:rsidRPr="00975525" w:rsidRDefault="00975525" w:rsidP="00975525">
      <w:pPr>
        <w:pStyle w:val="Heading2"/>
        <w:rPr>
          <w:rFonts w:asciiTheme="minorHAnsi" w:eastAsia="Times New Roman" w:hAnsiTheme="minorHAnsi" w:cs="Times New Roman"/>
          <w:b/>
          <w:bCs/>
          <w:kern w:val="0"/>
          <w:sz w:val="36"/>
          <w:szCs w:val="36"/>
          <w:lang w:eastAsia="en-GB"/>
          <w14:ligatures w14:val="none"/>
        </w:rPr>
      </w:pPr>
      <w:r w:rsidRPr="00975525">
        <w:rPr>
          <w:rFonts w:asciiTheme="minorHAnsi" w:eastAsia="Times New Roman" w:hAnsiTheme="minorHAnsi" w:cs="Times New Roman"/>
          <w:b/>
          <w:bCs/>
          <w:kern w:val="0"/>
          <w:sz w:val="36"/>
          <w:szCs w:val="36"/>
          <w:lang w:eastAsia="en-GB"/>
          <w14:ligatures w14:val="none"/>
        </w:rPr>
        <w:t>1</w:t>
      </w:r>
      <w:r w:rsidRPr="00975525">
        <w:rPr>
          <w:lang w:eastAsia="en-GB"/>
        </w:rPr>
        <w:t>. Problem Statement</w:t>
      </w:r>
    </w:p>
    <w:p w14:paraId="4D77E9DF" w14:textId="2165242D"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Project AIS aims to solve the challenge of efficiently retrieving and analysing contract-related information from a database. Organizations often struggle with managing vendor contracts, invoices, purchase orders, and financial records, leading to inefficiencies in contract management and financial tracking. The project provides an intelligent system to query and retrieve contract details using natural language processing</w:t>
      </w:r>
      <w:r>
        <w:rPr>
          <w:rFonts w:eastAsia="Times New Roman" w:cs="Times New Roman"/>
          <w:kern w:val="0"/>
          <w:lang w:eastAsia="en-GB"/>
          <w14:ligatures w14:val="none"/>
        </w:rPr>
        <w:t>. As a Vendor Manager or Business owner, connecting to a database querying the transaction data is tedious, or opening an SAAS based application, applying multiple filter to extract simple information is time challenging.</w:t>
      </w:r>
    </w:p>
    <w:p w14:paraId="0C53EE6D" w14:textId="77777777" w:rsidR="00975525" w:rsidRPr="00975525" w:rsidRDefault="00975525" w:rsidP="00975525">
      <w:pPr>
        <w:pStyle w:val="Heading2"/>
        <w:rPr>
          <w:rFonts w:eastAsia="Times New Roman"/>
          <w:lang w:eastAsia="en-GB"/>
        </w:rPr>
      </w:pPr>
      <w:r w:rsidRPr="00975525">
        <w:rPr>
          <w:rFonts w:eastAsia="Times New Roman"/>
          <w:lang w:eastAsia="en-GB"/>
        </w:rPr>
        <w:t>2. Objective</w:t>
      </w:r>
    </w:p>
    <w:p w14:paraId="0AEE79FB"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primary objective of Project AIS is to develop an AI-driven contract intelligence system that allows users to query contract-related data using natural language. The system should:</w:t>
      </w:r>
    </w:p>
    <w:p w14:paraId="79CA565D"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Enable efficient contract and invoice retrieval.</w:t>
      </w:r>
    </w:p>
    <w:p w14:paraId="6260393A"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Provide accurate financial insights.</w:t>
      </w:r>
    </w:p>
    <w:p w14:paraId="20804143"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Reduce manual effort in contract analysis.</w:t>
      </w:r>
    </w:p>
    <w:p w14:paraId="73545CFC" w14:textId="77777777" w:rsidR="00975525" w:rsidRPr="00975525" w:rsidRDefault="00975525" w:rsidP="00975525">
      <w:pPr>
        <w:numPr>
          <w:ilvl w:val="0"/>
          <w:numId w:val="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Enhance decision-making with structured data outputs.</w:t>
      </w:r>
    </w:p>
    <w:p w14:paraId="068031DA" w14:textId="77777777" w:rsidR="00975525" w:rsidRPr="00975525" w:rsidRDefault="00975525" w:rsidP="00975525">
      <w:pPr>
        <w:pStyle w:val="Heading2"/>
        <w:rPr>
          <w:rFonts w:eastAsia="Times New Roman"/>
          <w:lang w:eastAsia="en-GB"/>
        </w:rPr>
      </w:pPr>
      <w:r w:rsidRPr="00975525">
        <w:rPr>
          <w:rFonts w:eastAsia="Times New Roman"/>
          <w:lang w:eastAsia="en-GB"/>
        </w:rPr>
        <w:t>3. Approach</w:t>
      </w:r>
    </w:p>
    <w:p w14:paraId="7F0526DF"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approach taken for Project AIS involves:</w:t>
      </w:r>
    </w:p>
    <w:p w14:paraId="03B13F70"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Database Structuring</w:t>
      </w:r>
      <w:r w:rsidRPr="00975525">
        <w:rPr>
          <w:rFonts w:eastAsia="Times New Roman" w:cs="Times New Roman"/>
          <w:kern w:val="0"/>
          <w:lang w:eastAsia="en-GB"/>
          <w14:ligatures w14:val="none"/>
        </w:rPr>
        <w:t xml:space="preserve"> – Organizing contract data into an SQLite database.</w:t>
      </w:r>
    </w:p>
    <w:p w14:paraId="41DB59EB"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Natural Language Processing</w:t>
      </w:r>
      <w:r w:rsidRPr="00975525">
        <w:rPr>
          <w:rFonts w:eastAsia="Times New Roman" w:cs="Times New Roman"/>
          <w:kern w:val="0"/>
          <w:lang w:eastAsia="en-GB"/>
          <w14:ligatures w14:val="none"/>
        </w:rPr>
        <w:t xml:space="preserve"> – Using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for querying structured data.</w:t>
      </w:r>
    </w:p>
    <w:p w14:paraId="171568FC"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AI-Powered Query Handling</w:t>
      </w:r>
      <w:r w:rsidRPr="00975525">
        <w:rPr>
          <w:rFonts w:eastAsia="Times New Roman" w:cs="Times New Roman"/>
          <w:kern w:val="0"/>
          <w:lang w:eastAsia="en-GB"/>
          <w14:ligatures w14:val="none"/>
        </w:rPr>
        <w:t xml:space="preserve"> – Leveraging OpenAI’s GPT models to process user queries.</w:t>
      </w:r>
    </w:p>
    <w:p w14:paraId="2B695281"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Data Indexing and Retrieval</w:t>
      </w:r>
      <w:r w:rsidRPr="00975525">
        <w:rPr>
          <w:rFonts w:eastAsia="Times New Roman" w:cs="Times New Roman"/>
          <w:kern w:val="0"/>
          <w:lang w:eastAsia="en-GB"/>
          <w14:ligatures w14:val="none"/>
        </w:rPr>
        <w:t xml:space="preserve"> – Structuring contract information for faster access.</w:t>
      </w:r>
    </w:p>
    <w:p w14:paraId="028EF93B" w14:textId="77777777" w:rsidR="00975525" w:rsidRPr="00975525" w:rsidRDefault="00975525" w:rsidP="00975525">
      <w:pPr>
        <w:numPr>
          <w:ilvl w:val="0"/>
          <w:numId w:val="2"/>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Response Synthesis</w:t>
      </w:r>
      <w:r w:rsidRPr="00975525">
        <w:rPr>
          <w:rFonts w:eastAsia="Times New Roman" w:cs="Times New Roman"/>
          <w:kern w:val="0"/>
          <w:lang w:eastAsia="en-GB"/>
          <w14:ligatures w14:val="none"/>
        </w:rPr>
        <w:t xml:space="preserve"> – Generating meaningful, structured responses from raw database results.</w:t>
      </w:r>
    </w:p>
    <w:p w14:paraId="41FC0228" w14:textId="77777777" w:rsidR="00975525" w:rsidRPr="00975525" w:rsidRDefault="00975525" w:rsidP="00975525">
      <w:pPr>
        <w:pStyle w:val="Heading2"/>
        <w:rPr>
          <w:rFonts w:eastAsia="Times New Roman"/>
          <w:lang w:eastAsia="en-GB"/>
        </w:rPr>
      </w:pPr>
      <w:r w:rsidRPr="00975525">
        <w:rPr>
          <w:rFonts w:eastAsia="Times New Roman"/>
          <w:lang w:eastAsia="en-GB"/>
        </w:rPr>
        <w:t>4. Technical Overview</w:t>
      </w:r>
    </w:p>
    <w:p w14:paraId="7BEB9B70"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Technology Stack:</w:t>
      </w:r>
    </w:p>
    <w:p w14:paraId="18B6FF8A"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Programming Language:</w:t>
      </w:r>
      <w:r w:rsidRPr="00975525">
        <w:rPr>
          <w:rFonts w:eastAsia="Times New Roman" w:cs="Times New Roman"/>
          <w:kern w:val="0"/>
          <w:lang w:eastAsia="en-GB"/>
          <w14:ligatures w14:val="none"/>
        </w:rPr>
        <w:t xml:space="preserve"> Python</w:t>
      </w:r>
    </w:p>
    <w:p w14:paraId="3F762188"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lastRenderedPageBreak/>
        <w:t>Database:</w:t>
      </w:r>
      <w:r w:rsidRPr="00975525">
        <w:rPr>
          <w:rFonts w:eastAsia="Times New Roman" w:cs="Times New Roman"/>
          <w:kern w:val="0"/>
          <w:lang w:eastAsia="en-GB"/>
          <w14:ligatures w14:val="none"/>
        </w:rPr>
        <w:t xml:space="preserve"> SQLite</w:t>
      </w:r>
    </w:p>
    <w:p w14:paraId="31F1346D"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AI Model:</w:t>
      </w:r>
      <w:r w:rsidRPr="00975525">
        <w:rPr>
          <w:rFonts w:eastAsia="Times New Roman" w:cs="Times New Roman"/>
          <w:kern w:val="0"/>
          <w:lang w:eastAsia="en-GB"/>
          <w14:ligatures w14:val="none"/>
        </w:rPr>
        <w:t xml:space="preserve">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OpenAI GPT-3.5 Turbo</w:t>
      </w:r>
    </w:p>
    <w:p w14:paraId="0D750128" w14:textId="77777777" w:rsidR="00975525" w:rsidRPr="00975525" w:rsidRDefault="00975525" w:rsidP="00975525">
      <w:pPr>
        <w:numPr>
          <w:ilvl w:val="0"/>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Libraries &amp; Frameworks:</w:t>
      </w:r>
      <w:r w:rsidRPr="00975525">
        <w:rPr>
          <w:rFonts w:eastAsia="Times New Roman" w:cs="Times New Roman"/>
          <w:kern w:val="0"/>
          <w:lang w:eastAsia="en-GB"/>
          <w14:ligatures w14:val="none"/>
        </w:rPr>
        <w:t xml:space="preserve"> </w:t>
      </w:r>
    </w:p>
    <w:p w14:paraId="5CBA20EA"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Times New Roman"/>
          <w:kern w:val="0"/>
          <w:lang w:eastAsia="en-GB"/>
          <w14:ligatures w14:val="none"/>
        </w:rPr>
        <w:t>SQLAlchemy</w:t>
      </w:r>
      <w:proofErr w:type="spellEnd"/>
      <w:r w:rsidRPr="00975525">
        <w:rPr>
          <w:rFonts w:eastAsia="Times New Roman" w:cs="Times New Roman"/>
          <w:kern w:val="0"/>
          <w:lang w:eastAsia="en-GB"/>
          <w14:ligatures w14:val="none"/>
        </w:rPr>
        <w:t xml:space="preserve"> (Database ORM)</w:t>
      </w:r>
    </w:p>
    <w:p w14:paraId="6B8D927D"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(NLP Query Processing)</w:t>
      </w:r>
    </w:p>
    <w:p w14:paraId="3139AB50"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Pandas (Data Handling)</w:t>
      </w:r>
    </w:p>
    <w:p w14:paraId="0C6DF71B" w14:textId="77777777" w:rsidR="00975525" w:rsidRPr="00975525" w:rsidRDefault="00975525" w:rsidP="00975525">
      <w:pPr>
        <w:numPr>
          <w:ilvl w:val="1"/>
          <w:numId w:val="3"/>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Times New Roman"/>
          <w:kern w:val="0"/>
          <w:lang w:eastAsia="en-GB"/>
          <w14:ligatures w14:val="none"/>
        </w:rPr>
        <w:t>FastAPI</w:t>
      </w:r>
      <w:proofErr w:type="spellEnd"/>
      <w:r w:rsidRPr="00975525">
        <w:rPr>
          <w:rFonts w:eastAsia="Times New Roman" w:cs="Times New Roman"/>
          <w:kern w:val="0"/>
          <w:lang w:eastAsia="en-GB"/>
          <w14:ligatures w14:val="none"/>
        </w:rPr>
        <w:t xml:space="preserve"> (for API-based interaction, if applicable)</w:t>
      </w:r>
    </w:p>
    <w:p w14:paraId="71AD6E85" w14:textId="77777777" w:rsidR="00975525" w:rsidRPr="00975525" w:rsidRDefault="00975525" w:rsidP="00975525">
      <w:pPr>
        <w:pStyle w:val="Heading2"/>
        <w:rPr>
          <w:rFonts w:eastAsia="Times New Roman"/>
          <w:lang w:eastAsia="en-GB"/>
        </w:rPr>
      </w:pPr>
      <w:r w:rsidRPr="00975525">
        <w:rPr>
          <w:rFonts w:eastAsia="Times New Roman"/>
          <w:lang w:eastAsia="en-GB"/>
        </w:rPr>
        <w:t>5. System Design</w:t>
      </w:r>
    </w:p>
    <w:p w14:paraId="2575C87F"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system follows a modular design:</w:t>
      </w:r>
    </w:p>
    <w:p w14:paraId="3299846F"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Database Layer:</w:t>
      </w:r>
      <w:r w:rsidRPr="00975525">
        <w:rPr>
          <w:rFonts w:eastAsia="Times New Roman" w:cs="Times New Roman"/>
          <w:kern w:val="0"/>
          <w:lang w:eastAsia="en-GB"/>
          <w14:ligatures w14:val="none"/>
        </w:rPr>
        <w:t xml:space="preserve"> Stores contract, invoice, and vendor information.</w:t>
      </w:r>
    </w:p>
    <w:p w14:paraId="467A5710"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Query Processing Layer:</w:t>
      </w:r>
      <w:r w:rsidRPr="00975525">
        <w:rPr>
          <w:rFonts w:eastAsia="Times New Roman" w:cs="Times New Roman"/>
          <w:kern w:val="0"/>
          <w:lang w:eastAsia="en-GB"/>
          <w14:ligatures w14:val="none"/>
        </w:rPr>
        <w:t xml:space="preserve"> Handles user queries and translates them into structured SQL queries.</w:t>
      </w:r>
    </w:p>
    <w:p w14:paraId="5E6AD841"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AI Model Layer:</w:t>
      </w:r>
      <w:r w:rsidRPr="00975525">
        <w:rPr>
          <w:rFonts w:eastAsia="Times New Roman" w:cs="Times New Roman"/>
          <w:kern w:val="0"/>
          <w:lang w:eastAsia="en-GB"/>
          <w14:ligatures w14:val="none"/>
        </w:rPr>
        <w:t xml:space="preserve"> Uses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and OpenAI GPT for interpretation.</w:t>
      </w:r>
    </w:p>
    <w:p w14:paraId="43F70E7A" w14:textId="77777777" w:rsidR="00975525" w:rsidRPr="00975525" w:rsidRDefault="00975525" w:rsidP="00975525">
      <w:pPr>
        <w:numPr>
          <w:ilvl w:val="0"/>
          <w:numId w:val="4"/>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Response Handler:</w:t>
      </w:r>
      <w:r w:rsidRPr="00975525">
        <w:rPr>
          <w:rFonts w:eastAsia="Times New Roman" w:cs="Times New Roman"/>
          <w:kern w:val="0"/>
          <w:lang w:eastAsia="en-GB"/>
          <w14:ligatures w14:val="none"/>
        </w:rPr>
        <w:t xml:space="preserve"> Formats and synthesizes the response for the end user.</w:t>
      </w:r>
    </w:p>
    <w:p w14:paraId="77F3487E" w14:textId="77777777" w:rsidR="00975525" w:rsidRDefault="00975525" w:rsidP="00975525">
      <w:pPr>
        <w:spacing w:before="100" w:beforeAutospacing="1" w:after="100" w:afterAutospacing="1" w:line="240" w:lineRule="auto"/>
        <w:rPr>
          <w:rFonts w:eastAsia="Times New Roman" w:cs="Times New Roman"/>
          <w:b/>
          <w:bCs/>
          <w:kern w:val="0"/>
          <w:lang w:eastAsia="en-GB"/>
          <w14:ligatures w14:val="none"/>
        </w:rPr>
      </w:pPr>
      <w:r w:rsidRPr="00975525">
        <w:rPr>
          <w:rFonts w:eastAsia="Times New Roman" w:cs="Times New Roman"/>
          <w:b/>
          <w:bCs/>
          <w:kern w:val="0"/>
          <w:lang w:eastAsia="en-GB"/>
          <w14:ligatures w14:val="none"/>
        </w:rPr>
        <w:t>Data Flow:</w:t>
      </w:r>
    </w:p>
    <w:p w14:paraId="15D67C46" w14:textId="3ADA852C" w:rsidR="00FC7448" w:rsidRDefault="00FC7448" w:rsidP="00975525">
      <w:pPr>
        <w:spacing w:before="100" w:beforeAutospacing="1" w:after="100" w:afterAutospacing="1" w:line="240" w:lineRule="auto"/>
        <w:rPr>
          <w:rFonts w:eastAsia="Times New Roman" w:cs="Times New Roman"/>
          <w:b/>
          <w:bCs/>
          <w:kern w:val="0"/>
          <w:lang w:eastAsia="en-GB"/>
          <w14:ligatures w14:val="none"/>
        </w:rPr>
      </w:pPr>
      <w:r>
        <w:rPr>
          <w:rFonts w:eastAsia="Times New Roman" w:cs="Times New Roman"/>
          <w:b/>
          <w:bCs/>
          <w:kern w:val="0"/>
          <w:lang w:eastAsia="en-GB"/>
          <w14:ligatures w14:val="none"/>
        </w:rPr>
        <w:t xml:space="preserve">  </w:t>
      </w:r>
      <w:r w:rsidRPr="00FC7448">
        <w:rPr>
          <w:rFonts w:eastAsia="Times New Roman" w:cs="Times New Roman"/>
          <w:b/>
          <w:bCs/>
          <w:kern w:val="0"/>
          <w:lang w:eastAsia="en-GB"/>
          <w14:ligatures w14:val="none"/>
        </w:rPr>
        <w:drawing>
          <wp:inline distT="0" distB="0" distL="0" distR="0" wp14:anchorId="6C33C00C" wp14:editId="636C9081">
            <wp:extent cx="5731510" cy="4168140"/>
            <wp:effectExtent l="0" t="0" r="0" b="0"/>
            <wp:docPr id="69453448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34484" name="Picture 1" descr="A diagram of a software process&#10;&#10;AI-generated content may be incorrect."/>
                    <pic:cNvPicPr/>
                  </pic:nvPicPr>
                  <pic:blipFill>
                    <a:blip r:embed="rId5"/>
                    <a:stretch>
                      <a:fillRect/>
                    </a:stretch>
                  </pic:blipFill>
                  <pic:spPr>
                    <a:xfrm>
                      <a:off x="0" y="0"/>
                      <a:ext cx="5731510" cy="4168140"/>
                    </a:xfrm>
                    <a:prstGeom prst="rect">
                      <a:avLst/>
                    </a:prstGeom>
                  </pic:spPr>
                </pic:pic>
              </a:graphicData>
            </a:graphic>
          </wp:inline>
        </w:drawing>
      </w:r>
    </w:p>
    <w:p w14:paraId="01881E71" w14:textId="5E0479C4" w:rsidR="00FC7448" w:rsidRDefault="00FC7448" w:rsidP="00975525">
      <w:pPr>
        <w:spacing w:before="100" w:beforeAutospacing="1" w:after="100" w:afterAutospacing="1" w:line="240" w:lineRule="auto"/>
        <w:rPr>
          <w:rFonts w:eastAsia="Times New Roman" w:cs="Times New Roman"/>
          <w:b/>
          <w:bCs/>
          <w:kern w:val="0"/>
          <w:lang w:eastAsia="en-GB"/>
          <w14:ligatures w14:val="none"/>
        </w:rPr>
      </w:pPr>
      <w:r>
        <w:rPr>
          <w:rFonts w:eastAsia="Times New Roman" w:cs="Times New Roman"/>
          <w:b/>
          <w:bCs/>
          <w:kern w:val="0"/>
          <w:lang w:eastAsia="en-GB"/>
          <w14:ligatures w14:val="none"/>
        </w:rPr>
        <w:t xml:space="preserve"> </w:t>
      </w:r>
    </w:p>
    <w:p w14:paraId="6A5B57A9" w14:textId="77777777" w:rsidR="00FC7448" w:rsidRPr="00975525" w:rsidRDefault="00FC7448" w:rsidP="00975525">
      <w:pPr>
        <w:spacing w:before="100" w:beforeAutospacing="1" w:after="100" w:afterAutospacing="1" w:line="240" w:lineRule="auto"/>
        <w:rPr>
          <w:rFonts w:eastAsia="Times New Roman" w:cs="Times New Roman"/>
          <w:kern w:val="0"/>
          <w:lang w:eastAsia="en-GB"/>
          <w14:ligatures w14:val="none"/>
        </w:rPr>
      </w:pPr>
    </w:p>
    <w:p w14:paraId="4B30F25F"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lastRenderedPageBreak/>
        <w:t>User enters a query in natural language.</w:t>
      </w:r>
    </w:p>
    <w:p w14:paraId="2FCF163B"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Query is classified into different types (e.g., total contract value, invoice details, active contracts, etc.).</w:t>
      </w:r>
    </w:p>
    <w:p w14:paraId="3694A89B"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relevant SQL query is generated and executed on the SQLite database.</w:t>
      </w:r>
    </w:p>
    <w:p w14:paraId="00150D9E" w14:textId="77777777" w:rsidR="00975525" w:rsidRPr="00975525" w:rsidRDefault="00975525" w:rsidP="00975525">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Results are fetched and structured into an AI-generated response.</w:t>
      </w:r>
    </w:p>
    <w:p w14:paraId="484D9B5B" w14:textId="3000A9F2" w:rsidR="00FC7448" w:rsidRDefault="00975525" w:rsidP="00FC7448">
      <w:pPr>
        <w:numPr>
          <w:ilvl w:val="0"/>
          <w:numId w:val="5"/>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response is displayed to the user.</w:t>
      </w:r>
    </w:p>
    <w:p w14:paraId="4CBEE21A" w14:textId="77777777" w:rsidR="00FC7448" w:rsidRDefault="00FC7448" w:rsidP="00FC7448">
      <w:pPr>
        <w:pStyle w:val="Heading2"/>
        <w:rPr>
          <w:rFonts w:eastAsia="Times New Roman"/>
          <w:lang w:eastAsia="en-GB"/>
        </w:rPr>
      </w:pPr>
    </w:p>
    <w:p w14:paraId="0A373C30" w14:textId="69CD750C" w:rsidR="00FC7448" w:rsidRDefault="00FC7448" w:rsidP="00FC7448">
      <w:pPr>
        <w:pStyle w:val="Heading2"/>
        <w:numPr>
          <w:ilvl w:val="0"/>
          <w:numId w:val="5"/>
        </w:numPr>
        <w:rPr>
          <w:rFonts w:eastAsia="Times New Roman"/>
          <w:lang w:eastAsia="en-GB"/>
        </w:rPr>
      </w:pPr>
      <w:bookmarkStart w:id="0" w:name="OLE_LINK1"/>
      <w:r w:rsidRPr="00FC7448">
        <w:rPr>
          <w:rFonts w:eastAsia="Times New Roman"/>
          <w:lang w:eastAsia="en-GB"/>
        </w:rPr>
        <w:t>Core Components</w:t>
      </w:r>
    </w:p>
    <w:bookmarkEnd w:id="0"/>
    <w:p w14:paraId="1F1402B4" w14:textId="77777777" w:rsidR="00FC7448" w:rsidRDefault="00FC7448" w:rsidP="00FC7448">
      <w:pPr>
        <w:pStyle w:val="Heading3"/>
      </w:pPr>
      <w:r>
        <w:rPr>
          <w:rStyle w:val="Strong"/>
          <w:b w:val="0"/>
          <w:bCs w:val="0"/>
        </w:rPr>
        <w:t>1. LLM Handler</w:t>
      </w:r>
    </w:p>
    <w:p w14:paraId="5DB87E3E" w14:textId="77777777" w:rsidR="00FC7448" w:rsidRDefault="00FC7448" w:rsidP="00FC7448">
      <w:pPr>
        <w:spacing w:before="100" w:beforeAutospacing="1" w:after="100" w:afterAutospacing="1"/>
      </w:pPr>
      <w:r>
        <w:t xml:space="preserve">The </w:t>
      </w:r>
      <w:r>
        <w:rPr>
          <w:rStyle w:val="Strong"/>
        </w:rPr>
        <w:t>LLM Handler</w:t>
      </w:r>
      <w:r>
        <w:t xml:space="preserve"> serves as the interface between user queries and the language model. It processes incoming queries, determines their intent, and interacts with the appropriate components (such as the Query Classifier and Data Extractor). It formats the query correctly before sending it to the LLM and handles the response formatting before returning it to the user. Since Llama Index is used for database queries, the LLM Handler no longer needs to extract vendor names separately.</w:t>
      </w:r>
    </w:p>
    <w:p w14:paraId="0B024512" w14:textId="77777777" w:rsidR="00FC7448" w:rsidRDefault="00FC7448" w:rsidP="00FC7448">
      <w:pPr>
        <w:pStyle w:val="Heading3"/>
      </w:pPr>
      <w:r>
        <w:rPr>
          <w:rStyle w:val="Strong"/>
          <w:b w:val="0"/>
          <w:bCs w:val="0"/>
        </w:rPr>
        <w:t>2. Query Classifier</w:t>
      </w:r>
    </w:p>
    <w:p w14:paraId="71206D32" w14:textId="77777777" w:rsidR="00FC7448" w:rsidRDefault="00FC7448" w:rsidP="00FC7448">
      <w:pPr>
        <w:spacing w:before="100" w:beforeAutospacing="1" w:after="100" w:afterAutospacing="1"/>
      </w:pPr>
      <w:r>
        <w:t xml:space="preserve">The </w:t>
      </w:r>
      <w:r>
        <w:rPr>
          <w:rStyle w:val="Strong"/>
        </w:rPr>
        <w:t>Query Classifier</w:t>
      </w:r>
      <w:r>
        <w:t xml:space="preserve"> determines the category of a given user query by leveraging </w:t>
      </w:r>
      <w:r>
        <w:rPr>
          <w:rStyle w:val="Strong"/>
        </w:rPr>
        <w:t>sentence embeddings</w:t>
      </w:r>
      <w:r>
        <w:t xml:space="preserve"> and </w:t>
      </w:r>
      <w:r>
        <w:rPr>
          <w:rStyle w:val="Strong"/>
        </w:rPr>
        <w:t>similarity matching</w:t>
      </w:r>
      <w:r>
        <w:t xml:space="preserve">. It pre-stores embeddings of predefined query categories (e.g., "contract," "software," and "other") in </w:t>
      </w:r>
      <w:r>
        <w:rPr>
          <w:rStyle w:val="Strong"/>
        </w:rPr>
        <w:t>Redis</w:t>
      </w:r>
      <w:r>
        <w:t xml:space="preserve"> for quick retrieval. When a new query arrives, the classifier computes its embedding, compares it with stored embeddings, and assigns the best-matching category. This improves </w:t>
      </w:r>
      <w:r>
        <w:rPr>
          <w:rStyle w:val="Strong"/>
        </w:rPr>
        <w:t>query routing efficiency</w:t>
      </w:r>
      <w:r>
        <w:t xml:space="preserve"> and reduces unnecessary calls to downstream systems.</w:t>
      </w:r>
    </w:p>
    <w:p w14:paraId="040A1712" w14:textId="4C0FDC78" w:rsidR="00FC7448" w:rsidRDefault="00FC7448" w:rsidP="00FC7448">
      <w:pPr>
        <w:spacing w:after="0"/>
      </w:pPr>
    </w:p>
    <w:p w14:paraId="1223C36A" w14:textId="77777777" w:rsidR="00FC7448" w:rsidRDefault="00FC7448" w:rsidP="00FC7448">
      <w:pPr>
        <w:pStyle w:val="Heading3"/>
      </w:pPr>
      <w:r>
        <w:rPr>
          <w:rStyle w:val="Strong"/>
          <w:b w:val="0"/>
          <w:bCs w:val="0"/>
        </w:rPr>
        <w:t>3. Data Extractor (Llama Index)</w:t>
      </w:r>
    </w:p>
    <w:p w14:paraId="010C83FE" w14:textId="77777777" w:rsidR="00FC7448" w:rsidRDefault="00FC7448" w:rsidP="00FC7448">
      <w:pPr>
        <w:spacing w:before="100" w:beforeAutospacing="1" w:after="100" w:afterAutospacing="1"/>
      </w:pPr>
      <w:r>
        <w:t xml:space="preserve">The </w:t>
      </w:r>
      <w:r>
        <w:rPr>
          <w:rStyle w:val="Strong"/>
        </w:rPr>
        <w:t>Data Extractor</w:t>
      </w:r>
      <w:r>
        <w:t xml:space="preserve"> uses </w:t>
      </w:r>
      <w:r>
        <w:rPr>
          <w:rStyle w:val="Strong"/>
        </w:rPr>
        <w:t>Llama Index</w:t>
      </w:r>
      <w:r>
        <w:t xml:space="preserve"> to fetch structured data from an SQL database based on natural language queries. It connects to the SQLite database, ensures the required tables (like </w:t>
      </w:r>
      <w:r>
        <w:rPr>
          <w:rStyle w:val="HTMLCode"/>
          <w:rFonts w:eastAsiaTheme="majorEastAsia"/>
        </w:rPr>
        <w:t>contracts</w:t>
      </w:r>
      <w:r>
        <w:t xml:space="preserve">) exist, and creates an index for efficient querying. Unlike traditional SQL queries, Llama Index allows users to retrieve relevant information using </w:t>
      </w:r>
      <w:r>
        <w:rPr>
          <w:rStyle w:val="Strong"/>
        </w:rPr>
        <w:t>conversational search</w:t>
      </w:r>
      <w:r>
        <w:t xml:space="preserve"> without manually writing SQL. To improve efficiency, Llama Index should ideally be </w:t>
      </w:r>
      <w:r>
        <w:rPr>
          <w:rStyle w:val="Strong"/>
        </w:rPr>
        <w:t>preloaded</w:t>
      </w:r>
      <w:r>
        <w:t xml:space="preserve"> rather than being initialized for every query.</w:t>
      </w:r>
    </w:p>
    <w:p w14:paraId="4F81272B" w14:textId="77777777" w:rsidR="00FC7448" w:rsidRDefault="00FC7448" w:rsidP="00FC7448">
      <w:pPr>
        <w:pStyle w:val="Heading3"/>
      </w:pPr>
      <w:r>
        <w:rPr>
          <w:rStyle w:val="Strong"/>
          <w:b w:val="0"/>
          <w:bCs w:val="0"/>
        </w:rPr>
        <w:t>4. Response Synthesizer</w:t>
      </w:r>
    </w:p>
    <w:p w14:paraId="28C8763D" w14:textId="77777777" w:rsidR="00FC7448" w:rsidRDefault="00FC7448" w:rsidP="00FC7448">
      <w:pPr>
        <w:spacing w:before="100" w:beforeAutospacing="1" w:after="100" w:afterAutospacing="1"/>
      </w:pPr>
      <w:r>
        <w:t xml:space="preserve">The </w:t>
      </w:r>
      <w:r>
        <w:rPr>
          <w:rStyle w:val="Strong"/>
        </w:rPr>
        <w:t>Response Synthesizer</w:t>
      </w:r>
      <w:r>
        <w:t xml:space="preserve"> takes structured information retrieved from Llama Index (or other sources) and converts it into a user-friendly response. It ensures that the final </w:t>
      </w:r>
      <w:r>
        <w:lastRenderedPageBreak/>
        <w:t xml:space="preserve">response is </w:t>
      </w:r>
      <w:r>
        <w:rPr>
          <w:rStyle w:val="Strong"/>
        </w:rPr>
        <w:t>clear, contextual, and formatted properly</w:t>
      </w:r>
      <w:r>
        <w:t xml:space="preserve">. In cases where information is missing, the synthesizer can request additional clarifications or guide the user to refine their question. This step enhances the </w:t>
      </w:r>
      <w:r>
        <w:rPr>
          <w:rStyle w:val="Strong"/>
        </w:rPr>
        <w:t>usability</w:t>
      </w:r>
      <w:r>
        <w:t xml:space="preserve"> of responses and provides a seamless conversational experience.</w:t>
      </w:r>
    </w:p>
    <w:p w14:paraId="29FBF99A" w14:textId="77777777" w:rsidR="00FC7448" w:rsidRPr="00FC7448" w:rsidRDefault="00FC7448" w:rsidP="00FC7448">
      <w:pPr>
        <w:pStyle w:val="ListParagraph"/>
        <w:ind w:left="1440"/>
        <w:rPr>
          <w:lang w:eastAsia="en-GB"/>
        </w:rPr>
      </w:pPr>
    </w:p>
    <w:p w14:paraId="013A0ED3" w14:textId="77777777" w:rsidR="00FC7448" w:rsidRPr="00FC7448" w:rsidRDefault="00FC7448" w:rsidP="00FC7448">
      <w:pPr>
        <w:pStyle w:val="ListParagraph"/>
        <w:rPr>
          <w:lang w:eastAsia="en-GB"/>
        </w:rPr>
      </w:pPr>
    </w:p>
    <w:p w14:paraId="292D75ED" w14:textId="15276D82" w:rsidR="00975525" w:rsidRPr="00975525" w:rsidRDefault="00975525" w:rsidP="00FC7448">
      <w:pPr>
        <w:pStyle w:val="Heading2"/>
        <w:numPr>
          <w:ilvl w:val="0"/>
          <w:numId w:val="5"/>
        </w:numPr>
        <w:rPr>
          <w:rFonts w:eastAsia="Times New Roman"/>
          <w:lang w:eastAsia="en-GB"/>
        </w:rPr>
      </w:pPr>
      <w:r w:rsidRPr="00975525">
        <w:rPr>
          <w:rFonts w:eastAsia="Times New Roman"/>
          <w:lang w:eastAsia="en-GB"/>
        </w:rPr>
        <w:t xml:space="preserve"> Implementation Details</w:t>
      </w:r>
    </w:p>
    <w:p w14:paraId="5011BEA4"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project structure consists of the following modules:</w:t>
      </w:r>
    </w:p>
    <w:p w14:paraId="53CB8699" w14:textId="77777777" w:rsidR="00975525" w:rsidRPr="00975525" w:rsidRDefault="00975525" w:rsidP="00975525">
      <w:pPr>
        <w:pStyle w:val="Heading3"/>
        <w:rPr>
          <w:rFonts w:eastAsia="Times New Roman"/>
          <w:lang w:eastAsia="en-GB"/>
        </w:rPr>
      </w:pPr>
      <w:r w:rsidRPr="00975525">
        <w:rPr>
          <w:rFonts w:eastAsia="Times New Roman"/>
          <w:lang w:eastAsia="en-GB"/>
        </w:rPr>
        <w:t>1. Database Module (</w:t>
      </w:r>
      <w:proofErr w:type="spellStart"/>
      <w:r w:rsidRPr="00975525">
        <w:rPr>
          <w:rFonts w:eastAsia="Times New Roman" w:cs="Courier New"/>
          <w:sz w:val="20"/>
          <w:szCs w:val="20"/>
          <w:lang w:eastAsia="en-GB"/>
        </w:rPr>
        <w:t>db</w:t>
      </w:r>
      <w:proofErr w:type="spellEnd"/>
      <w:r w:rsidRPr="00975525">
        <w:rPr>
          <w:rFonts w:eastAsia="Times New Roman" w:cs="Courier New"/>
          <w:sz w:val="20"/>
          <w:szCs w:val="20"/>
          <w:lang w:eastAsia="en-GB"/>
        </w:rPr>
        <w:t>/</w:t>
      </w:r>
      <w:r w:rsidRPr="00975525">
        <w:rPr>
          <w:rFonts w:eastAsia="Times New Roman"/>
          <w:lang w:eastAsia="en-GB"/>
        </w:rPr>
        <w:t>):</w:t>
      </w:r>
    </w:p>
    <w:p w14:paraId="41F78070"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proofErr w:type="spellStart"/>
      <w:r w:rsidRPr="00975525">
        <w:rPr>
          <w:rFonts w:eastAsia="Times New Roman" w:cs="Courier New"/>
          <w:b/>
          <w:bCs/>
          <w:kern w:val="0"/>
          <w:sz w:val="20"/>
          <w:szCs w:val="20"/>
          <w:lang w:eastAsia="en-GB"/>
          <w14:ligatures w14:val="none"/>
        </w:rPr>
        <w:t>ais.db</w:t>
      </w:r>
      <w:proofErr w:type="spellEnd"/>
      <w:r w:rsidRPr="00975525">
        <w:rPr>
          <w:rFonts w:eastAsia="Times New Roman" w:cs="Times New Roman"/>
          <w:kern w:val="0"/>
          <w:lang w:eastAsia="en-GB"/>
          <w14:ligatures w14:val="none"/>
        </w:rPr>
        <w:t xml:space="preserve"> – SQLite database containing contract data.</w:t>
      </w:r>
    </w:p>
    <w:p w14:paraId="4F070EE5"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db_conn.py</w:t>
      </w:r>
      <w:r w:rsidRPr="00975525">
        <w:rPr>
          <w:rFonts w:eastAsia="Times New Roman" w:cs="Times New Roman"/>
          <w:kern w:val="0"/>
          <w:lang w:eastAsia="en-GB"/>
          <w14:ligatures w14:val="none"/>
        </w:rPr>
        <w:t xml:space="preserve"> – Handles database connection.</w:t>
      </w:r>
    </w:p>
    <w:p w14:paraId="5CD34899"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db_create_contract_data.py</w:t>
      </w:r>
      <w:r w:rsidRPr="00975525">
        <w:rPr>
          <w:rFonts w:eastAsia="Times New Roman" w:cs="Times New Roman"/>
          <w:kern w:val="0"/>
          <w:lang w:eastAsia="en-GB"/>
          <w14:ligatures w14:val="none"/>
        </w:rPr>
        <w:t xml:space="preserve"> – Creates tables and schema.</w:t>
      </w:r>
    </w:p>
    <w:p w14:paraId="3094F484"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fetch_contract_details.py</w:t>
      </w:r>
      <w:r w:rsidRPr="00975525">
        <w:rPr>
          <w:rFonts w:eastAsia="Times New Roman" w:cs="Times New Roman"/>
          <w:kern w:val="0"/>
          <w:lang w:eastAsia="en-GB"/>
          <w14:ligatures w14:val="none"/>
        </w:rPr>
        <w:t xml:space="preserve"> – Fetches relevant contract data.</w:t>
      </w:r>
    </w:p>
    <w:p w14:paraId="5D754B1C" w14:textId="77777777" w:rsidR="00975525" w:rsidRPr="00975525" w:rsidRDefault="00975525" w:rsidP="00975525">
      <w:pPr>
        <w:numPr>
          <w:ilvl w:val="0"/>
          <w:numId w:val="6"/>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insert_sample_data.py</w:t>
      </w:r>
      <w:r w:rsidRPr="00975525">
        <w:rPr>
          <w:rFonts w:eastAsia="Times New Roman" w:cs="Times New Roman"/>
          <w:kern w:val="0"/>
          <w:lang w:eastAsia="en-GB"/>
          <w14:ligatures w14:val="none"/>
        </w:rPr>
        <w:t xml:space="preserve"> – Seeds the database with sample contract records.</w:t>
      </w:r>
    </w:p>
    <w:p w14:paraId="77CF653C" w14:textId="77777777" w:rsidR="00975525" w:rsidRPr="00975525" w:rsidRDefault="00975525" w:rsidP="00975525">
      <w:pPr>
        <w:pStyle w:val="Heading3"/>
        <w:rPr>
          <w:rFonts w:eastAsia="Times New Roman"/>
          <w:lang w:eastAsia="en-GB"/>
        </w:rPr>
      </w:pPr>
      <w:r w:rsidRPr="00975525">
        <w:rPr>
          <w:rFonts w:eastAsia="Times New Roman"/>
          <w:lang w:eastAsia="en-GB"/>
        </w:rPr>
        <w:t>2. LLM Processing Module (</w:t>
      </w:r>
      <w:proofErr w:type="spellStart"/>
      <w:r w:rsidRPr="00975525">
        <w:rPr>
          <w:rFonts w:eastAsia="Times New Roman" w:cs="Courier New"/>
          <w:sz w:val="20"/>
          <w:szCs w:val="20"/>
          <w:lang w:eastAsia="en-GB"/>
        </w:rPr>
        <w:t>llm</w:t>
      </w:r>
      <w:proofErr w:type="spellEnd"/>
      <w:r w:rsidRPr="00975525">
        <w:rPr>
          <w:rFonts w:eastAsia="Times New Roman" w:cs="Courier New"/>
          <w:sz w:val="20"/>
          <w:szCs w:val="20"/>
          <w:lang w:eastAsia="en-GB"/>
        </w:rPr>
        <w:t>/</w:t>
      </w:r>
      <w:r w:rsidRPr="00975525">
        <w:rPr>
          <w:rFonts w:eastAsia="Times New Roman"/>
          <w:lang w:eastAsia="en-GB"/>
        </w:rPr>
        <w:t>):</w:t>
      </w:r>
    </w:p>
    <w:p w14:paraId="6A6B967F"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llama_contract_index.py</w:t>
      </w:r>
      <w:r w:rsidRPr="00975525">
        <w:rPr>
          <w:rFonts w:eastAsia="Times New Roman" w:cs="Times New Roman"/>
          <w:kern w:val="0"/>
          <w:lang w:eastAsia="en-GB"/>
          <w14:ligatures w14:val="none"/>
        </w:rPr>
        <w:t xml:space="preserve"> – Creates and maintains the </w:t>
      </w:r>
      <w:proofErr w:type="spellStart"/>
      <w:r w:rsidRPr="00975525">
        <w:rPr>
          <w:rFonts w:eastAsia="Times New Roman" w:cs="Times New Roman"/>
          <w:kern w:val="0"/>
          <w:lang w:eastAsia="en-GB"/>
          <w14:ligatures w14:val="none"/>
        </w:rPr>
        <w:t>LlamaIndex</w:t>
      </w:r>
      <w:proofErr w:type="spellEnd"/>
      <w:r w:rsidRPr="00975525">
        <w:rPr>
          <w:rFonts w:eastAsia="Times New Roman" w:cs="Times New Roman"/>
          <w:kern w:val="0"/>
          <w:lang w:eastAsia="en-GB"/>
          <w14:ligatures w14:val="none"/>
        </w:rPr>
        <w:t xml:space="preserve"> structure.</w:t>
      </w:r>
    </w:p>
    <w:p w14:paraId="3C796EF6"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llm_handler.py</w:t>
      </w:r>
      <w:r w:rsidRPr="00975525">
        <w:rPr>
          <w:rFonts w:eastAsia="Times New Roman" w:cs="Times New Roman"/>
          <w:kern w:val="0"/>
          <w:lang w:eastAsia="en-GB"/>
          <w14:ligatures w14:val="none"/>
        </w:rPr>
        <w:t xml:space="preserve"> – Handles interaction between queries and the AI model.</w:t>
      </w:r>
    </w:p>
    <w:p w14:paraId="19A2B1A1"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query_classifier.py</w:t>
      </w:r>
      <w:r w:rsidRPr="00975525">
        <w:rPr>
          <w:rFonts w:eastAsia="Times New Roman" w:cs="Times New Roman"/>
          <w:b/>
          <w:bCs/>
          <w:kern w:val="0"/>
          <w:lang w:eastAsia="en-GB"/>
          <w14:ligatures w14:val="none"/>
        </w:rPr>
        <w:t xml:space="preserve"> &amp; </w:t>
      </w:r>
      <w:r w:rsidRPr="00975525">
        <w:rPr>
          <w:rFonts w:eastAsia="Times New Roman" w:cs="Courier New"/>
          <w:b/>
          <w:bCs/>
          <w:kern w:val="0"/>
          <w:sz w:val="20"/>
          <w:szCs w:val="20"/>
          <w:lang w:eastAsia="en-GB"/>
          <w14:ligatures w14:val="none"/>
        </w:rPr>
        <w:t>query_classifier2.py</w:t>
      </w:r>
      <w:r w:rsidRPr="00975525">
        <w:rPr>
          <w:rFonts w:eastAsia="Times New Roman" w:cs="Times New Roman"/>
          <w:kern w:val="0"/>
          <w:lang w:eastAsia="en-GB"/>
          <w14:ligatures w14:val="none"/>
        </w:rPr>
        <w:t xml:space="preserve"> – Classifies user queries into predefined categories.</w:t>
      </w:r>
    </w:p>
    <w:p w14:paraId="1185344C"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response_synthesizer.py</w:t>
      </w:r>
      <w:r w:rsidRPr="00975525">
        <w:rPr>
          <w:rFonts w:eastAsia="Times New Roman" w:cs="Times New Roman"/>
          <w:kern w:val="0"/>
          <w:lang w:eastAsia="en-GB"/>
          <w14:ligatures w14:val="none"/>
        </w:rPr>
        <w:t xml:space="preserve"> – Converts raw query results into meaningful responses.</w:t>
      </w:r>
    </w:p>
    <w:p w14:paraId="3E341409" w14:textId="77777777" w:rsidR="00975525" w:rsidRPr="00975525" w:rsidRDefault="00975525" w:rsidP="00975525">
      <w:pPr>
        <w:numPr>
          <w:ilvl w:val="0"/>
          <w:numId w:val="7"/>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vendor_name_extractor.py</w:t>
      </w:r>
      <w:r w:rsidRPr="00975525">
        <w:rPr>
          <w:rFonts w:eastAsia="Times New Roman" w:cs="Times New Roman"/>
          <w:kern w:val="0"/>
          <w:lang w:eastAsia="en-GB"/>
          <w14:ligatures w14:val="none"/>
        </w:rPr>
        <w:t xml:space="preserve"> – Identifies vendor names from user queries.</w:t>
      </w:r>
    </w:p>
    <w:p w14:paraId="6EF18199" w14:textId="77777777" w:rsidR="00975525" w:rsidRPr="00975525" w:rsidRDefault="00975525" w:rsidP="00975525">
      <w:pPr>
        <w:pStyle w:val="Heading3"/>
        <w:rPr>
          <w:rFonts w:eastAsia="Times New Roman"/>
          <w:lang w:eastAsia="en-GB"/>
        </w:rPr>
      </w:pPr>
      <w:r w:rsidRPr="00975525">
        <w:rPr>
          <w:rFonts w:eastAsia="Times New Roman"/>
          <w:lang w:eastAsia="en-GB"/>
        </w:rPr>
        <w:t>3. Utility Module (</w:t>
      </w:r>
      <w:r w:rsidRPr="00975525">
        <w:rPr>
          <w:rFonts w:eastAsia="Times New Roman" w:cs="Courier New"/>
          <w:sz w:val="20"/>
          <w:szCs w:val="20"/>
          <w:lang w:eastAsia="en-GB"/>
        </w:rPr>
        <w:t>utils/</w:t>
      </w:r>
      <w:r w:rsidRPr="00975525">
        <w:rPr>
          <w:rFonts w:eastAsia="Times New Roman"/>
          <w:lang w:eastAsia="en-GB"/>
        </w:rPr>
        <w:t>):</w:t>
      </w:r>
    </w:p>
    <w:p w14:paraId="4205ACBD" w14:textId="77777777" w:rsidR="00975525" w:rsidRPr="00975525" w:rsidRDefault="00975525" w:rsidP="00975525">
      <w:pPr>
        <w:numPr>
          <w:ilvl w:val="0"/>
          <w:numId w:val="8"/>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config.py</w:t>
      </w:r>
      <w:r w:rsidRPr="00975525">
        <w:rPr>
          <w:rFonts w:eastAsia="Times New Roman" w:cs="Times New Roman"/>
          <w:kern w:val="0"/>
          <w:lang w:eastAsia="en-GB"/>
          <w14:ligatures w14:val="none"/>
        </w:rPr>
        <w:t xml:space="preserve"> – Stores configuration settings.</w:t>
      </w:r>
    </w:p>
    <w:p w14:paraId="6EC0A68C" w14:textId="77777777" w:rsidR="00975525" w:rsidRPr="00975525" w:rsidRDefault="00975525" w:rsidP="00975525">
      <w:pPr>
        <w:pStyle w:val="Heading3"/>
        <w:rPr>
          <w:rFonts w:eastAsia="Times New Roman"/>
          <w:lang w:eastAsia="en-GB"/>
        </w:rPr>
      </w:pPr>
      <w:r w:rsidRPr="00975525">
        <w:rPr>
          <w:rFonts w:eastAsia="Times New Roman"/>
          <w:lang w:eastAsia="en-GB"/>
        </w:rPr>
        <w:t>4. Main Execution File:</w:t>
      </w:r>
    </w:p>
    <w:p w14:paraId="6FC24B88" w14:textId="77777777" w:rsidR="00975525" w:rsidRPr="00975525" w:rsidRDefault="00975525" w:rsidP="00975525">
      <w:pPr>
        <w:numPr>
          <w:ilvl w:val="0"/>
          <w:numId w:val="9"/>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Courier New"/>
          <w:b/>
          <w:bCs/>
          <w:kern w:val="0"/>
          <w:sz w:val="20"/>
          <w:szCs w:val="20"/>
          <w:lang w:eastAsia="en-GB"/>
          <w14:ligatures w14:val="none"/>
        </w:rPr>
        <w:t>main.py</w:t>
      </w:r>
      <w:r w:rsidRPr="00975525">
        <w:rPr>
          <w:rFonts w:eastAsia="Times New Roman" w:cs="Times New Roman"/>
          <w:kern w:val="0"/>
          <w:lang w:eastAsia="en-GB"/>
          <w14:ligatures w14:val="none"/>
        </w:rPr>
        <w:t xml:space="preserve"> – Entry point to run the project and interact with the system.</w:t>
      </w:r>
    </w:p>
    <w:p w14:paraId="0BD89838" w14:textId="73677D21" w:rsidR="00975525" w:rsidRPr="00975525" w:rsidRDefault="00FC7448" w:rsidP="00975525">
      <w:pPr>
        <w:pStyle w:val="Heading2"/>
        <w:rPr>
          <w:rFonts w:eastAsia="Times New Roman"/>
          <w:lang w:eastAsia="en-GB"/>
        </w:rPr>
      </w:pPr>
      <w:r>
        <w:rPr>
          <w:rFonts w:eastAsia="Times New Roman"/>
          <w:lang w:eastAsia="en-GB"/>
        </w:rPr>
        <w:t>8</w:t>
      </w:r>
      <w:r w:rsidR="00975525" w:rsidRPr="00975525">
        <w:rPr>
          <w:rFonts w:eastAsia="Times New Roman"/>
          <w:lang w:eastAsia="en-GB"/>
        </w:rPr>
        <w:t>. Test Results</w:t>
      </w:r>
    </w:p>
    <w:p w14:paraId="0F5460E8"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The system has been tested for different contract-related queries, including:</w:t>
      </w:r>
    </w:p>
    <w:p w14:paraId="33165F7A"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General Vendor Information:</w:t>
      </w:r>
      <w:r w:rsidRPr="00975525">
        <w:rPr>
          <w:rFonts w:eastAsia="Times New Roman" w:cs="Times New Roman"/>
          <w:kern w:val="0"/>
          <w:lang w:eastAsia="en-GB"/>
          <w14:ligatures w14:val="none"/>
        </w:rPr>
        <w:t xml:space="preserve"> Successfully retrieves vendor details.</w:t>
      </w:r>
    </w:p>
    <w:p w14:paraId="7C5991D3"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Active Contracts:</w:t>
      </w:r>
      <w:r w:rsidRPr="00975525">
        <w:rPr>
          <w:rFonts w:eastAsia="Times New Roman" w:cs="Times New Roman"/>
          <w:kern w:val="0"/>
          <w:lang w:eastAsia="en-GB"/>
          <w14:ligatures w14:val="none"/>
        </w:rPr>
        <w:t xml:space="preserve"> Filters and fetches ongoing contracts.</w:t>
      </w:r>
    </w:p>
    <w:p w14:paraId="133C48EF"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Invoices Paid Till Now:</w:t>
      </w:r>
      <w:r w:rsidRPr="00975525">
        <w:rPr>
          <w:rFonts w:eastAsia="Times New Roman" w:cs="Times New Roman"/>
          <w:kern w:val="0"/>
          <w:lang w:eastAsia="en-GB"/>
          <w14:ligatures w14:val="none"/>
        </w:rPr>
        <w:t xml:space="preserve"> Returns total invoice payments made.</w:t>
      </w:r>
    </w:p>
    <w:p w14:paraId="0AC6C747"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Number of Purchase Orders:</w:t>
      </w:r>
      <w:r w:rsidRPr="00975525">
        <w:rPr>
          <w:rFonts w:eastAsia="Times New Roman" w:cs="Times New Roman"/>
          <w:kern w:val="0"/>
          <w:lang w:eastAsia="en-GB"/>
          <w14:ligatures w14:val="none"/>
        </w:rPr>
        <w:t xml:space="preserve"> Counts PO records associated with a vendor.</w:t>
      </w:r>
    </w:p>
    <w:p w14:paraId="06D7A917"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lastRenderedPageBreak/>
        <w:t>Total Contract Value:</w:t>
      </w:r>
      <w:r w:rsidRPr="00975525">
        <w:rPr>
          <w:rFonts w:eastAsia="Times New Roman" w:cs="Times New Roman"/>
          <w:kern w:val="0"/>
          <w:lang w:eastAsia="en-GB"/>
          <w14:ligatures w14:val="none"/>
        </w:rPr>
        <w:t xml:space="preserve"> Aggregates the total contract amount.</w:t>
      </w:r>
    </w:p>
    <w:p w14:paraId="1A7E96F9" w14:textId="77777777" w:rsidR="00975525" w:rsidRPr="00975525" w:rsidRDefault="00975525" w:rsidP="00975525">
      <w:pPr>
        <w:numPr>
          <w:ilvl w:val="0"/>
          <w:numId w:val="10"/>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Active Contract Value:</w:t>
      </w:r>
      <w:r w:rsidRPr="00975525">
        <w:rPr>
          <w:rFonts w:eastAsia="Times New Roman" w:cs="Times New Roman"/>
          <w:kern w:val="0"/>
          <w:lang w:eastAsia="en-GB"/>
          <w14:ligatures w14:val="none"/>
        </w:rPr>
        <w:t xml:space="preserve"> Filters and calculates the total active contract value.</w:t>
      </w:r>
    </w:p>
    <w:p w14:paraId="05728A1B" w14:textId="77777777" w:rsid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Test cases verified that the system provides accurate and timely responses.</w:t>
      </w:r>
    </w:p>
    <w:p w14:paraId="7879E2E6" w14:textId="3C0E733C" w:rsidR="007E3DEC" w:rsidRDefault="007E3DEC" w:rsidP="00975525">
      <w:pPr>
        <w:pStyle w:val="Heading2"/>
        <w:rPr>
          <w:rFonts w:eastAsia="Times New Roman"/>
          <w:lang w:eastAsia="en-GB"/>
        </w:rPr>
      </w:pPr>
      <w:r>
        <w:rPr>
          <w:rFonts w:eastAsia="Times New Roman"/>
          <w:lang w:eastAsia="en-GB"/>
        </w:rPr>
        <w:t xml:space="preserve">9. GITHUB Repo: </w:t>
      </w:r>
      <w:hyperlink r:id="rId6" w:history="1">
        <w:r w:rsidRPr="000134A1">
          <w:rPr>
            <w:rStyle w:val="Hyperlink"/>
            <w:rFonts w:eastAsia="Times New Roman"/>
            <w:lang w:eastAsia="en-GB"/>
          </w:rPr>
          <w:t>https://github.com/kondajji/projectais/</w:t>
        </w:r>
      </w:hyperlink>
    </w:p>
    <w:p w14:paraId="1628D167" w14:textId="32AD64BB" w:rsidR="00975525" w:rsidRPr="00975525" w:rsidRDefault="007E3DEC" w:rsidP="00975525">
      <w:pPr>
        <w:pStyle w:val="Heading2"/>
        <w:rPr>
          <w:rFonts w:eastAsia="Times New Roman"/>
          <w:lang w:eastAsia="en-GB"/>
        </w:rPr>
      </w:pPr>
      <w:r>
        <w:rPr>
          <w:rFonts w:eastAsia="Times New Roman"/>
          <w:lang w:eastAsia="en-GB"/>
        </w:rPr>
        <w:t>10</w:t>
      </w:r>
      <w:r w:rsidR="00975525" w:rsidRPr="00975525">
        <w:rPr>
          <w:rFonts w:eastAsia="Times New Roman"/>
          <w:lang w:eastAsia="en-GB"/>
        </w:rPr>
        <w:t>. Next Steps</w:t>
      </w:r>
    </w:p>
    <w:p w14:paraId="36F61A9C" w14:textId="77777777" w:rsidR="00975525" w:rsidRPr="00975525" w:rsidRDefault="00975525" w:rsidP="00975525">
      <w:p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kern w:val="0"/>
          <w:lang w:eastAsia="en-GB"/>
          <w14:ligatures w14:val="none"/>
        </w:rPr>
        <w:t>Future improvements for Project AIS include:</w:t>
      </w:r>
    </w:p>
    <w:p w14:paraId="1A67A35F"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Enhancing NLP Accuracy:</w:t>
      </w:r>
      <w:r w:rsidRPr="00975525">
        <w:rPr>
          <w:rFonts w:eastAsia="Times New Roman" w:cs="Times New Roman"/>
          <w:kern w:val="0"/>
          <w:lang w:eastAsia="en-GB"/>
          <w14:ligatures w14:val="none"/>
        </w:rPr>
        <w:t xml:space="preserve"> Fine-tuning AI models for better query understanding.</w:t>
      </w:r>
    </w:p>
    <w:p w14:paraId="14F33F0B"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Expanding Database Coverage:</w:t>
      </w:r>
      <w:r w:rsidRPr="00975525">
        <w:rPr>
          <w:rFonts w:eastAsia="Times New Roman" w:cs="Times New Roman"/>
          <w:kern w:val="0"/>
          <w:lang w:eastAsia="en-GB"/>
          <w14:ligatures w14:val="none"/>
        </w:rPr>
        <w:t xml:space="preserve"> Adding more contract metadata.</w:t>
      </w:r>
    </w:p>
    <w:p w14:paraId="52C64011"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Integrating with External APIs:</w:t>
      </w:r>
      <w:r w:rsidRPr="00975525">
        <w:rPr>
          <w:rFonts w:eastAsia="Times New Roman" w:cs="Times New Roman"/>
          <w:kern w:val="0"/>
          <w:lang w:eastAsia="en-GB"/>
          <w14:ligatures w14:val="none"/>
        </w:rPr>
        <w:t xml:space="preserve"> Connecting with ERP and finance tools.</w:t>
      </w:r>
    </w:p>
    <w:p w14:paraId="1A94B96D"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Implementing a Web UI:</w:t>
      </w:r>
      <w:r w:rsidRPr="00975525">
        <w:rPr>
          <w:rFonts w:eastAsia="Times New Roman" w:cs="Times New Roman"/>
          <w:kern w:val="0"/>
          <w:lang w:eastAsia="en-GB"/>
          <w14:ligatures w14:val="none"/>
        </w:rPr>
        <w:t xml:space="preserve"> Providing a frontend for user interaction.</w:t>
      </w:r>
    </w:p>
    <w:p w14:paraId="569A37A1" w14:textId="77777777" w:rsidR="00975525" w:rsidRPr="00975525" w:rsidRDefault="00975525" w:rsidP="00975525">
      <w:pPr>
        <w:numPr>
          <w:ilvl w:val="0"/>
          <w:numId w:val="11"/>
        </w:numPr>
        <w:spacing w:before="100" w:beforeAutospacing="1" w:after="100" w:afterAutospacing="1" w:line="240" w:lineRule="auto"/>
        <w:rPr>
          <w:rFonts w:eastAsia="Times New Roman" w:cs="Times New Roman"/>
          <w:kern w:val="0"/>
          <w:lang w:eastAsia="en-GB"/>
          <w14:ligatures w14:val="none"/>
        </w:rPr>
      </w:pPr>
      <w:r w:rsidRPr="00975525">
        <w:rPr>
          <w:rFonts w:eastAsia="Times New Roman" w:cs="Times New Roman"/>
          <w:b/>
          <w:bCs/>
          <w:kern w:val="0"/>
          <w:lang w:eastAsia="en-GB"/>
          <w14:ligatures w14:val="none"/>
        </w:rPr>
        <w:t>Optimizing Query Performance:</w:t>
      </w:r>
      <w:r w:rsidRPr="00975525">
        <w:rPr>
          <w:rFonts w:eastAsia="Times New Roman" w:cs="Times New Roman"/>
          <w:kern w:val="0"/>
          <w:lang w:eastAsia="en-GB"/>
          <w14:ligatures w14:val="none"/>
        </w:rPr>
        <w:t xml:space="preserve"> Using caching and indexing techniques.</w:t>
      </w:r>
    </w:p>
    <w:p w14:paraId="5D6ED117" w14:textId="77777777" w:rsidR="00936A74" w:rsidRPr="00975525" w:rsidRDefault="00936A74"/>
    <w:sectPr w:rsidR="00936A74" w:rsidRPr="009755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751A4"/>
    <w:multiLevelType w:val="multilevel"/>
    <w:tmpl w:val="8808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F73BE"/>
    <w:multiLevelType w:val="multilevel"/>
    <w:tmpl w:val="2924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3BA7"/>
    <w:multiLevelType w:val="multilevel"/>
    <w:tmpl w:val="790E7B3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CE2E31"/>
    <w:multiLevelType w:val="multilevel"/>
    <w:tmpl w:val="6FCEB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BC3583"/>
    <w:multiLevelType w:val="multilevel"/>
    <w:tmpl w:val="51F0C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957F26"/>
    <w:multiLevelType w:val="multilevel"/>
    <w:tmpl w:val="6A10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1E4F5A"/>
    <w:multiLevelType w:val="multilevel"/>
    <w:tmpl w:val="0232A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34B7E"/>
    <w:multiLevelType w:val="multilevel"/>
    <w:tmpl w:val="E5F8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E254FC"/>
    <w:multiLevelType w:val="multilevel"/>
    <w:tmpl w:val="1B8A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942AA3"/>
    <w:multiLevelType w:val="multilevel"/>
    <w:tmpl w:val="C79C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8709A0"/>
    <w:multiLevelType w:val="multilevel"/>
    <w:tmpl w:val="040C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979758">
    <w:abstractNumId w:val="1"/>
  </w:num>
  <w:num w:numId="2" w16cid:durableId="1022559873">
    <w:abstractNumId w:val="3"/>
  </w:num>
  <w:num w:numId="3" w16cid:durableId="2084791545">
    <w:abstractNumId w:val="4"/>
  </w:num>
  <w:num w:numId="4" w16cid:durableId="250546807">
    <w:abstractNumId w:val="10"/>
  </w:num>
  <w:num w:numId="5" w16cid:durableId="795149300">
    <w:abstractNumId w:val="2"/>
  </w:num>
  <w:num w:numId="6" w16cid:durableId="93329377">
    <w:abstractNumId w:val="9"/>
  </w:num>
  <w:num w:numId="7" w16cid:durableId="453258994">
    <w:abstractNumId w:val="7"/>
  </w:num>
  <w:num w:numId="8" w16cid:durableId="1173378335">
    <w:abstractNumId w:val="5"/>
  </w:num>
  <w:num w:numId="9" w16cid:durableId="1939018390">
    <w:abstractNumId w:val="8"/>
  </w:num>
  <w:num w:numId="10" w16cid:durableId="638146272">
    <w:abstractNumId w:val="6"/>
  </w:num>
  <w:num w:numId="11" w16cid:durableId="476264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525"/>
    <w:rsid w:val="000304C2"/>
    <w:rsid w:val="0022263F"/>
    <w:rsid w:val="007E3DEC"/>
    <w:rsid w:val="00910724"/>
    <w:rsid w:val="00936A74"/>
    <w:rsid w:val="009623D4"/>
    <w:rsid w:val="00975525"/>
    <w:rsid w:val="00FA53BF"/>
    <w:rsid w:val="00FC74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182B"/>
  <w15:chartTrackingRefBased/>
  <w15:docId w15:val="{0C610390-2265-B64C-B689-A593441EC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5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55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55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55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5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5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5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5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5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5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55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55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55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5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5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5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5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525"/>
    <w:rPr>
      <w:rFonts w:eastAsiaTheme="majorEastAsia" w:cstheme="majorBidi"/>
      <w:color w:val="272727" w:themeColor="text1" w:themeTint="D8"/>
    </w:rPr>
  </w:style>
  <w:style w:type="paragraph" w:styleId="Title">
    <w:name w:val="Title"/>
    <w:basedOn w:val="Normal"/>
    <w:next w:val="Normal"/>
    <w:link w:val="TitleChar"/>
    <w:uiPriority w:val="10"/>
    <w:qFormat/>
    <w:rsid w:val="009755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5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5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5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525"/>
    <w:pPr>
      <w:spacing w:before="160"/>
      <w:jc w:val="center"/>
    </w:pPr>
    <w:rPr>
      <w:i/>
      <w:iCs/>
      <w:color w:val="404040" w:themeColor="text1" w:themeTint="BF"/>
    </w:rPr>
  </w:style>
  <w:style w:type="character" w:customStyle="1" w:styleId="QuoteChar">
    <w:name w:val="Quote Char"/>
    <w:basedOn w:val="DefaultParagraphFont"/>
    <w:link w:val="Quote"/>
    <w:uiPriority w:val="29"/>
    <w:rsid w:val="00975525"/>
    <w:rPr>
      <w:i/>
      <w:iCs/>
      <w:color w:val="404040" w:themeColor="text1" w:themeTint="BF"/>
    </w:rPr>
  </w:style>
  <w:style w:type="paragraph" w:styleId="ListParagraph">
    <w:name w:val="List Paragraph"/>
    <w:basedOn w:val="Normal"/>
    <w:uiPriority w:val="34"/>
    <w:qFormat/>
    <w:rsid w:val="00975525"/>
    <w:pPr>
      <w:ind w:left="720"/>
      <w:contextualSpacing/>
    </w:pPr>
  </w:style>
  <w:style w:type="character" w:styleId="IntenseEmphasis">
    <w:name w:val="Intense Emphasis"/>
    <w:basedOn w:val="DefaultParagraphFont"/>
    <w:uiPriority w:val="21"/>
    <w:qFormat/>
    <w:rsid w:val="00975525"/>
    <w:rPr>
      <w:i/>
      <w:iCs/>
      <w:color w:val="0F4761" w:themeColor="accent1" w:themeShade="BF"/>
    </w:rPr>
  </w:style>
  <w:style w:type="paragraph" w:styleId="IntenseQuote">
    <w:name w:val="Intense Quote"/>
    <w:basedOn w:val="Normal"/>
    <w:next w:val="Normal"/>
    <w:link w:val="IntenseQuoteChar"/>
    <w:uiPriority w:val="30"/>
    <w:qFormat/>
    <w:rsid w:val="00975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525"/>
    <w:rPr>
      <w:i/>
      <w:iCs/>
      <w:color w:val="0F4761" w:themeColor="accent1" w:themeShade="BF"/>
    </w:rPr>
  </w:style>
  <w:style w:type="character" w:styleId="IntenseReference">
    <w:name w:val="Intense Reference"/>
    <w:basedOn w:val="DefaultParagraphFont"/>
    <w:uiPriority w:val="32"/>
    <w:qFormat/>
    <w:rsid w:val="00975525"/>
    <w:rPr>
      <w:b/>
      <w:bCs/>
      <w:smallCaps/>
      <w:color w:val="0F4761" w:themeColor="accent1" w:themeShade="BF"/>
      <w:spacing w:val="5"/>
    </w:rPr>
  </w:style>
  <w:style w:type="paragraph" w:styleId="NormalWeb">
    <w:name w:val="Normal (Web)"/>
    <w:basedOn w:val="Normal"/>
    <w:uiPriority w:val="99"/>
    <w:semiHidden/>
    <w:unhideWhenUsed/>
    <w:rsid w:val="0097552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75525"/>
    <w:rPr>
      <w:b/>
      <w:bCs/>
    </w:rPr>
  </w:style>
  <w:style w:type="character" w:styleId="HTMLCode">
    <w:name w:val="HTML Code"/>
    <w:basedOn w:val="DefaultParagraphFont"/>
    <w:uiPriority w:val="99"/>
    <w:semiHidden/>
    <w:unhideWhenUsed/>
    <w:rsid w:val="00975525"/>
    <w:rPr>
      <w:rFonts w:ascii="Courier New" w:eastAsia="Times New Roman" w:hAnsi="Courier New" w:cs="Courier New"/>
      <w:sz w:val="20"/>
      <w:szCs w:val="20"/>
    </w:rPr>
  </w:style>
  <w:style w:type="character" w:styleId="Hyperlink">
    <w:name w:val="Hyperlink"/>
    <w:basedOn w:val="DefaultParagraphFont"/>
    <w:uiPriority w:val="99"/>
    <w:unhideWhenUsed/>
    <w:rsid w:val="007E3DEC"/>
    <w:rPr>
      <w:color w:val="467886" w:themeColor="hyperlink"/>
      <w:u w:val="single"/>
    </w:rPr>
  </w:style>
  <w:style w:type="character" w:styleId="UnresolvedMention">
    <w:name w:val="Unresolved Mention"/>
    <w:basedOn w:val="DefaultParagraphFont"/>
    <w:uiPriority w:val="99"/>
    <w:semiHidden/>
    <w:unhideWhenUsed/>
    <w:rsid w:val="007E3D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24038">
      <w:bodyDiv w:val="1"/>
      <w:marLeft w:val="0"/>
      <w:marRight w:val="0"/>
      <w:marTop w:val="0"/>
      <w:marBottom w:val="0"/>
      <w:divBdr>
        <w:top w:val="none" w:sz="0" w:space="0" w:color="auto"/>
        <w:left w:val="none" w:sz="0" w:space="0" w:color="auto"/>
        <w:bottom w:val="none" w:sz="0" w:space="0" w:color="auto"/>
        <w:right w:val="none" w:sz="0" w:space="0" w:color="auto"/>
      </w:divBdr>
    </w:div>
    <w:div w:id="1213343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kondajji/projectais/"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996</Words>
  <Characters>5681</Characters>
  <Application>Microsoft Office Word</Application>
  <DocSecurity>0</DocSecurity>
  <Lines>47</Lines>
  <Paragraphs>13</Paragraphs>
  <ScaleCrop>false</ScaleCrop>
  <Company/>
  <LinksUpToDate>false</LinksUpToDate>
  <CharactersWithSpaces>6664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Venkateshaiah</dc:creator>
  <cp:keywords/>
  <dc:description/>
  <cp:lastModifiedBy>Shankar Venkateshaiah</cp:lastModifiedBy>
  <cp:revision>4</cp:revision>
  <dcterms:created xsi:type="dcterms:W3CDTF">2025-03-18T09:40:00Z</dcterms:created>
  <dcterms:modified xsi:type="dcterms:W3CDTF">2025-03-22T13:49:00Z</dcterms:modified>
</cp:coreProperties>
</file>