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1B0" w:rsidRDefault="005C71B0" w:rsidP="005C71B0">
      <w:pPr>
        <w:rPr>
          <w:sz w:val="48"/>
          <w:szCs w:val="48"/>
        </w:rPr>
      </w:pPr>
      <w:r>
        <w:rPr>
          <w:rFonts w:hint="eastAsia"/>
          <w:sz w:val="48"/>
          <w:szCs w:val="48"/>
        </w:rPr>
        <w:t>調査</w:t>
      </w:r>
      <w:r w:rsidR="007A5D8A">
        <w:rPr>
          <w:rFonts w:hint="eastAsia"/>
          <w:sz w:val="48"/>
          <w:szCs w:val="48"/>
        </w:rPr>
        <w:t>票</w:t>
      </w:r>
      <w:r w:rsidR="00595E7F">
        <w:rPr>
          <w:rFonts w:hint="eastAsia"/>
          <w:sz w:val="48"/>
          <w:szCs w:val="48"/>
        </w:rPr>
        <w:t>と調査項目</w:t>
      </w:r>
      <w:r w:rsidR="00651A74">
        <w:rPr>
          <w:rFonts w:hint="eastAsia"/>
          <w:sz w:val="48"/>
          <w:szCs w:val="48"/>
        </w:rPr>
        <w:t>の</w:t>
      </w:r>
      <w:r w:rsidR="00214AFC">
        <w:rPr>
          <w:rFonts w:hint="eastAsia"/>
          <w:sz w:val="48"/>
          <w:szCs w:val="48"/>
        </w:rPr>
        <w:t>画面等作成方針</w:t>
      </w:r>
    </w:p>
    <w:p w:rsidR="005C71B0" w:rsidRPr="007A5D8A" w:rsidRDefault="005C71B0" w:rsidP="005C71B0"/>
    <w:p w:rsidR="005C71B0" w:rsidRDefault="005C71B0" w:rsidP="005C71B0">
      <w:pPr>
        <w:ind w:left="5880" w:firstLine="840"/>
      </w:pPr>
      <w:r>
        <w:rPr>
          <w:rFonts w:hint="eastAsia"/>
        </w:rPr>
        <w:t>2017</w:t>
      </w:r>
      <w:r>
        <w:rPr>
          <w:rFonts w:hint="eastAsia"/>
        </w:rPr>
        <w:t>年１月</w:t>
      </w:r>
      <w:r w:rsidR="007A5D8A">
        <w:t>17</w:t>
      </w:r>
      <w:r>
        <w:rPr>
          <w:rFonts w:hint="eastAsia"/>
        </w:rPr>
        <w:t>日</w:t>
      </w:r>
    </w:p>
    <w:p w:rsidR="005C71B0" w:rsidRDefault="005C71B0" w:rsidP="00D25142">
      <w:pPr>
        <w:ind w:left="5880" w:firstLine="840"/>
      </w:pPr>
      <w:r>
        <w:rPr>
          <w:rFonts w:hint="eastAsia"/>
        </w:rPr>
        <w:t>近藤博次</w:t>
      </w:r>
    </w:p>
    <w:p w:rsidR="005C71B0" w:rsidRPr="009A16AE" w:rsidRDefault="005C71B0" w:rsidP="005C71B0">
      <w:pPr>
        <w:rPr>
          <w:sz w:val="32"/>
          <w:szCs w:val="32"/>
        </w:rPr>
      </w:pPr>
      <w:r>
        <w:rPr>
          <w:rFonts w:hint="eastAsia"/>
          <w:sz w:val="32"/>
          <w:szCs w:val="32"/>
        </w:rPr>
        <w:t>概要</w:t>
      </w:r>
    </w:p>
    <w:p w:rsidR="00BA6862" w:rsidRDefault="007A5D8A" w:rsidP="005C71B0">
      <w:r>
        <w:rPr>
          <w:rFonts w:hint="eastAsia"/>
        </w:rPr>
        <w:t>東近江市の特定空家判定における</w:t>
      </w:r>
      <w:r>
        <w:rPr>
          <w:rFonts w:hint="eastAsia"/>
        </w:rPr>
        <w:t>16</w:t>
      </w:r>
      <w:r>
        <w:rPr>
          <w:rFonts w:hint="eastAsia"/>
        </w:rPr>
        <w:t>枚の</w:t>
      </w:r>
      <w:r w:rsidR="005C71B0">
        <w:rPr>
          <w:rFonts w:hint="eastAsia"/>
        </w:rPr>
        <w:t>「調査</w:t>
      </w:r>
      <w:r>
        <w:rPr>
          <w:rFonts w:hint="eastAsia"/>
        </w:rPr>
        <w:t>票」</w:t>
      </w:r>
      <w:r w:rsidR="00BA6862">
        <w:rPr>
          <w:rFonts w:hint="eastAsia"/>
        </w:rPr>
        <w:t>にもとづく</w:t>
      </w:r>
      <w:r w:rsidR="00BA6862">
        <w:rPr>
          <w:rFonts w:hint="eastAsia"/>
        </w:rPr>
        <w:t>16</w:t>
      </w:r>
      <w:r w:rsidR="00BA6862">
        <w:rPr>
          <w:rFonts w:hint="eastAsia"/>
        </w:rPr>
        <w:t>画面と</w:t>
      </w:r>
      <w:r w:rsidR="00BA6862">
        <w:rPr>
          <w:rFonts w:hint="eastAsia"/>
        </w:rPr>
        <w:t>16</w:t>
      </w:r>
      <w:r w:rsidR="00214AFC">
        <w:rPr>
          <w:rFonts w:hint="eastAsia"/>
        </w:rPr>
        <w:t>帳票は、可能な限り設定からの自動生成とし、個別の画面を手作業で作らない</w:t>
      </w:r>
      <w:r w:rsidR="00BA6862">
        <w:rPr>
          <w:rFonts w:hint="eastAsia"/>
        </w:rPr>
        <w:t>方針で実装します。</w:t>
      </w:r>
    </w:p>
    <w:p w:rsidR="00BA6862" w:rsidRDefault="00BA6862" w:rsidP="005C71B0"/>
    <w:p w:rsidR="00BA6862" w:rsidRDefault="00BA6862" w:rsidP="005C71B0"/>
    <w:p w:rsidR="00D25142" w:rsidRDefault="00D25142" w:rsidP="005C71B0"/>
    <w:p w:rsidR="00BA6862" w:rsidRPr="006B283E" w:rsidRDefault="006B283E" w:rsidP="005C71B0">
      <w:pPr>
        <w:rPr>
          <w:sz w:val="32"/>
          <w:szCs w:val="32"/>
        </w:rPr>
      </w:pPr>
      <w:r w:rsidRPr="006B283E">
        <w:rPr>
          <w:rFonts w:hint="eastAsia"/>
          <w:sz w:val="32"/>
          <w:szCs w:val="32"/>
        </w:rPr>
        <w:t>調査票の仕様</w:t>
      </w:r>
    </w:p>
    <w:p w:rsidR="006B283E" w:rsidRDefault="006B283E" w:rsidP="005C71B0">
      <w:r>
        <w:rPr>
          <w:rFonts w:hint="eastAsia"/>
        </w:rPr>
        <w:t>・</w:t>
      </w:r>
      <w:r w:rsidR="007A5D8A">
        <w:rPr>
          <w:rFonts w:hint="eastAsia"/>
        </w:rPr>
        <w:t>国交省のガイドラインには沿うが</w:t>
      </w:r>
      <w:r w:rsidR="00712A81">
        <w:rPr>
          <w:rFonts w:hint="eastAsia"/>
        </w:rPr>
        <w:t>、</w:t>
      </w:r>
      <w:r w:rsidR="007A5D8A">
        <w:rPr>
          <w:rFonts w:hint="eastAsia"/>
        </w:rPr>
        <w:t>基本は自治体ごとにカスタマイズ可能な内容</w:t>
      </w:r>
      <w:r>
        <w:rPr>
          <w:rFonts w:hint="eastAsia"/>
        </w:rPr>
        <w:t>。</w:t>
      </w:r>
    </w:p>
    <w:p w:rsidR="00651A74" w:rsidRDefault="006B283E" w:rsidP="005C71B0">
      <w:r>
        <w:rPr>
          <w:rFonts w:hint="eastAsia"/>
        </w:rPr>
        <w:t>・</w:t>
      </w:r>
      <w:r w:rsidR="007A442B">
        <w:rPr>
          <w:rFonts w:hint="eastAsia"/>
        </w:rPr>
        <w:t>東近江市の</w:t>
      </w:r>
      <w:r w:rsidR="003161E5">
        <w:rPr>
          <w:rFonts w:hint="eastAsia"/>
        </w:rPr>
        <w:t>16</w:t>
      </w:r>
      <w:r w:rsidR="007A5D8A">
        <w:rPr>
          <w:rFonts w:hint="eastAsia"/>
        </w:rPr>
        <w:t>調査票と</w:t>
      </w:r>
      <w:r w:rsidR="003161E5">
        <w:rPr>
          <w:rFonts w:hint="eastAsia"/>
        </w:rPr>
        <w:t>属する</w:t>
      </w:r>
      <w:r w:rsidR="003161E5">
        <w:rPr>
          <w:rFonts w:hint="eastAsia"/>
        </w:rPr>
        <w:t>74</w:t>
      </w:r>
      <w:r w:rsidR="007A5D8A">
        <w:rPr>
          <w:rFonts w:hint="eastAsia"/>
        </w:rPr>
        <w:t>調査項目のすべて</w:t>
      </w:r>
      <w:r w:rsidR="003161E5">
        <w:rPr>
          <w:rFonts w:hint="eastAsia"/>
        </w:rPr>
        <w:t>に増減の可能性が普通にある</w:t>
      </w:r>
      <w:r w:rsidR="007A5D8A">
        <w:rPr>
          <w:rFonts w:hint="eastAsia"/>
        </w:rPr>
        <w:t>。</w:t>
      </w:r>
    </w:p>
    <w:p w:rsidR="003161E5" w:rsidRDefault="003161E5" w:rsidP="005C71B0">
      <w:r>
        <w:rPr>
          <w:rFonts w:hint="eastAsia"/>
        </w:rPr>
        <w:t>・他の自治体はもとより東近江市でも将来変更の可能性は考えられる</w:t>
      </w:r>
      <w:r w:rsidR="00D25142">
        <w:rPr>
          <w:rFonts w:hint="eastAsia"/>
        </w:rPr>
        <w:t>。</w:t>
      </w:r>
    </w:p>
    <w:p w:rsidR="003161E5" w:rsidRDefault="003161E5" w:rsidP="005C71B0">
      <w:r>
        <w:rPr>
          <w:rFonts w:hint="eastAsia"/>
        </w:rPr>
        <w:t>・</w:t>
      </w:r>
      <w:r w:rsidR="00076661">
        <w:rPr>
          <w:rFonts w:hint="eastAsia"/>
        </w:rPr>
        <w:t>調査票や調査項目の集計ルールや判定ルールは同一で、特殊処理が必要な項目はない。</w:t>
      </w:r>
    </w:p>
    <w:p w:rsidR="00076661" w:rsidRDefault="00076661" w:rsidP="005C71B0">
      <w:r>
        <w:rPr>
          <w:rFonts w:hint="eastAsia"/>
        </w:rPr>
        <w:t>・判定②の個数が</w:t>
      </w:r>
      <w:r>
        <w:rPr>
          <w:rFonts w:hint="eastAsia"/>
        </w:rPr>
        <w:t>0-2</w:t>
      </w:r>
      <w:r>
        <w:rPr>
          <w:rFonts w:hint="eastAsia"/>
        </w:rPr>
        <w:t>個という小さな差異はあるが、基本は文言が違うだけ。</w:t>
      </w:r>
    </w:p>
    <w:p w:rsidR="007A5D8A" w:rsidRDefault="00076661" w:rsidP="005C71B0">
      <w:r>
        <w:rPr>
          <w:rFonts w:hint="eastAsia"/>
        </w:rPr>
        <w:t>・調査票が属する階層は複雑だが、これも定義可能な問題。</w:t>
      </w:r>
    </w:p>
    <w:p w:rsidR="00076661" w:rsidRDefault="00076661" w:rsidP="005C71B0"/>
    <w:p w:rsidR="00D25142" w:rsidRDefault="00D25142" w:rsidP="005C71B0"/>
    <w:p w:rsidR="00076661" w:rsidRDefault="00076661" w:rsidP="005C71B0"/>
    <w:p w:rsidR="00076661" w:rsidRPr="00076661" w:rsidRDefault="00076661" w:rsidP="005C71B0">
      <w:pPr>
        <w:rPr>
          <w:sz w:val="32"/>
          <w:szCs w:val="32"/>
        </w:rPr>
      </w:pPr>
      <w:r w:rsidRPr="00076661">
        <w:rPr>
          <w:rFonts w:hint="eastAsia"/>
          <w:sz w:val="32"/>
          <w:szCs w:val="32"/>
        </w:rPr>
        <w:t>自動生成</w:t>
      </w:r>
    </w:p>
    <w:p w:rsidR="00076661" w:rsidRDefault="00076661" w:rsidP="005C71B0">
      <w:r>
        <w:rPr>
          <w:rFonts w:hint="eastAsia"/>
        </w:rPr>
        <w:t>以上から、調査票</w:t>
      </w:r>
      <w:r>
        <w:rPr>
          <w:rFonts w:hint="eastAsia"/>
        </w:rPr>
        <w:t>16</w:t>
      </w:r>
      <w:r>
        <w:rPr>
          <w:rFonts w:hint="eastAsia"/>
        </w:rPr>
        <w:t>画面や帳票</w:t>
      </w:r>
      <w:r>
        <w:rPr>
          <w:rFonts w:hint="eastAsia"/>
        </w:rPr>
        <w:t>16</w:t>
      </w:r>
      <w:r>
        <w:rPr>
          <w:rFonts w:hint="eastAsia"/>
        </w:rPr>
        <w:t>、および集計画面は、個々の項目の内容から</w:t>
      </w:r>
      <w:r w:rsidR="00CD3F09">
        <w:rPr>
          <w:rFonts w:hint="eastAsia"/>
        </w:rPr>
        <w:t>全部</w:t>
      </w:r>
      <w:r>
        <w:rPr>
          <w:rFonts w:hint="eastAsia"/>
        </w:rPr>
        <w:t>手作業で</w:t>
      </w:r>
      <w:r w:rsidR="00916417">
        <w:rPr>
          <w:rFonts w:hint="eastAsia"/>
        </w:rPr>
        <w:t>作るのではなく、「定義</w:t>
      </w:r>
      <w:r w:rsidR="00CD3F09">
        <w:rPr>
          <w:rFonts w:hint="eastAsia"/>
        </w:rPr>
        <w:t>」</w:t>
      </w:r>
      <w:r w:rsidR="00916417">
        <w:rPr>
          <w:rFonts w:hint="eastAsia"/>
        </w:rPr>
        <w:t>した調査票や調査項目のデータから</w:t>
      </w:r>
      <w:r w:rsidR="00CD3F09">
        <w:rPr>
          <w:rFonts w:hint="eastAsia"/>
        </w:rPr>
        <w:t>（ソースの一部、可能であれば全部を）</w:t>
      </w:r>
      <w:r w:rsidR="00916417">
        <w:rPr>
          <w:rFonts w:hint="eastAsia"/>
        </w:rPr>
        <w:t>生成されるべきものである</w:t>
      </w:r>
      <w:r w:rsidR="00CD3F09">
        <w:rPr>
          <w:rFonts w:hint="eastAsia"/>
        </w:rPr>
        <w:t>のは自明である</w:t>
      </w:r>
      <w:r w:rsidR="00916417">
        <w:rPr>
          <w:rFonts w:hint="eastAsia"/>
        </w:rPr>
        <w:t>と言え</w:t>
      </w:r>
      <w:r w:rsidR="00CD3F09">
        <w:rPr>
          <w:rFonts w:hint="eastAsia"/>
        </w:rPr>
        <w:t>ます</w:t>
      </w:r>
      <w:r w:rsidR="00916417">
        <w:rPr>
          <w:rFonts w:hint="eastAsia"/>
        </w:rPr>
        <w:t>。</w:t>
      </w:r>
    </w:p>
    <w:p w:rsidR="00A72A82" w:rsidRDefault="00CD3F09" w:rsidP="005C71B0">
      <w:r>
        <w:rPr>
          <w:rFonts w:hint="eastAsia"/>
        </w:rPr>
        <w:t>従って、本件もそのようなアプローチを取るものとします。</w:t>
      </w:r>
    </w:p>
    <w:p w:rsidR="00CD3F09" w:rsidRDefault="00CD3F09" w:rsidP="005C71B0"/>
    <w:p w:rsidR="00D25142" w:rsidRDefault="00D25142" w:rsidP="005C71B0"/>
    <w:p w:rsidR="00CD3F09" w:rsidRDefault="00CD3F09" w:rsidP="005C71B0"/>
    <w:p w:rsidR="00CD3F09" w:rsidRPr="00A72A82" w:rsidRDefault="00A72A82" w:rsidP="005C71B0">
      <w:pPr>
        <w:rPr>
          <w:sz w:val="32"/>
          <w:szCs w:val="32"/>
        </w:rPr>
      </w:pPr>
      <w:r w:rsidRPr="00A72A82">
        <w:rPr>
          <w:rFonts w:hint="eastAsia"/>
          <w:sz w:val="32"/>
          <w:szCs w:val="32"/>
        </w:rPr>
        <w:t>開発</w:t>
      </w:r>
      <w:r>
        <w:rPr>
          <w:rFonts w:hint="eastAsia"/>
          <w:sz w:val="32"/>
          <w:szCs w:val="32"/>
        </w:rPr>
        <w:t>方針</w:t>
      </w:r>
    </w:p>
    <w:p w:rsidR="00A72A82" w:rsidRDefault="00A72A82" w:rsidP="005C71B0">
      <w:r>
        <w:rPr>
          <w:rFonts w:hint="eastAsia"/>
        </w:rPr>
        <w:t>この部分の設計</w:t>
      </w:r>
      <w:r w:rsidR="009A4157">
        <w:rPr>
          <w:rFonts w:hint="eastAsia"/>
        </w:rPr>
        <w:t>は、</w:t>
      </w:r>
      <w:r>
        <w:rPr>
          <w:rFonts w:hint="eastAsia"/>
        </w:rPr>
        <w:t>近藤がデータ項目設計と一緒に生成ロジックの設計までを行います。</w:t>
      </w:r>
    </w:p>
    <w:p w:rsidR="00A72A82" w:rsidRDefault="00A72A82" w:rsidP="005C71B0">
      <w:r>
        <w:rPr>
          <w:rFonts w:hint="eastAsia"/>
        </w:rPr>
        <w:t>可能であればそこからの実装（</w:t>
      </w:r>
      <w:r>
        <w:rPr>
          <w:rFonts w:hint="eastAsia"/>
        </w:rPr>
        <w:t>PC</w:t>
      </w:r>
      <w:r>
        <w:rPr>
          <w:rFonts w:hint="eastAsia"/>
        </w:rPr>
        <w:t>画面・</w:t>
      </w:r>
      <w:r>
        <w:rPr>
          <w:rFonts w:hint="eastAsia"/>
        </w:rPr>
        <w:t>PC</w:t>
      </w:r>
      <w:r>
        <w:rPr>
          <w:rFonts w:hint="eastAsia"/>
        </w:rPr>
        <w:t>印刷・</w:t>
      </w:r>
      <w:r>
        <w:rPr>
          <w:rFonts w:hint="eastAsia"/>
        </w:rPr>
        <w:t>iPad</w:t>
      </w:r>
      <w:r>
        <w:rPr>
          <w:rFonts w:hint="eastAsia"/>
        </w:rPr>
        <w:t>画面）は</w:t>
      </w:r>
      <w:r w:rsidR="00712A81">
        <w:rPr>
          <w:rFonts w:hint="eastAsia"/>
        </w:rPr>
        <w:t>ミャンマー</w:t>
      </w:r>
      <w:r w:rsidR="00DF7616">
        <w:rPr>
          <w:rFonts w:hint="eastAsia"/>
        </w:rPr>
        <w:t>に</w:t>
      </w:r>
      <w:r>
        <w:rPr>
          <w:rFonts w:hint="eastAsia"/>
        </w:rPr>
        <w:t>振りたいの</w:t>
      </w:r>
      <w:r>
        <w:rPr>
          <w:rFonts w:hint="eastAsia"/>
        </w:rPr>
        <w:lastRenderedPageBreak/>
        <w:t>ですが、現状では近藤が</w:t>
      </w:r>
      <w:r>
        <w:rPr>
          <w:rFonts w:hint="eastAsia"/>
        </w:rPr>
        <w:t>PC</w:t>
      </w:r>
      <w:r>
        <w:rPr>
          <w:rFonts w:hint="eastAsia"/>
        </w:rPr>
        <w:t>版についてはそのまま実装する可能性が濃厚です。</w:t>
      </w:r>
    </w:p>
    <w:p w:rsidR="00D25142" w:rsidRPr="00DF7616" w:rsidRDefault="00D25142" w:rsidP="005C71B0">
      <w:pPr>
        <w:rPr>
          <w:u w:val="single"/>
        </w:rPr>
      </w:pPr>
      <w:r w:rsidRPr="00DF7616">
        <w:rPr>
          <w:rFonts w:hint="eastAsia"/>
          <w:u w:val="single"/>
        </w:rPr>
        <w:t>※</w:t>
      </w:r>
      <w:r w:rsidRPr="00DF7616">
        <w:rPr>
          <w:rFonts w:hint="eastAsia"/>
          <w:u w:val="single"/>
        </w:rPr>
        <w:t>iPad</w:t>
      </w:r>
      <w:r w:rsidRPr="00DF7616">
        <w:rPr>
          <w:rFonts w:hint="eastAsia"/>
          <w:u w:val="single"/>
        </w:rPr>
        <w:t>版については</w:t>
      </w:r>
      <w:r w:rsidR="00712A81">
        <w:rPr>
          <w:rFonts w:hint="eastAsia"/>
          <w:u w:val="single"/>
        </w:rPr>
        <w:t>大阪なり</w:t>
      </w:r>
      <w:r w:rsidRPr="00DF7616">
        <w:rPr>
          <w:rFonts w:hint="eastAsia"/>
          <w:u w:val="single"/>
        </w:rPr>
        <w:t>に振れればと思います。</w:t>
      </w:r>
    </w:p>
    <w:p w:rsidR="009C1C35" w:rsidRPr="00CD3F09" w:rsidRDefault="009C1C35" w:rsidP="005C71B0">
      <w:r>
        <w:rPr>
          <w:rFonts w:hint="eastAsia"/>
        </w:rPr>
        <w:t>テスト仕様書作成および実施（これは実際の</w:t>
      </w:r>
      <w:r w:rsidR="00517180">
        <w:rPr>
          <w:rFonts w:hint="eastAsia"/>
        </w:rPr>
        <w:t>納入</w:t>
      </w:r>
      <w:bookmarkStart w:id="0" w:name="_GoBack"/>
      <w:bookmarkEnd w:id="0"/>
      <w:r>
        <w:rPr>
          <w:rFonts w:hint="eastAsia"/>
        </w:rPr>
        <w:t>画面と項目単位で必要です）は、ミャンマーに</w:t>
      </w:r>
      <w:r w:rsidR="00712A81">
        <w:rPr>
          <w:rFonts w:hint="eastAsia"/>
        </w:rPr>
        <w:t>普通に</w:t>
      </w:r>
      <w:r>
        <w:rPr>
          <w:rFonts w:hint="eastAsia"/>
        </w:rPr>
        <w:t>振れると考えています。</w:t>
      </w:r>
    </w:p>
    <w:p w:rsidR="00916417" w:rsidRDefault="00916417" w:rsidP="005C71B0"/>
    <w:p w:rsidR="00076661" w:rsidRDefault="00076661" w:rsidP="005C71B0"/>
    <w:p w:rsidR="00131AB3" w:rsidRDefault="00131AB3" w:rsidP="005C71B0"/>
    <w:p w:rsidR="00C66290" w:rsidRPr="009A16AE" w:rsidRDefault="00D25142" w:rsidP="00C66290">
      <w:pPr>
        <w:rPr>
          <w:sz w:val="32"/>
          <w:szCs w:val="32"/>
        </w:rPr>
      </w:pPr>
      <w:r>
        <w:rPr>
          <w:rFonts w:hint="eastAsia"/>
          <w:sz w:val="32"/>
          <w:szCs w:val="32"/>
        </w:rPr>
        <w:t>今後のカスタマイズ</w:t>
      </w:r>
      <w:r w:rsidR="007F616D">
        <w:rPr>
          <w:rFonts w:hint="eastAsia"/>
          <w:sz w:val="32"/>
          <w:szCs w:val="32"/>
        </w:rPr>
        <w:t>性</w:t>
      </w:r>
    </w:p>
    <w:p w:rsidR="00D25142" w:rsidRDefault="00D25142" w:rsidP="00C66290">
      <w:r>
        <w:rPr>
          <w:rFonts w:hint="eastAsia"/>
        </w:rPr>
        <w:t>基本的には、今後の東近江氏または別の自治体向けに調査票や調査項目の増減があっても、この</w:t>
      </w:r>
      <w:r w:rsidR="007F616D">
        <w:rPr>
          <w:rFonts w:hint="eastAsia"/>
        </w:rPr>
        <w:t>部分は定義を差し替えての若干の再作成で済む見込みです。</w:t>
      </w:r>
    </w:p>
    <w:p w:rsidR="007F616D" w:rsidRDefault="007F616D" w:rsidP="00C66290">
      <w:r>
        <w:rPr>
          <w:rFonts w:hint="eastAsia"/>
        </w:rPr>
        <w:t>とはいえ、その部分は東近江市には伏せておいたほうがいかもしれません。</w:t>
      </w:r>
    </w:p>
    <w:p w:rsidR="00D25142" w:rsidRDefault="00D25142" w:rsidP="00A43CC3"/>
    <w:p w:rsidR="00D25142" w:rsidRDefault="00D25142" w:rsidP="00A43CC3"/>
    <w:p w:rsidR="00C52BCA" w:rsidRDefault="00C52BCA" w:rsidP="00A43CC3"/>
    <w:p w:rsidR="00906623" w:rsidRDefault="00906623" w:rsidP="00A43CC3">
      <w:r>
        <w:rPr>
          <w:rFonts w:hint="eastAsia"/>
        </w:rPr>
        <w:t>以上</w:t>
      </w:r>
      <w:r w:rsidR="007F616D">
        <w:rPr>
          <w:rFonts w:hint="eastAsia"/>
        </w:rPr>
        <w:t>です。</w:t>
      </w:r>
    </w:p>
    <w:p w:rsidR="007F616D" w:rsidRPr="005C71B0" w:rsidRDefault="007F616D" w:rsidP="00A43CC3"/>
    <w:sectPr w:rsidR="007F616D" w:rsidRPr="005C71B0">
      <w:footerReference w:type="default" r:id="rId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6D3B" w:rsidRDefault="00236D3B" w:rsidP="00C52BCA">
      <w:r>
        <w:separator/>
      </w:r>
    </w:p>
  </w:endnote>
  <w:endnote w:type="continuationSeparator" w:id="0">
    <w:p w:rsidR="00236D3B" w:rsidRDefault="00236D3B" w:rsidP="00C52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20883"/>
      <w:docPartObj>
        <w:docPartGallery w:val="Page Numbers (Bottom of Page)"/>
        <w:docPartUnique/>
      </w:docPartObj>
    </w:sdtPr>
    <w:sdtEndPr/>
    <w:sdtContent>
      <w:p w:rsidR="00C52BCA" w:rsidRDefault="00C52BCA">
        <w:pPr>
          <w:pStyle w:val="a5"/>
          <w:jc w:val="center"/>
        </w:pPr>
        <w:r>
          <w:fldChar w:fldCharType="begin"/>
        </w:r>
        <w:r>
          <w:instrText>PAGE   \* MERGEFORMAT</w:instrText>
        </w:r>
        <w:r>
          <w:fldChar w:fldCharType="separate"/>
        </w:r>
        <w:r w:rsidR="00517180" w:rsidRPr="00517180">
          <w:rPr>
            <w:noProof/>
            <w:lang w:val="ja-JP"/>
          </w:rPr>
          <w:t>2</w:t>
        </w:r>
        <w:r>
          <w:fldChar w:fldCharType="end"/>
        </w:r>
      </w:p>
    </w:sdtContent>
  </w:sdt>
  <w:p w:rsidR="00C52BCA" w:rsidRDefault="00C52BC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6D3B" w:rsidRDefault="00236D3B" w:rsidP="00C52BCA">
      <w:r>
        <w:separator/>
      </w:r>
    </w:p>
  </w:footnote>
  <w:footnote w:type="continuationSeparator" w:id="0">
    <w:p w:rsidR="00236D3B" w:rsidRDefault="00236D3B" w:rsidP="00C52B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214"/>
    <w:rsid w:val="00076661"/>
    <w:rsid w:val="00131AB3"/>
    <w:rsid w:val="00171DC2"/>
    <w:rsid w:val="001B23CA"/>
    <w:rsid w:val="00214AFC"/>
    <w:rsid w:val="00236D3B"/>
    <w:rsid w:val="00252D1A"/>
    <w:rsid w:val="00290B1A"/>
    <w:rsid w:val="002F08E0"/>
    <w:rsid w:val="003161E5"/>
    <w:rsid w:val="0031635D"/>
    <w:rsid w:val="00371988"/>
    <w:rsid w:val="00397E79"/>
    <w:rsid w:val="004E6071"/>
    <w:rsid w:val="00517180"/>
    <w:rsid w:val="00595E7F"/>
    <w:rsid w:val="005C71B0"/>
    <w:rsid w:val="005D57B4"/>
    <w:rsid w:val="006375D8"/>
    <w:rsid w:val="00651A74"/>
    <w:rsid w:val="00690115"/>
    <w:rsid w:val="006B283E"/>
    <w:rsid w:val="00712A81"/>
    <w:rsid w:val="007A442B"/>
    <w:rsid w:val="007A5D8A"/>
    <w:rsid w:val="007F616D"/>
    <w:rsid w:val="00830AEC"/>
    <w:rsid w:val="008D4D81"/>
    <w:rsid w:val="00906623"/>
    <w:rsid w:val="00916417"/>
    <w:rsid w:val="00940214"/>
    <w:rsid w:val="009A4157"/>
    <w:rsid w:val="009C1C35"/>
    <w:rsid w:val="009F69E4"/>
    <w:rsid w:val="00A31D92"/>
    <w:rsid w:val="00A37C82"/>
    <w:rsid w:val="00A43CC3"/>
    <w:rsid w:val="00A72A82"/>
    <w:rsid w:val="00A81ADC"/>
    <w:rsid w:val="00A86764"/>
    <w:rsid w:val="00AA1725"/>
    <w:rsid w:val="00AA2D5C"/>
    <w:rsid w:val="00AD4732"/>
    <w:rsid w:val="00AE4C0A"/>
    <w:rsid w:val="00B0736E"/>
    <w:rsid w:val="00B22C15"/>
    <w:rsid w:val="00BA6862"/>
    <w:rsid w:val="00C4414A"/>
    <w:rsid w:val="00C52BCA"/>
    <w:rsid w:val="00C66290"/>
    <w:rsid w:val="00CD3F09"/>
    <w:rsid w:val="00D2268C"/>
    <w:rsid w:val="00D25142"/>
    <w:rsid w:val="00D34188"/>
    <w:rsid w:val="00D77FA3"/>
    <w:rsid w:val="00DE26A5"/>
    <w:rsid w:val="00DF7616"/>
    <w:rsid w:val="00E00729"/>
    <w:rsid w:val="00EA0EA4"/>
    <w:rsid w:val="00F35D46"/>
    <w:rsid w:val="00F442CB"/>
    <w:rsid w:val="00FC12F3"/>
    <w:rsid w:val="00FE79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A2628473-4C51-4794-A778-67ABE7866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71B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52BCA"/>
    <w:pPr>
      <w:tabs>
        <w:tab w:val="center" w:pos="4252"/>
        <w:tab w:val="right" w:pos="8504"/>
      </w:tabs>
      <w:snapToGrid w:val="0"/>
    </w:pPr>
  </w:style>
  <w:style w:type="character" w:customStyle="1" w:styleId="a4">
    <w:name w:val="ヘッダー (文字)"/>
    <w:basedOn w:val="a0"/>
    <w:link w:val="a3"/>
    <w:uiPriority w:val="99"/>
    <w:rsid w:val="00C52BCA"/>
  </w:style>
  <w:style w:type="paragraph" w:styleId="a5">
    <w:name w:val="footer"/>
    <w:basedOn w:val="a"/>
    <w:link w:val="a6"/>
    <w:uiPriority w:val="99"/>
    <w:unhideWhenUsed/>
    <w:rsid w:val="00C52BCA"/>
    <w:pPr>
      <w:tabs>
        <w:tab w:val="center" w:pos="4252"/>
        <w:tab w:val="right" w:pos="8504"/>
      </w:tabs>
      <w:snapToGrid w:val="0"/>
    </w:pPr>
  </w:style>
  <w:style w:type="character" w:customStyle="1" w:styleId="a6">
    <w:name w:val="フッター (文字)"/>
    <w:basedOn w:val="a0"/>
    <w:link w:val="a5"/>
    <w:uiPriority w:val="99"/>
    <w:rsid w:val="00C52B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125</Words>
  <Characters>716</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kondo</dc:creator>
  <cp:keywords/>
  <dc:description/>
  <cp:lastModifiedBy>kondo</cp:lastModifiedBy>
  <cp:revision>52</cp:revision>
  <dcterms:created xsi:type="dcterms:W3CDTF">2017-01-10T08:13:00Z</dcterms:created>
  <dcterms:modified xsi:type="dcterms:W3CDTF">2017-01-17T09:55:00Z</dcterms:modified>
</cp:coreProperties>
</file>