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3BCD" w14:textId="77777777" w:rsidR="0088349F" w:rsidRPr="0088349F" w:rsidRDefault="0088349F" w:rsidP="0088349F">
      <w:pPr>
        <w:rPr>
          <w:rFonts w:ascii="Times New Roman" w:hAnsi="Times New Roman" w:cs="Times New Roman"/>
          <w:sz w:val="28"/>
          <w:szCs w:val="28"/>
        </w:rPr>
      </w:pPr>
    </w:p>
    <w:p w14:paraId="6C1A503E" w14:textId="77777777" w:rsidR="0088349F" w:rsidRDefault="0088349F" w:rsidP="0088349F">
      <w:pPr>
        <w:jc w:val="center"/>
        <w:rPr>
          <w:rFonts w:ascii="Times New Roman" w:hAnsi="Times New Roman" w:cs="Times New Roman"/>
          <w:b/>
          <w:bCs/>
          <w:sz w:val="28"/>
          <w:szCs w:val="28"/>
        </w:rPr>
      </w:pPr>
    </w:p>
    <w:p w14:paraId="3F5AFEDE" w14:textId="77777777" w:rsidR="0088349F" w:rsidRDefault="0088349F" w:rsidP="0088349F">
      <w:pPr>
        <w:jc w:val="center"/>
        <w:rPr>
          <w:rFonts w:ascii="Times New Roman" w:hAnsi="Times New Roman" w:cs="Times New Roman"/>
          <w:b/>
          <w:bCs/>
          <w:sz w:val="28"/>
          <w:szCs w:val="28"/>
        </w:rPr>
      </w:pPr>
    </w:p>
    <w:p w14:paraId="3EF31C1D" w14:textId="77777777" w:rsidR="0088349F" w:rsidRDefault="0088349F" w:rsidP="0088349F">
      <w:pPr>
        <w:jc w:val="center"/>
        <w:rPr>
          <w:rFonts w:ascii="Times New Roman" w:hAnsi="Times New Roman" w:cs="Times New Roman"/>
          <w:b/>
          <w:bCs/>
          <w:sz w:val="28"/>
          <w:szCs w:val="28"/>
        </w:rPr>
      </w:pPr>
    </w:p>
    <w:p w14:paraId="471A5FAA" w14:textId="77777777" w:rsidR="0088349F" w:rsidRDefault="0088349F" w:rsidP="0088349F">
      <w:pPr>
        <w:jc w:val="center"/>
        <w:rPr>
          <w:rFonts w:ascii="Times New Roman" w:hAnsi="Times New Roman" w:cs="Times New Roman"/>
          <w:b/>
          <w:bCs/>
          <w:sz w:val="28"/>
          <w:szCs w:val="28"/>
        </w:rPr>
      </w:pPr>
    </w:p>
    <w:p w14:paraId="2A996147" w14:textId="77777777" w:rsidR="0088349F" w:rsidRDefault="0088349F" w:rsidP="0088349F">
      <w:pPr>
        <w:jc w:val="center"/>
        <w:rPr>
          <w:rFonts w:ascii="Times New Roman" w:hAnsi="Times New Roman" w:cs="Times New Roman"/>
          <w:b/>
          <w:bCs/>
          <w:sz w:val="28"/>
          <w:szCs w:val="28"/>
        </w:rPr>
      </w:pPr>
    </w:p>
    <w:p w14:paraId="78E77CD4" w14:textId="77777777" w:rsidR="0088349F" w:rsidRDefault="0088349F" w:rsidP="0088349F">
      <w:pPr>
        <w:jc w:val="center"/>
        <w:rPr>
          <w:rFonts w:ascii="Times New Roman" w:hAnsi="Times New Roman" w:cs="Times New Roman"/>
          <w:b/>
          <w:bCs/>
          <w:sz w:val="28"/>
          <w:szCs w:val="28"/>
        </w:rPr>
      </w:pPr>
    </w:p>
    <w:p w14:paraId="769891E3" w14:textId="77777777" w:rsidR="0088349F" w:rsidRDefault="0088349F" w:rsidP="0088349F">
      <w:pPr>
        <w:jc w:val="center"/>
        <w:rPr>
          <w:rFonts w:ascii="Times New Roman" w:hAnsi="Times New Roman" w:cs="Times New Roman"/>
          <w:b/>
          <w:bCs/>
          <w:sz w:val="28"/>
          <w:szCs w:val="28"/>
        </w:rPr>
      </w:pPr>
    </w:p>
    <w:p w14:paraId="02C4E8BD" w14:textId="63ACC899" w:rsidR="0088349F" w:rsidRPr="0088349F" w:rsidRDefault="0088349F" w:rsidP="0088349F">
      <w:pPr>
        <w:jc w:val="center"/>
        <w:rPr>
          <w:rFonts w:ascii="Times New Roman" w:hAnsi="Times New Roman" w:cs="Times New Roman"/>
          <w:b/>
          <w:bCs/>
          <w:sz w:val="28"/>
          <w:szCs w:val="28"/>
        </w:rPr>
      </w:pPr>
      <w:r w:rsidRPr="0088349F">
        <w:rPr>
          <w:rFonts w:ascii="Times New Roman" w:hAnsi="Times New Roman" w:cs="Times New Roman"/>
          <w:b/>
          <w:bCs/>
          <w:sz w:val="28"/>
          <w:szCs w:val="28"/>
        </w:rPr>
        <w:t>ОТЧЕТ ПО ПРОЕКТУ</w:t>
      </w:r>
    </w:p>
    <w:p w14:paraId="57215627" w14:textId="5C07C1E1" w:rsidR="0088349F" w:rsidRPr="0088349F" w:rsidRDefault="0088349F" w:rsidP="0088349F">
      <w:pPr>
        <w:jc w:val="center"/>
        <w:rPr>
          <w:rFonts w:ascii="Times New Roman" w:hAnsi="Times New Roman" w:cs="Times New Roman"/>
          <w:b/>
          <w:bCs/>
          <w:sz w:val="28"/>
          <w:szCs w:val="28"/>
        </w:rPr>
      </w:pPr>
      <w:r w:rsidRPr="0088349F">
        <w:rPr>
          <w:rFonts w:ascii="Times New Roman" w:hAnsi="Times New Roman" w:cs="Times New Roman"/>
          <w:b/>
          <w:bCs/>
          <w:sz w:val="28"/>
          <w:szCs w:val="28"/>
        </w:rPr>
        <w:t>Использование пьезоэлементов в диагностике транспортного средства</w:t>
      </w:r>
    </w:p>
    <w:p w14:paraId="34F2F88D" w14:textId="77777777" w:rsidR="0088349F" w:rsidRPr="0088349F" w:rsidRDefault="0088349F" w:rsidP="0088349F">
      <w:pPr>
        <w:rPr>
          <w:rFonts w:ascii="Times New Roman" w:hAnsi="Times New Roman" w:cs="Times New Roman"/>
          <w:sz w:val="28"/>
          <w:szCs w:val="28"/>
        </w:rPr>
      </w:pPr>
    </w:p>
    <w:p w14:paraId="542E2948" w14:textId="77777777" w:rsidR="0088349F" w:rsidRDefault="0088349F" w:rsidP="0088349F">
      <w:pPr>
        <w:jc w:val="right"/>
        <w:rPr>
          <w:rFonts w:ascii="Times New Roman" w:hAnsi="Times New Roman" w:cs="Times New Roman"/>
          <w:sz w:val="28"/>
          <w:szCs w:val="28"/>
        </w:rPr>
      </w:pPr>
    </w:p>
    <w:p w14:paraId="385ED1BB" w14:textId="77777777" w:rsidR="0088349F" w:rsidRDefault="0088349F" w:rsidP="0088349F">
      <w:pPr>
        <w:jc w:val="right"/>
        <w:rPr>
          <w:rFonts w:ascii="Times New Roman" w:hAnsi="Times New Roman" w:cs="Times New Roman"/>
          <w:sz w:val="28"/>
          <w:szCs w:val="28"/>
        </w:rPr>
      </w:pPr>
    </w:p>
    <w:p w14:paraId="3CD6AE5A" w14:textId="77777777" w:rsidR="0088349F" w:rsidRDefault="0088349F" w:rsidP="0088349F">
      <w:pPr>
        <w:jc w:val="right"/>
        <w:rPr>
          <w:rFonts w:ascii="Times New Roman" w:hAnsi="Times New Roman" w:cs="Times New Roman"/>
          <w:sz w:val="28"/>
          <w:szCs w:val="28"/>
        </w:rPr>
      </w:pPr>
    </w:p>
    <w:p w14:paraId="6F6D2D1B" w14:textId="77777777" w:rsidR="0088349F" w:rsidRDefault="0088349F" w:rsidP="0088349F">
      <w:pPr>
        <w:jc w:val="right"/>
        <w:rPr>
          <w:rFonts w:ascii="Times New Roman" w:hAnsi="Times New Roman" w:cs="Times New Roman"/>
          <w:sz w:val="28"/>
          <w:szCs w:val="28"/>
        </w:rPr>
      </w:pPr>
    </w:p>
    <w:p w14:paraId="1FEFAD52" w14:textId="77777777" w:rsidR="0088349F" w:rsidRDefault="0088349F" w:rsidP="0088349F">
      <w:pPr>
        <w:jc w:val="right"/>
        <w:rPr>
          <w:rFonts w:ascii="Times New Roman" w:hAnsi="Times New Roman" w:cs="Times New Roman"/>
          <w:sz w:val="28"/>
          <w:szCs w:val="28"/>
        </w:rPr>
      </w:pPr>
    </w:p>
    <w:p w14:paraId="4632ABBD" w14:textId="77777777" w:rsidR="0088349F" w:rsidRDefault="0088349F" w:rsidP="0088349F">
      <w:pPr>
        <w:jc w:val="right"/>
        <w:rPr>
          <w:rFonts w:ascii="Times New Roman" w:hAnsi="Times New Roman" w:cs="Times New Roman"/>
          <w:sz w:val="28"/>
          <w:szCs w:val="28"/>
        </w:rPr>
      </w:pPr>
    </w:p>
    <w:p w14:paraId="322E0D75" w14:textId="77777777" w:rsidR="0088349F" w:rsidRDefault="0088349F" w:rsidP="0088349F">
      <w:pPr>
        <w:jc w:val="right"/>
        <w:rPr>
          <w:rFonts w:ascii="Times New Roman" w:hAnsi="Times New Roman" w:cs="Times New Roman"/>
          <w:sz w:val="28"/>
          <w:szCs w:val="28"/>
        </w:rPr>
      </w:pPr>
    </w:p>
    <w:p w14:paraId="0C40A0E2" w14:textId="77777777" w:rsidR="0088349F" w:rsidRDefault="0088349F" w:rsidP="0088349F">
      <w:pPr>
        <w:jc w:val="right"/>
        <w:rPr>
          <w:rFonts w:ascii="Times New Roman" w:hAnsi="Times New Roman" w:cs="Times New Roman"/>
          <w:sz w:val="28"/>
          <w:szCs w:val="28"/>
        </w:rPr>
      </w:pPr>
    </w:p>
    <w:p w14:paraId="19C4A8B1" w14:textId="77777777" w:rsidR="0088349F" w:rsidRDefault="0088349F" w:rsidP="0088349F">
      <w:pPr>
        <w:jc w:val="right"/>
        <w:rPr>
          <w:rFonts w:ascii="Times New Roman" w:hAnsi="Times New Roman" w:cs="Times New Roman"/>
          <w:sz w:val="28"/>
          <w:szCs w:val="28"/>
        </w:rPr>
      </w:pPr>
    </w:p>
    <w:p w14:paraId="77814D5C" w14:textId="77777777" w:rsidR="0088349F" w:rsidRDefault="0088349F" w:rsidP="0088349F">
      <w:pPr>
        <w:jc w:val="right"/>
        <w:rPr>
          <w:rFonts w:ascii="Times New Roman" w:hAnsi="Times New Roman" w:cs="Times New Roman"/>
          <w:sz w:val="28"/>
          <w:szCs w:val="28"/>
        </w:rPr>
      </w:pPr>
    </w:p>
    <w:p w14:paraId="7C3EDC36" w14:textId="4467CDC6" w:rsidR="0088349F" w:rsidRPr="001D356A" w:rsidRDefault="0088349F" w:rsidP="0088349F">
      <w:pPr>
        <w:jc w:val="right"/>
        <w:rPr>
          <w:rFonts w:ascii="Times New Roman" w:hAnsi="Times New Roman" w:cs="Times New Roman"/>
          <w:sz w:val="28"/>
          <w:szCs w:val="28"/>
        </w:rPr>
      </w:pPr>
      <w:r w:rsidRPr="001D356A">
        <w:rPr>
          <w:rFonts w:ascii="Times New Roman" w:hAnsi="Times New Roman" w:cs="Times New Roman"/>
          <w:sz w:val="28"/>
          <w:szCs w:val="28"/>
        </w:rPr>
        <w:t xml:space="preserve">Выполнил: Студент группы </w:t>
      </w:r>
      <w:r>
        <w:rPr>
          <w:rFonts w:ascii="Times New Roman" w:hAnsi="Times New Roman" w:cs="Times New Roman"/>
          <w:sz w:val="28"/>
          <w:szCs w:val="28"/>
        </w:rPr>
        <w:t>231-261</w:t>
      </w:r>
    </w:p>
    <w:p w14:paraId="1292FF07" w14:textId="77777777" w:rsidR="0088349F" w:rsidRDefault="0088349F" w:rsidP="0088349F">
      <w:pPr>
        <w:rPr>
          <w:rFonts w:ascii="Times New Roman" w:hAnsi="Times New Roman" w:cs="Times New Roman"/>
          <w:sz w:val="28"/>
          <w:szCs w:val="28"/>
        </w:rPr>
      </w:pPr>
    </w:p>
    <w:p w14:paraId="2C4E6950" w14:textId="77777777" w:rsidR="0088349F" w:rsidRPr="001D356A" w:rsidRDefault="0088349F" w:rsidP="0088349F">
      <w:pPr>
        <w:jc w:val="right"/>
        <w:rPr>
          <w:rFonts w:ascii="Times New Roman" w:hAnsi="Times New Roman" w:cs="Times New Roman"/>
          <w:sz w:val="28"/>
          <w:szCs w:val="28"/>
        </w:rPr>
      </w:pPr>
      <w:proofErr w:type="spellStart"/>
      <w:r>
        <w:rPr>
          <w:rFonts w:ascii="Times New Roman" w:hAnsi="Times New Roman" w:cs="Times New Roman"/>
          <w:sz w:val="28"/>
          <w:szCs w:val="28"/>
        </w:rPr>
        <w:t>Журилов</w:t>
      </w:r>
      <w:proofErr w:type="spellEnd"/>
      <w:r>
        <w:rPr>
          <w:rFonts w:ascii="Times New Roman" w:hAnsi="Times New Roman" w:cs="Times New Roman"/>
          <w:sz w:val="28"/>
          <w:szCs w:val="28"/>
        </w:rPr>
        <w:t xml:space="preserve"> Владимир Ильич</w:t>
      </w:r>
    </w:p>
    <w:p w14:paraId="13BE5038" w14:textId="77777777" w:rsidR="0088349F" w:rsidRPr="0088349F" w:rsidRDefault="0088349F" w:rsidP="0088349F">
      <w:pPr>
        <w:rPr>
          <w:rFonts w:ascii="Times New Roman" w:hAnsi="Times New Roman" w:cs="Times New Roman"/>
          <w:sz w:val="28"/>
          <w:szCs w:val="28"/>
        </w:rPr>
      </w:pPr>
    </w:p>
    <w:p w14:paraId="0D956960" w14:textId="77777777" w:rsidR="0088349F" w:rsidRDefault="0088349F" w:rsidP="0088349F">
      <w:pPr>
        <w:rPr>
          <w:rFonts w:ascii="Times New Roman" w:hAnsi="Times New Roman" w:cs="Times New Roman"/>
          <w:sz w:val="28"/>
          <w:szCs w:val="28"/>
        </w:rPr>
      </w:pPr>
    </w:p>
    <w:p w14:paraId="48DE9F4F" w14:textId="77777777" w:rsidR="0088349F" w:rsidRDefault="0088349F" w:rsidP="0088349F">
      <w:pPr>
        <w:rPr>
          <w:rFonts w:ascii="Times New Roman" w:hAnsi="Times New Roman" w:cs="Times New Roman"/>
          <w:sz w:val="28"/>
          <w:szCs w:val="28"/>
        </w:rPr>
      </w:pPr>
    </w:p>
    <w:p w14:paraId="4E1A0151" w14:textId="77777777" w:rsidR="0088349F" w:rsidRDefault="0088349F" w:rsidP="0088349F">
      <w:pPr>
        <w:rPr>
          <w:rFonts w:ascii="Times New Roman" w:hAnsi="Times New Roman" w:cs="Times New Roman"/>
          <w:sz w:val="28"/>
          <w:szCs w:val="28"/>
        </w:rPr>
      </w:pPr>
    </w:p>
    <w:p w14:paraId="6CEF13BA" w14:textId="77777777" w:rsidR="0088349F" w:rsidRDefault="0088349F" w:rsidP="0088349F">
      <w:pPr>
        <w:rPr>
          <w:rFonts w:ascii="Times New Roman" w:hAnsi="Times New Roman" w:cs="Times New Roman"/>
          <w:sz w:val="28"/>
          <w:szCs w:val="28"/>
        </w:rPr>
      </w:pPr>
    </w:p>
    <w:p w14:paraId="07183C6E" w14:textId="50AB8B63" w:rsidR="0088349F" w:rsidRPr="0088349F" w:rsidRDefault="0088349F" w:rsidP="0088349F">
      <w:pPr>
        <w:jc w:val="center"/>
        <w:rPr>
          <w:rFonts w:ascii="Times New Roman" w:hAnsi="Times New Roman" w:cs="Times New Roman"/>
          <w:b/>
          <w:bCs/>
          <w:sz w:val="28"/>
          <w:szCs w:val="28"/>
        </w:rPr>
      </w:pPr>
      <w:r w:rsidRPr="0088349F">
        <w:rPr>
          <w:rFonts w:ascii="Times New Roman" w:hAnsi="Times New Roman" w:cs="Times New Roman"/>
          <w:b/>
          <w:bCs/>
          <w:sz w:val="28"/>
          <w:szCs w:val="28"/>
        </w:rPr>
        <w:lastRenderedPageBreak/>
        <w:t>Введение</w:t>
      </w:r>
    </w:p>
    <w:p w14:paraId="47D2F165" w14:textId="77777777" w:rsidR="0088349F" w:rsidRPr="0088349F" w:rsidRDefault="0088349F" w:rsidP="0088349F">
      <w:pPr>
        <w:rPr>
          <w:rFonts w:ascii="Times New Roman" w:hAnsi="Times New Roman" w:cs="Times New Roman"/>
          <w:sz w:val="28"/>
          <w:szCs w:val="28"/>
        </w:rPr>
      </w:pPr>
    </w:p>
    <w:p w14:paraId="02839AB1"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Современная автомобильная диагностика невозможна без использования чувствительных элементов, преобразующих физические величины в электрические сигналы. Среди них особое место занимают датчики на основе пьезоэффекта благодаря своей высокой чувствительности к динамическим воздействиям. Целью данной работы является анализ принципов работы пьезоэлементов, а также изучение вариантов, эффективности, преимуществ и недостатков их применения для диагностики узлов и агрегатов транспортного средства, с углубленным рассмотрением возможностей диагностики подвески.</w:t>
      </w:r>
    </w:p>
    <w:p w14:paraId="0DD23A77" w14:textId="77777777" w:rsidR="0088349F" w:rsidRPr="0088349F" w:rsidRDefault="0088349F" w:rsidP="0088349F">
      <w:pPr>
        <w:rPr>
          <w:rFonts w:ascii="Times New Roman" w:hAnsi="Times New Roman" w:cs="Times New Roman"/>
          <w:sz w:val="28"/>
          <w:szCs w:val="28"/>
        </w:rPr>
      </w:pPr>
    </w:p>
    <w:p w14:paraId="5519A99E" w14:textId="13C1E8DB" w:rsidR="0088349F" w:rsidRPr="0088349F" w:rsidRDefault="0088349F" w:rsidP="0088349F">
      <w:pPr>
        <w:jc w:val="center"/>
        <w:rPr>
          <w:rFonts w:ascii="Times New Roman" w:hAnsi="Times New Roman" w:cs="Times New Roman"/>
          <w:b/>
          <w:bCs/>
          <w:sz w:val="28"/>
          <w:szCs w:val="28"/>
        </w:rPr>
      </w:pPr>
      <w:r w:rsidRPr="0088349F">
        <w:rPr>
          <w:rFonts w:ascii="Times New Roman" w:hAnsi="Times New Roman" w:cs="Times New Roman"/>
          <w:b/>
          <w:bCs/>
          <w:sz w:val="28"/>
          <w:szCs w:val="28"/>
        </w:rPr>
        <w:t>1. Общая информация о пьезоэлементе</w:t>
      </w:r>
    </w:p>
    <w:p w14:paraId="548D00B1" w14:textId="77777777" w:rsidR="0088349F" w:rsidRPr="0088349F" w:rsidRDefault="0088349F" w:rsidP="0088349F">
      <w:pPr>
        <w:rPr>
          <w:rFonts w:ascii="Times New Roman" w:hAnsi="Times New Roman" w:cs="Times New Roman"/>
          <w:sz w:val="28"/>
          <w:szCs w:val="28"/>
        </w:rPr>
      </w:pPr>
    </w:p>
    <w:p w14:paraId="40606E87" w14:textId="77D741E5"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 xml:space="preserve">Пьезоэлектрический элемент (пьезоэлемент) — это чувствительный компонент, выполненный из материала, обладающего пьезоэлектрическим эффектом (кварц, сегнетова соль, </w:t>
      </w:r>
      <w:proofErr w:type="spellStart"/>
      <w:r w:rsidRPr="0088349F">
        <w:rPr>
          <w:rFonts w:ascii="Times New Roman" w:hAnsi="Times New Roman" w:cs="Times New Roman"/>
          <w:sz w:val="28"/>
          <w:szCs w:val="28"/>
        </w:rPr>
        <w:t>пьезокерамика</w:t>
      </w:r>
      <w:proofErr w:type="spellEnd"/>
      <w:r w:rsidRPr="0088349F">
        <w:rPr>
          <w:rFonts w:ascii="Times New Roman" w:hAnsi="Times New Roman" w:cs="Times New Roman"/>
          <w:sz w:val="28"/>
          <w:szCs w:val="28"/>
        </w:rPr>
        <w:t xml:space="preserve"> на основе титаната бария или </w:t>
      </w:r>
      <w:proofErr w:type="spellStart"/>
      <w:r w:rsidRPr="0088349F">
        <w:rPr>
          <w:rFonts w:ascii="Times New Roman" w:hAnsi="Times New Roman" w:cs="Times New Roman"/>
          <w:sz w:val="28"/>
          <w:szCs w:val="28"/>
        </w:rPr>
        <w:t>цирконата</w:t>
      </w:r>
      <w:proofErr w:type="spellEnd"/>
      <w:r w:rsidRPr="0088349F">
        <w:rPr>
          <w:rFonts w:ascii="Times New Roman" w:hAnsi="Times New Roman" w:cs="Times New Roman"/>
          <w:sz w:val="28"/>
          <w:szCs w:val="28"/>
        </w:rPr>
        <w:t>-титаната свинца (ЦТС)).</w:t>
      </w:r>
    </w:p>
    <w:p w14:paraId="4E7CFDEB" w14:textId="77777777" w:rsidR="0088349F" w:rsidRPr="0088349F" w:rsidRDefault="0088349F" w:rsidP="0088349F">
      <w:pPr>
        <w:rPr>
          <w:rFonts w:ascii="Times New Roman" w:hAnsi="Times New Roman" w:cs="Times New Roman"/>
          <w:sz w:val="28"/>
          <w:szCs w:val="28"/>
        </w:rPr>
      </w:pPr>
    </w:p>
    <w:p w14:paraId="2C260826" w14:textId="5EF8DD9F"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t>1.1. Принцип действия</w:t>
      </w:r>
    </w:p>
    <w:p w14:paraId="4A13633C" w14:textId="6B174C4E"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В основе работы лежит способность некоторых материалов генерировать электрический заряд под воздействием механической деформации. Это явление называется **прямым пьезоэлектрическим эффектом.</w:t>
      </w:r>
    </w:p>
    <w:p w14:paraId="64D2CEEF" w14:textId="77777777" w:rsidR="0088349F" w:rsidRPr="0088349F" w:rsidRDefault="0088349F" w:rsidP="0088349F">
      <w:pPr>
        <w:rPr>
          <w:rFonts w:ascii="Times New Roman" w:hAnsi="Times New Roman" w:cs="Times New Roman"/>
          <w:sz w:val="28"/>
          <w:szCs w:val="28"/>
        </w:rPr>
      </w:pPr>
    </w:p>
    <w:p w14:paraId="06599460" w14:textId="3F00B527" w:rsidR="0088349F" w:rsidRPr="0088349F" w:rsidRDefault="0088349F" w:rsidP="0088349F">
      <w:pPr>
        <w:pStyle w:val="a7"/>
        <w:numPr>
          <w:ilvl w:val="0"/>
          <w:numId w:val="2"/>
        </w:numPr>
        <w:rPr>
          <w:rFonts w:ascii="Times New Roman" w:hAnsi="Times New Roman" w:cs="Times New Roman"/>
          <w:sz w:val="28"/>
          <w:szCs w:val="28"/>
        </w:rPr>
      </w:pPr>
      <w:r w:rsidRPr="0088349F">
        <w:rPr>
          <w:rFonts w:ascii="Times New Roman" w:hAnsi="Times New Roman" w:cs="Times New Roman"/>
          <w:b/>
          <w:bCs/>
          <w:sz w:val="28"/>
          <w:szCs w:val="28"/>
        </w:rPr>
        <w:t>Физика процесса:</w:t>
      </w:r>
      <w:r w:rsidRPr="0088349F">
        <w:rPr>
          <w:rFonts w:ascii="Times New Roman" w:hAnsi="Times New Roman" w:cs="Times New Roman"/>
          <w:sz w:val="28"/>
          <w:szCs w:val="28"/>
        </w:rPr>
        <w:t xml:space="preserve"> В кристаллической решетке </w:t>
      </w:r>
      <w:proofErr w:type="spellStart"/>
      <w:r w:rsidRPr="0088349F">
        <w:rPr>
          <w:rFonts w:ascii="Times New Roman" w:hAnsi="Times New Roman" w:cs="Times New Roman"/>
          <w:sz w:val="28"/>
          <w:szCs w:val="28"/>
        </w:rPr>
        <w:t>пьезоэлектрика</w:t>
      </w:r>
      <w:proofErr w:type="spellEnd"/>
      <w:r w:rsidRPr="0088349F">
        <w:rPr>
          <w:rFonts w:ascii="Times New Roman" w:hAnsi="Times New Roman" w:cs="Times New Roman"/>
          <w:sz w:val="28"/>
          <w:szCs w:val="28"/>
        </w:rPr>
        <w:t xml:space="preserve"> центры положительных и отрицательных зарядов совпадают. При механическом воздействии (сжатии, растяжении, ударе) кристаллическая решетка деформируется, что приводит к смещению центров зарядов. В результате на противоположных гранях кристалла появляются разнополярные электрические заряды, которые можно снять в виде напряжения с помощью электродов.</w:t>
      </w:r>
    </w:p>
    <w:p w14:paraId="359DC96B" w14:textId="75221BA0" w:rsidR="0088349F" w:rsidRPr="0088349F" w:rsidRDefault="0088349F" w:rsidP="0088349F">
      <w:pPr>
        <w:pStyle w:val="a7"/>
        <w:numPr>
          <w:ilvl w:val="0"/>
          <w:numId w:val="2"/>
        </w:numPr>
        <w:rPr>
          <w:rFonts w:ascii="Times New Roman" w:hAnsi="Times New Roman" w:cs="Times New Roman"/>
          <w:sz w:val="28"/>
          <w:szCs w:val="28"/>
        </w:rPr>
      </w:pPr>
      <w:r w:rsidRPr="0088349F">
        <w:rPr>
          <w:rFonts w:ascii="Times New Roman" w:hAnsi="Times New Roman" w:cs="Times New Roman"/>
          <w:b/>
          <w:bCs/>
          <w:sz w:val="28"/>
          <w:szCs w:val="28"/>
        </w:rPr>
        <w:t>Обратимость:</w:t>
      </w:r>
      <w:r w:rsidRPr="0088349F">
        <w:rPr>
          <w:rFonts w:ascii="Times New Roman" w:hAnsi="Times New Roman" w:cs="Times New Roman"/>
          <w:sz w:val="28"/>
          <w:szCs w:val="28"/>
        </w:rPr>
        <w:t xml:space="preserve"> Пьезоэффект обратим. Если подать напряжение на электроды, пьезоэлемент начнет деформироваться (изменять размеры), что используется в исполнительных механизмах и излучателях.</w:t>
      </w:r>
    </w:p>
    <w:p w14:paraId="0144DD99" w14:textId="77777777" w:rsidR="0088349F" w:rsidRPr="0088349F" w:rsidRDefault="0088349F" w:rsidP="0088349F">
      <w:pPr>
        <w:rPr>
          <w:rFonts w:ascii="Times New Roman" w:hAnsi="Times New Roman" w:cs="Times New Roman"/>
          <w:sz w:val="28"/>
          <w:szCs w:val="28"/>
        </w:rPr>
      </w:pPr>
    </w:p>
    <w:p w14:paraId="49F5F43F" w14:textId="388AACA1"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lastRenderedPageBreak/>
        <w:t>1.2. Конструктивные особенности</w:t>
      </w:r>
    </w:p>
    <w:p w14:paraId="7BA80188"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Пьезоэлектрический датчик обычно состоит из:</w:t>
      </w:r>
    </w:p>
    <w:p w14:paraId="774FB23E" w14:textId="6A8141F3"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 xml:space="preserve">1.  </w:t>
      </w:r>
      <w:proofErr w:type="spellStart"/>
      <w:r w:rsidRPr="0088349F">
        <w:rPr>
          <w:rFonts w:ascii="Times New Roman" w:hAnsi="Times New Roman" w:cs="Times New Roman"/>
          <w:sz w:val="28"/>
          <w:szCs w:val="28"/>
        </w:rPr>
        <w:t>Пьезопластины</w:t>
      </w:r>
      <w:proofErr w:type="spellEnd"/>
      <w:r w:rsidRPr="0088349F">
        <w:rPr>
          <w:rFonts w:ascii="Times New Roman" w:hAnsi="Times New Roman" w:cs="Times New Roman"/>
          <w:sz w:val="28"/>
          <w:szCs w:val="28"/>
        </w:rPr>
        <w:t xml:space="preserve"> (чувствительного элемента), часто выполненной из </w:t>
      </w:r>
      <w:proofErr w:type="spellStart"/>
      <w:r w:rsidRPr="0088349F">
        <w:rPr>
          <w:rFonts w:ascii="Times New Roman" w:hAnsi="Times New Roman" w:cs="Times New Roman"/>
          <w:sz w:val="28"/>
          <w:szCs w:val="28"/>
        </w:rPr>
        <w:t>пьезокерамики</w:t>
      </w:r>
      <w:proofErr w:type="spellEnd"/>
      <w:r w:rsidRPr="0088349F">
        <w:rPr>
          <w:rFonts w:ascii="Times New Roman" w:hAnsi="Times New Roman" w:cs="Times New Roman"/>
          <w:sz w:val="28"/>
          <w:szCs w:val="28"/>
        </w:rPr>
        <w:t>.</w:t>
      </w:r>
    </w:p>
    <w:p w14:paraId="4775EDD5" w14:textId="4E70356D"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2.  Электродов (металлических напылений или пластин) для съема заряда.</w:t>
      </w:r>
    </w:p>
    <w:p w14:paraId="1231E138" w14:textId="45EE23EE"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3.  Корпуса и мембраны, защищающих элемент от внешних воздействий и передающих усилие.</w:t>
      </w:r>
    </w:p>
    <w:p w14:paraId="1E99D6D8" w14:textId="1EB4D43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4.  Усилителя (часто вынесенного), так как выходной сигнал имеет высокий импеданс и требует согласования.</w:t>
      </w:r>
    </w:p>
    <w:p w14:paraId="0ED3EA79" w14:textId="77777777" w:rsidR="0088349F" w:rsidRPr="0088349F" w:rsidRDefault="0088349F" w:rsidP="0088349F">
      <w:pPr>
        <w:rPr>
          <w:rFonts w:ascii="Times New Roman" w:hAnsi="Times New Roman" w:cs="Times New Roman"/>
          <w:sz w:val="28"/>
          <w:szCs w:val="28"/>
        </w:rPr>
      </w:pPr>
    </w:p>
    <w:p w14:paraId="72D6DACD"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Математически связь силы и заряда описывается формулой:</w:t>
      </w:r>
    </w:p>
    <w:p w14:paraId="7E05771D" w14:textId="77777777" w:rsidR="0088349F" w:rsidRDefault="0088349F" w:rsidP="0088349F">
      <w:pPr>
        <w:rPr>
          <w:rFonts w:ascii="Times New Roman" w:hAnsi="Times New Roman" w:cs="Times New Roman"/>
          <w:sz w:val="28"/>
          <w:szCs w:val="28"/>
        </w:rPr>
      </w:pPr>
      <w:proofErr w:type="spellStart"/>
      <w:r w:rsidRPr="0088349F">
        <w:rPr>
          <w:rFonts w:ascii="Times New Roman" w:hAnsi="Times New Roman" w:cs="Times New Roman"/>
          <w:i/>
          <w:iCs/>
          <w:sz w:val="28"/>
          <w:szCs w:val="28"/>
        </w:rPr>
        <w:t>qi</w:t>
      </w:r>
      <w:proofErr w:type="spellEnd"/>
      <w:r w:rsidRPr="0088349F">
        <w:rPr>
          <w:rFonts w:ascii="Times New Roman" w:hAnsi="Times New Roman" w:cs="Times New Roman"/>
          <w:sz w:val="28"/>
          <w:szCs w:val="28"/>
        </w:rPr>
        <w:t>​=</w:t>
      </w:r>
      <w:proofErr w:type="spellStart"/>
      <w:r w:rsidRPr="0088349F">
        <w:rPr>
          <w:rFonts w:ascii="Times New Roman" w:hAnsi="Times New Roman" w:cs="Times New Roman"/>
          <w:i/>
          <w:iCs/>
          <w:sz w:val="28"/>
          <w:szCs w:val="28"/>
        </w:rPr>
        <w:t>dik</w:t>
      </w:r>
      <w:proofErr w:type="spellEnd"/>
      <w:r w:rsidRPr="0088349F">
        <w:rPr>
          <w:rFonts w:ascii="Times New Roman" w:hAnsi="Times New Roman" w:cs="Times New Roman"/>
          <w:sz w:val="28"/>
          <w:szCs w:val="28"/>
        </w:rPr>
        <w:t>​</w:t>
      </w:r>
      <w:proofErr w:type="spellStart"/>
      <w:r w:rsidRPr="0088349F">
        <w:rPr>
          <w:rFonts w:ascii="Times New Roman" w:hAnsi="Times New Roman" w:cs="Times New Roman"/>
          <w:i/>
          <w:iCs/>
          <w:sz w:val="28"/>
          <w:szCs w:val="28"/>
        </w:rPr>
        <w:t>Fk</w:t>
      </w:r>
      <w:proofErr w:type="spellEnd"/>
      <w:r w:rsidRPr="0088349F">
        <w:rPr>
          <w:rFonts w:ascii="Times New Roman" w:hAnsi="Times New Roman" w:cs="Times New Roman"/>
          <w:sz w:val="28"/>
          <w:szCs w:val="28"/>
        </w:rPr>
        <w:t>​</w:t>
      </w:r>
    </w:p>
    <w:p w14:paraId="66C2432E" w14:textId="6E284EBB"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где (q) — генерируемый заряд, (</w:t>
      </w:r>
      <w:proofErr w:type="spellStart"/>
      <w:r w:rsidRPr="0088349F">
        <w:rPr>
          <w:rFonts w:ascii="Times New Roman" w:hAnsi="Times New Roman" w:cs="Times New Roman"/>
          <w:i/>
          <w:iCs/>
          <w:sz w:val="28"/>
          <w:szCs w:val="28"/>
        </w:rPr>
        <w:t>dik</w:t>
      </w:r>
      <w:proofErr w:type="spellEnd"/>
      <w:r w:rsidRPr="0088349F">
        <w:rPr>
          <w:rFonts w:ascii="Times New Roman" w:hAnsi="Times New Roman" w:cs="Times New Roman"/>
          <w:sz w:val="28"/>
          <w:szCs w:val="28"/>
        </w:rPr>
        <w:t xml:space="preserve">) — </w:t>
      </w:r>
      <w:proofErr w:type="spellStart"/>
      <w:r w:rsidRPr="0088349F">
        <w:rPr>
          <w:rFonts w:ascii="Times New Roman" w:hAnsi="Times New Roman" w:cs="Times New Roman"/>
          <w:sz w:val="28"/>
          <w:szCs w:val="28"/>
        </w:rPr>
        <w:t>пьезомодуль</w:t>
      </w:r>
      <w:proofErr w:type="spellEnd"/>
      <w:r w:rsidRPr="0088349F">
        <w:rPr>
          <w:rFonts w:ascii="Times New Roman" w:hAnsi="Times New Roman" w:cs="Times New Roman"/>
          <w:sz w:val="28"/>
          <w:szCs w:val="28"/>
        </w:rPr>
        <w:t xml:space="preserve"> (тензор), а </w:t>
      </w:r>
      <w:proofErr w:type="gramStart"/>
      <w:r w:rsidRPr="0088349F">
        <w:rPr>
          <w:rFonts w:ascii="Times New Roman" w:hAnsi="Times New Roman" w:cs="Times New Roman"/>
          <w:sz w:val="28"/>
          <w:szCs w:val="28"/>
        </w:rPr>
        <w:t>( F</w:t>
      </w:r>
      <w:proofErr w:type="gramEnd"/>
      <w:r w:rsidRPr="0088349F">
        <w:rPr>
          <w:rFonts w:ascii="Times New Roman" w:hAnsi="Times New Roman" w:cs="Times New Roman"/>
          <w:sz w:val="28"/>
          <w:szCs w:val="28"/>
        </w:rPr>
        <w:t xml:space="preserve"> ) — приложенная сила.</w:t>
      </w:r>
    </w:p>
    <w:p w14:paraId="459821C3" w14:textId="77777777" w:rsidR="0088349F" w:rsidRPr="0088349F" w:rsidRDefault="0088349F" w:rsidP="0088349F">
      <w:pPr>
        <w:rPr>
          <w:rFonts w:ascii="Times New Roman" w:hAnsi="Times New Roman" w:cs="Times New Roman"/>
          <w:sz w:val="28"/>
          <w:szCs w:val="28"/>
        </w:rPr>
      </w:pPr>
    </w:p>
    <w:p w14:paraId="78541ED0" w14:textId="1B614223" w:rsidR="0088349F" w:rsidRPr="0088349F" w:rsidRDefault="0088349F" w:rsidP="0088349F">
      <w:pPr>
        <w:jc w:val="center"/>
        <w:rPr>
          <w:rFonts w:ascii="Times New Roman" w:hAnsi="Times New Roman" w:cs="Times New Roman"/>
          <w:b/>
          <w:bCs/>
          <w:sz w:val="28"/>
          <w:szCs w:val="28"/>
        </w:rPr>
      </w:pPr>
      <w:r w:rsidRPr="0088349F">
        <w:rPr>
          <w:rFonts w:ascii="Times New Roman" w:hAnsi="Times New Roman" w:cs="Times New Roman"/>
          <w:b/>
          <w:bCs/>
          <w:sz w:val="28"/>
          <w:szCs w:val="28"/>
        </w:rPr>
        <w:t>2. Применение пьезоэлементов в диагностике транспортных средств</w:t>
      </w:r>
    </w:p>
    <w:p w14:paraId="4E2EFDC2" w14:textId="77777777" w:rsidR="0088349F" w:rsidRPr="0088349F" w:rsidRDefault="0088349F" w:rsidP="0088349F">
      <w:pPr>
        <w:rPr>
          <w:rFonts w:ascii="Times New Roman" w:hAnsi="Times New Roman" w:cs="Times New Roman"/>
          <w:sz w:val="28"/>
          <w:szCs w:val="28"/>
        </w:rPr>
      </w:pPr>
    </w:p>
    <w:p w14:paraId="7BC9E067"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Пьезоэлектрические датчики широко используются для контроля механических процессов, сопровождающихся вибрацией, пульсацией давления или ударными нагрузками.</w:t>
      </w:r>
    </w:p>
    <w:p w14:paraId="0AB2C2F6" w14:textId="77777777" w:rsidR="0088349F" w:rsidRPr="0088349F" w:rsidRDefault="0088349F" w:rsidP="0088349F">
      <w:pPr>
        <w:rPr>
          <w:rFonts w:ascii="Times New Roman" w:hAnsi="Times New Roman" w:cs="Times New Roman"/>
          <w:sz w:val="28"/>
          <w:szCs w:val="28"/>
        </w:rPr>
      </w:pPr>
    </w:p>
    <w:p w14:paraId="06EE0E71" w14:textId="08C46EFA"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sz w:val="28"/>
          <w:szCs w:val="28"/>
        </w:rPr>
        <w:t xml:space="preserve"> </w:t>
      </w:r>
      <w:r w:rsidRPr="0088349F">
        <w:rPr>
          <w:rFonts w:ascii="Times New Roman" w:hAnsi="Times New Roman" w:cs="Times New Roman"/>
          <w:b/>
          <w:bCs/>
          <w:sz w:val="28"/>
          <w:szCs w:val="28"/>
        </w:rPr>
        <w:t>2.1. Основные варианты использования (Общий обзор)</w:t>
      </w:r>
    </w:p>
    <w:p w14:paraId="75ACCBEE" w14:textId="77777777" w:rsidR="0088349F" w:rsidRPr="0088349F" w:rsidRDefault="0088349F" w:rsidP="0088349F">
      <w:pPr>
        <w:rPr>
          <w:rFonts w:ascii="Times New Roman" w:hAnsi="Times New Roman" w:cs="Times New Roman"/>
          <w:sz w:val="28"/>
          <w:szCs w:val="28"/>
        </w:rPr>
      </w:pPr>
    </w:p>
    <w:p w14:paraId="01186339" w14:textId="649F7DB5" w:rsidR="0088349F" w:rsidRPr="0088349F" w:rsidRDefault="0088349F" w:rsidP="0088349F">
      <w:pPr>
        <w:pStyle w:val="a7"/>
        <w:numPr>
          <w:ilvl w:val="0"/>
          <w:numId w:val="3"/>
        </w:numPr>
        <w:rPr>
          <w:rFonts w:ascii="Times New Roman" w:hAnsi="Times New Roman" w:cs="Times New Roman"/>
          <w:b/>
          <w:bCs/>
          <w:sz w:val="28"/>
          <w:szCs w:val="28"/>
        </w:rPr>
      </w:pPr>
      <w:r w:rsidRPr="0088349F">
        <w:rPr>
          <w:rFonts w:ascii="Times New Roman" w:hAnsi="Times New Roman" w:cs="Times New Roman"/>
          <w:b/>
          <w:bCs/>
          <w:sz w:val="28"/>
          <w:szCs w:val="28"/>
        </w:rPr>
        <w:t>Диагностика топливной аппаратуры:</w:t>
      </w:r>
    </w:p>
    <w:p w14:paraId="1FA33BA1" w14:textId="60CE5F0F" w:rsidR="0088349F" w:rsidRPr="0088349F" w:rsidRDefault="0088349F" w:rsidP="0088349F">
      <w:pPr>
        <w:pStyle w:val="a7"/>
        <w:rPr>
          <w:rFonts w:ascii="Times New Roman" w:hAnsi="Times New Roman" w:cs="Times New Roman"/>
          <w:sz w:val="28"/>
          <w:szCs w:val="28"/>
        </w:rPr>
      </w:pPr>
      <w:proofErr w:type="spellStart"/>
      <w:r w:rsidRPr="0088349F">
        <w:rPr>
          <w:rFonts w:ascii="Times New Roman" w:hAnsi="Times New Roman" w:cs="Times New Roman"/>
          <w:sz w:val="28"/>
          <w:szCs w:val="28"/>
        </w:rPr>
        <w:t>Пьезодатчик</w:t>
      </w:r>
      <w:proofErr w:type="spellEnd"/>
      <w:r w:rsidRPr="0088349F">
        <w:rPr>
          <w:rFonts w:ascii="Times New Roman" w:hAnsi="Times New Roman" w:cs="Times New Roman"/>
          <w:sz w:val="28"/>
          <w:szCs w:val="28"/>
        </w:rPr>
        <w:t xml:space="preserve"> вибрации устанавливается на топливопровод (рампу) высокого давления. В момент срабатывания форсунки давление в магистрали резко меняется, создавая </w:t>
      </w:r>
      <w:proofErr w:type="spellStart"/>
      <w:r w:rsidRPr="0088349F">
        <w:rPr>
          <w:rFonts w:ascii="Times New Roman" w:hAnsi="Times New Roman" w:cs="Times New Roman"/>
          <w:sz w:val="28"/>
          <w:szCs w:val="28"/>
        </w:rPr>
        <w:t>микрогидроудар</w:t>
      </w:r>
      <w:proofErr w:type="spellEnd"/>
      <w:r w:rsidRPr="0088349F">
        <w:rPr>
          <w:rFonts w:ascii="Times New Roman" w:hAnsi="Times New Roman" w:cs="Times New Roman"/>
          <w:sz w:val="28"/>
          <w:szCs w:val="28"/>
        </w:rPr>
        <w:t>. Датчик преобразует эту пульсацию в электрический импульс, который выводится на осциллограф. Анализируя форму и наличие импульсов, можно определить, какая форсунка не работает или "льет", оценить ее производительность.</w:t>
      </w:r>
    </w:p>
    <w:p w14:paraId="543352A0" w14:textId="77777777" w:rsidR="0088349F" w:rsidRPr="0088349F" w:rsidRDefault="0088349F" w:rsidP="0088349F">
      <w:pPr>
        <w:rPr>
          <w:rFonts w:ascii="Times New Roman" w:hAnsi="Times New Roman" w:cs="Times New Roman"/>
          <w:sz w:val="28"/>
          <w:szCs w:val="28"/>
        </w:rPr>
      </w:pPr>
    </w:p>
    <w:p w14:paraId="00CFBBA8" w14:textId="77777777" w:rsidR="0088349F" w:rsidRDefault="0088349F" w:rsidP="0088349F">
      <w:pPr>
        <w:pStyle w:val="a7"/>
        <w:rPr>
          <w:rFonts w:ascii="Times New Roman" w:hAnsi="Times New Roman" w:cs="Times New Roman"/>
          <w:sz w:val="28"/>
          <w:szCs w:val="28"/>
        </w:rPr>
      </w:pPr>
    </w:p>
    <w:p w14:paraId="4FF59FE0" w14:textId="3D5AD5F1" w:rsidR="0088349F" w:rsidRPr="0088349F" w:rsidRDefault="0088349F" w:rsidP="0088349F">
      <w:pPr>
        <w:pStyle w:val="a7"/>
        <w:numPr>
          <w:ilvl w:val="0"/>
          <w:numId w:val="3"/>
        </w:numPr>
        <w:rPr>
          <w:rFonts w:ascii="Times New Roman" w:hAnsi="Times New Roman" w:cs="Times New Roman"/>
          <w:b/>
          <w:bCs/>
          <w:sz w:val="28"/>
          <w:szCs w:val="28"/>
        </w:rPr>
      </w:pPr>
      <w:r w:rsidRPr="0088349F">
        <w:rPr>
          <w:rFonts w:ascii="Times New Roman" w:hAnsi="Times New Roman" w:cs="Times New Roman"/>
          <w:b/>
          <w:bCs/>
          <w:sz w:val="28"/>
          <w:szCs w:val="28"/>
        </w:rPr>
        <w:lastRenderedPageBreak/>
        <w:t>Датчик детонации:</w:t>
      </w:r>
    </w:p>
    <w:p w14:paraId="1D032B25" w14:textId="5A4975DE" w:rsidR="0088349F" w:rsidRPr="0088349F" w:rsidRDefault="0088349F" w:rsidP="0088349F">
      <w:pPr>
        <w:pStyle w:val="a7"/>
        <w:rPr>
          <w:rFonts w:ascii="Times New Roman" w:hAnsi="Times New Roman" w:cs="Times New Roman"/>
          <w:sz w:val="28"/>
          <w:szCs w:val="28"/>
        </w:rPr>
      </w:pPr>
      <w:r w:rsidRPr="0088349F">
        <w:rPr>
          <w:rFonts w:ascii="Times New Roman" w:hAnsi="Times New Roman" w:cs="Times New Roman"/>
          <w:sz w:val="28"/>
          <w:szCs w:val="28"/>
        </w:rPr>
        <w:t>Специализированный пьезоэлектрический акселерометр, вворачиваемый в блок цилиндров. Он улавливает высокочастотные вибрации, возникающие при детонационном сгорании топлива. Сигнал передается в ЭБУ двигателя для коррекции угла опережения зажигания. Это один из самых распространенных примеров штатного использования пьезоэлемента.</w:t>
      </w:r>
    </w:p>
    <w:p w14:paraId="1D9AEAF5" w14:textId="77777777" w:rsidR="0088349F" w:rsidRPr="0088349F" w:rsidRDefault="0088349F" w:rsidP="0088349F">
      <w:pPr>
        <w:rPr>
          <w:rFonts w:ascii="Times New Roman" w:hAnsi="Times New Roman" w:cs="Times New Roman"/>
          <w:sz w:val="28"/>
          <w:szCs w:val="28"/>
        </w:rPr>
      </w:pPr>
    </w:p>
    <w:p w14:paraId="5B347B8A" w14:textId="16242208" w:rsidR="0088349F" w:rsidRPr="0088349F" w:rsidRDefault="0088349F" w:rsidP="0088349F">
      <w:pPr>
        <w:pStyle w:val="a7"/>
        <w:numPr>
          <w:ilvl w:val="0"/>
          <w:numId w:val="3"/>
        </w:numPr>
        <w:rPr>
          <w:rFonts w:ascii="Times New Roman" w:hAnsi="Times New Roman" w:cs="Times New Roman"/>
          <w:b/>
          <w:bCs/>
          <w:sz w:val="28"/>
          <w:szCs w:val="28"/>
        </w:rPr>
      </w:pPr>
      <w:r w:rsidRPr="0088349F">
        <w:rPr>
          <w:rFonts w:ascii="Times New Roman" w:hAnsi="Times New Roman" w:cs="Times New Roman"/>
          <w:b/>
          <w:bCs/>
          <w:sz w:val="28"/>
          <w:szCs w:val="28"/>
        </w:rPr>
        <w:t>Анализ механических дефектов:</w:t>
      </w:r>
    </w:p>
    <w:p w14:paraId="0774425D" w14:textId="686097E5" w:rsidR="0088349F" w:rsidRPr="0088349F" w:rsidRDefault="0088349F" w:rsidP="0088349F">
      <w:pPr>
        <w:pStyle w:val="a7"/>
        <w:rPr>
          <w:rFonts w:ascii="Times New Roman" w:hAnsi="Times New Roman" w:cs="Times New Roman"/>
          <w:sz w:val="28"/>
          <w:szCs w:val="28"/>
        </w:rPr>
      </w:pPr>
      <w:r w:rsidRPr="0088349F">
        <w:rPr>
          <w:rFonts w:ascii="Times New Roman" w:hAnsi="Times New Roman" w:cs="Times New Roman"/>
          <w:sz w:val="28"/>
          <w:szCs w:val="28"/>
        </w:rPr>
        <w:t>Датчики устанавливаются на корпусах агрегатов (двигатель, КПП, генератор) для спектрального анализа вибрации. Пьезоэлемент позволяет выявить характерные частоты, указывающие на износ подшипников качения, дефекты шестерен (сколы, выкрашивание), дисбаланс валов или ослабление механических связей (люфты</w:t>
      </w:r>
      <w:proofErr w:type="gramStart"/>
      <w:r w:rsidRPr="0088349F">
        <w:rPr>
          <w:rFonts w:ascii="Times New Roman" w:hAnsi="Times New Roman" w:cs="Times New Roman"/>
          <w:sz w:val="28"/>
          <w:szCs w:val="28"/>
        </w:rPr>
        <w:t>) .</w:t>
      </w:r>
      <w:proofErr w:type="gramEnd"/>
    </w:p>
    <w:p w14:paraId="1222AC79" w14:textId="77777777" w:rsidR="0088349F" w:rsidRPr="0088349F" w:rsidRDefault="0088349F" w:rsidP="0088349F">
      <w:pPr>
        <w:rPr>
          <w:rFonts w:ascii="Times New Roman" w:hAnsi="Times New Roman" w:cs="Times New Roman"/>
          <w:sz w:val="28"/>
          <w:szCs w:val="28"/>
        </w:rPr>
      </w:pPr>
    </w:p>
    <w:p w14:paraId="573F6AC2" w14:textId="2932EC5C" w:rsidR="0088349F" w:rsidRPr="0088349F" w:rsidRDefault="0088349F" w:rsidP="0088349F">
      <w:pPr>
        <w:pStyle w:val="a7"/>
        <w:numPr>
          <w:ilvl w:val="0"/>
          <w:numId w:val="3"/>
        </w:numPr>
        <w:rPr>
          <w:rFonts w:ascii="Times New Roman" w:hAnsi="Times New Roman" w:cs="Times New Roman"/>
          <w:b/>
          <w:bCs/>
          <w:sz w:val="28"/>
          <w:szCs w:val="28"/>
        </w:rPr>
      </w:pPr>
      <w:r w:rsidRPr="0088349F">
        <w:rPr>
          <w:rFonts w:ascii="Times New Roman" w:hAnsi="Times New Roman" w:cs="Times New Roman"/>
          <w:b/>
          <w:bCs/>
          <w:sz w:val="28"/>
          <w:szCs w:val="28"/>
        </w:rPr>
        <w:t>Диагностика системы зажигания и газораспределения:</w:t>
      </w:r>
    </w:p>
    <w:p w14:paraId="36EF7549" w14:textId="21363F9E" w:rsidR="0088349F" w:rsidRPr="0088349F" w:rsidRDefault="0088349F" w:rsidP="0088349F">
      <w:pPr>
        <w:pStyle w:val="a7"/>
        <w:rPr>
          <w:rFonts w:ascii="Times New Roman" w:hAnsi="Times New Roman" w:cs="Times New Roman"/>
          <w:sz w:val="28"/>
          <w:szCs w:val="28"/>
        </w:rPr>
      </w:pPr>
      <w:r w:rsidRPr="0088349F">
        <w:rPr>
          <w:rFonts w:ascii="Times New Roman" w:hAnsi="Times New Roman" w:cs="Times New Roman"/>
          <w:sz w:val="28"/>
          <w:szCs w:val="28"/>
        </w:rPr>
        <w:t xml:space="preserve">Использование пьезоэлемента в качестве бесконтактного датчика для синхронизации работы механизмов путем регистрации вибрации от момента открытия/закрытия клапанов или </w:t>
      </w:r>
      <w:proofErr w:type="gramStart"/>
      <w:r w:rsidRPr="0088349F">
        <w:rPr>
          <w:rFonts w:ascii="Times New Roman" w:hAnsi="Times New Roman" w:cs="Times New Roman"/>
          <w:sz w:val="28"/>
          <w:szCs w:val="28"/>
        </w:rPr>
        <w:t>искры .</w:t>
      </w:r>
      <w:proofErr w:type="gramEnd"/>
    </w:p>
    <w:p w14:paraId="1B733F13" w14:textId="77777777" w:rsidR="0088349F" w:rsidRPr="0088349F" w:rsidRDefault="0088349F" w:rsidP="0088349F">
      <w:pPr>
        <w:rPr>
          <w:rFonts w:ascii="Times New Roman" w:hAnsi="Times New Roman" w:cs="Times New Roman"/>
          <w:sz w:val="28"/>
          <w:szCs w:val="28"/>
        </w:rPr>
      </w:pPr>
    </w:p>
    <w:p w14:paraId="2F476F4E" w14:textId="28D55C21"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t>2.2. Диагностика подвески транспортного средства</w:t>
      </w:r>
    </w:p>
    <w:p w14:paraId="6285CE0A" w14:textId="77777777" w:rsidR="0088349F" w:rsidRPr="0088349F" w:rsidRDefault="0088349F" w:rsidP="0088349F">
      <w:pPr>
        <w:rPr>
          <w:rFonts w:ascii="Times New Roman" w:hAnsi="Times New Roman" w:cs="Times New Roman"/>
          <w:sz w:val="28"/>
          <w:szCs w:val="28"/>
        </w:rPr>
      </w:pPr>
    </w:p>
    <w:p w14:paraId="423E3325"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Диагностика подвески с помощью пьезоэлементов является одним из наиболее сложных, но информативных методов, так как позволяет оценить демпфирующие свойства амортизаторов и состояние упругих элементов и шарниров в динамике, а не только при визуальном осмотре или ручной "качке".</w:t>
      </w:r>
    </w:p>
    <w:p w14:paraId="673CE04A" w14:textId="77777777" w:rsidR="0088349F" w:rsidRPr="0088349F" w:rsidRDefault="0088349F" w:rsidP="0088349F">
      <w:pPr>
        <w:rPr>
          <w:rFonts w:ascii="Times New Roman" w:hAnsi="Times New Roman" w:cs="Times New Roman"/>
          <w:sz w:val="28"/>
          <w:szCs w:val="28"/>
        </w:rPr>
      </w:pPr>
    </w:p>
    <w:p w14:paraId="25756C86" w14:textId="49F5F7F7"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t>2.2.1. Варианты использования пьезоэлементов в диагностике подвески</w:t>
      </w:r>
    </w:p>
    <w:p w14:paraId="24D10AE7" w14:textId="77777777" w:rsidR="0088349F" w:rsidRPr="0088349F" w:rsidRDefault="0088349F" w:rsidP="0088349F">
      <w:pPr>
        <w:rPr>
          <w:rFonts w:ascii="Times New Roman" w:hAnsi="Times New Roman" w:cs="Times New Roman"/>
          <w:sz w:val="28"/>
          <w:szCs w:val="28"/>
        </w:rPr>
      </w:pPr>
    </w:p>
    <w:p w14:paraId="029BF891" w14:textId="7A16E6C5"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t>1.  Метод широтно-импульсной модуляции (EUSAMA):</w:t>
      </w:r>
    </w:p>
    <w:p w14:paraId="349B9271" w14:textId="53221F26" w:rsidR="0088349F" w:rsidRPr="0088349F" w:rsidRDefault="0088349F" w:rsidP="0088349F">
      <w:pPr>
        <w:pStyle w:val="a7"/>
        <w:numPr>
          <w:ilvl w:val="0"/>
          <w:numId w:val="3"/>
        </w:numPr>
        <w:rPr>
          <w:rFonts w:ascii="Times New Roman" w:hAnsi="Times New Roman" w:cs="Times New Roman"/>
          <w:sz w:val="28"/>
          <w:szCs w:val="28"/>
        </w:rPr>
      </w:pPr>
      <w:r w:rsidRPr="0088349F">
        <w:rPr>
          <w:rFonts w:ascii="Times New Roman" w:hAnsi="Times New Roman" w:cs="Times New Roman"/>
          <w:sz w:val="28"/>
          <w:szCs w:val="28"/>
        </w:rPr>
        <w:t xml:space="preserve">Принцип: Автомобиль устанавливается колесами на </w:t>
      </w:r>
      <w:proofErr w:type="spellStart"/>
      <w:r w:rsidRPr="0088349F">
        <w:rPr>
          <w:rFonts w:ascii="Times New Roman" w:hAnsi="Times New Roman" w:cs="Times New Roman"/>
          <w:sz w:val="28"/>
          <w:szCs w:val="28"/>
        </w:rPr>
        <w:t>виброплатформы</w:t>
      </w:r>
      <w:proofErr w:type="spellEnd"/>
      <w:r w:rsidRPr="0088349F">
        <w:rPr>
          <w:rFonts w:ascii="Times New Roman" w:hAnsi="Times New Roman" w:cs="Times New Roman"/>
          <w:sz w:val="28"/>
          <w:szCs w:val="28"/>
        </w:rPr>
        <w:t xml:space="preserve"> диагностического стенда. Платформы начинают вибрировать с заданной частотой, имитируя неровности дороги. Пьезоэлектрические датчики, встроенные в платформу или закрепленные на неподвижных </w:t>
      </w:r>
      <w:r w:rsidRPr="0088349F">
        <w:rPr>
          <w:rFonts w:ascii="Times New Roman" w:hAnsi="Times New Roman" w:cs="Times New Roman"/>
          <w:sz w:val="28"/>
          <w:szCs w:val="28"/>
        </w:rPr>
        <w:lastRenderedPageBreak/>
        <w:t>частях кузова/колеса, измеряют силу сцепления колеса с опорной поверхностью в процессе колебаний.</w:t>
      </w:r>
    </w:p>
    <w:p w14:paraId="4F4DC2A2" w14:textId="2ECB0F8A" w:rsidR="0088349F" w:rsidRPr="0088349F" w:rsidRDefault="0088349F" w:rsidP="0088349F">
      <w:pPr>
        <w:pStyle w:val="a7"/>
        <w:numPr>
          <w:ilvl w:val="0"/>
          <w:numId w:val="3"/>
        </w:numPr>
        <w:rPr>
          <w:rFonts w:ascii="Times New Roman" w:hAnsi="Times New Roman" w:cs="Times New Roman"/>
          <w:sz w:val="28"/>
          <w:szCs w:val="28"/>
        </w:rPr>
      </w:pPr>
      <w:r w:rsidRPr="0088349F">
        <w:rPr>
          <w:rFonts w:ascii="Times New Roman" w:hAnsi="Times New Roman" w:cs="Times New Roman"/>
          <w:sz w:val="28"/>
          <w:szCs w:val="28"/>
        </w:rPr>
        <w:t xml:space="preserve">Процесс: </w:t>
      </w:r>
      <w:r>
        <w:rPr>
          <w:rFonts w:ascii="Times New Roman" w:hAnsi="Times New Roman" w:cs="Times New Roman"/>
          <w:sz w:val="28"/>
          <w:szCs w:val="28"/>
        </w:rPr>
        <w:t>а</w:t>
      </w:r>
      <w:r w:rsidRPr="0088349F">
        <w:rPr>
          <w:rFonts w:ascii="Times New Roman" w:hAnsi="Times New Roman" w:cs="Times New Roman"/>
          <w:sz w:val="28"/>
          <w:szCs w:val="28"/>
        </w:rPr>
        <w:t xml:space="preserve">нализируется, как быстро затухают колебания и как меняется вес автомобиля, приходящийся на колесо, во время прохождения резонансной частоты. Пьезоэлемент фиксирует эти </w:t>
      </w:r>
      <w:proofErr w:type="spellStart"/>
      <w:r w:rsidRPr="0088349F">
        <w:rPr>
          <w:rFonts w:ascii="Times New Roman" w:hAnsi="Times New Roman" w:cs="Times New Roman"/>
          <w:sz w:val="28"/>
          <w:szCs w:val="28"/>
        </w:rPr>
        <w:t>микроперемещения</w:t>
      </w:r>
      <w:proofErr w:type="spellEnd"/>
      <w:r w:rsidRPr="0088349F">
        <w:rPr>
          <w:rFonts w:ascii="Times New Roman" w:hAnsi="Times New Roman" w:cs="Times New Roman"/>
          <w:sz w:val="28"/>
          <w:szCs w:val="28"/>
        </w:rPr>
        <w:t xml:space="preserve"> и усилия.</w:t>
      </w:r>
    </w:p>
    <w:p w14:paraId="75309990" w14:textId="46681119" w:rsidR="0088349F" w:rsidRPr="0088349F" w:rsidRDefault="0088349F" w:rsidP="0088349F">
      <w:pPr>
        <w:pStyle w:val="a7"/>
        <w:numPr>
          <w:ilvl w:val="0"/>
          <w:numId w:val="3"/>
        </w:numPr>
        <w:rPr>
          <w:rFonts w:ascii="Times New Roman" w:hAnsi="Times New Roman" w:cs="Times New Roman"/>
          <w:sz w:val="28"/>
          <w:szCs w:val="28"/>
        </w:rPr>
      </w:pPr>
      <w:r w:rsidRPr="0088349F">
        <w:rPr>
          <w:rFonts w:ascii="Times New Roman" w:hAnsi="Times New Roman" w:cs="Times New Roman"/>
          <w:sz w:val="28"/>
          <w:szCs w:val="28"/>
        </w:rPr>
        <w:t xml:space="preserve">Результат: </w:t>
      </w:r>
      <w:r>
        <w:rPr>
          <w:rFonts w:ascii="Times New Roman" w:hAnsi="Times New Roman" w:cs="Times New Roman"/>
          <w:sz w:val="28"/>
          <w:szCs w:val="28"/>
        </w:rPr>
        <w:t>в</w:t>
      </w:r>
      <w:r w:rsidRPr="0088349F">
        <w:rPr>
          <w:rFonts w:ascii="Times New Roman" w:hAnsi="Times New Roman" w:cs="Times New Roman"/>
          <w:sz w:val="28"/>
          <w:szCs w:val="28"/>
        </w:rPr>
        <w:t xml:space="preserve">ычисляется коэффициент сцепления (EUSAMA </w:t>
      </w:r>
      <w:proofErr w:type="spellStart"/>
      <w:r w:rsidRPr="0088349F">
        <w:rPr>
          <w:rFonts w:ascii="Times New Roman" w:hAnsi="Times New Roman" w:cs="Times New Roman"/>
          <w:sz w:val="28"/>
          <w:szCs w:val="28"/>
        </w:rPr>
        <w:t>index</w:t>
      </w:r>
      <w:proofErr w:type="spellEnd"/>
      <w:r w:rsidRPr="0088349F">
        <w:rPr>
          <w:rFonts w:ascii="Times New Roman" w:hAnsi="Times New Roman" w:cs="Times New Roman"/>
          <w:sz w:val="28"/>
          <w:szCs w:val="28"/>
        </w:rPr>
        <w:t>). Низкий коэффициент (менее 40-50%) указывает на неисправность амортизатора, который не может удержать колесо на дороге после сжатия.</w:t>
      </w:r>
    </w:p>
    <w:p w14:paraId="64802BE9" w14:textId="77777777" w:rsidR="0088349F" w:rsidRPr="0088349F" w:rsidRDefault="0088349F" w:rsidP="0088349F">
      <w:pPr>
        <w:rPr>
          <w:rFonts w:ascii="Times New Roman" w:hAnsi="Times New Roman" w:cs="Times New Roman"/>
          <w:sz w:val="28"/>
          <w:szCs w:val="28"/>
        </w:rPr>
      </w:pPr>
    </w:p>
    <w:p w14:paraId="24217A90" w14:textId="3F099E7B" w:rsidR="0088349F" w:rsidRPr="0088349F" w:rsidRDefault="0088349F" w:rsidP="0088349F">
      <w:pPr>
        <w:rPr>
          <w:rFonts w:ascii="Times New Roman" w:hAnsi="Times New Roman" w:cs="Times New Roman"/>
          <w:b/>
          <w:bCs/>
          <w:sz w:val="28"/>
          <w:szCs w:val="28"/>
        </w:rPr>
      </w:pPr>
      <w:r w:rsidRPr="0088349F">
        <w:rPr>
          <w:rFonts w:ascii="Times New Roman" w:hAnsi="Times New Roman" w:cs="Times New Roman"/>
          <w:b/>
          <w:bCs/>
          <w:sz w:val="28"/>
          <w:szCs w:val="28"/>
        </w:rPr>
        <w:t>2.  Измерение угловых ускорений и вибраций подвески (G-</w:t>
      </w:r>
      <w:proofErr w:type="spellStart"/>
      <w:r w:rsidRPr="0088349F">
        <w:rPr>
          <w:rFonts w:ascii="Times New Roman" w:hAnsi="Times New Roman" w:cs="Times New Roman"/>
          <w:b/>
          <w:bCs/>
          <w:sz w:val="28"/>
          <w:szCs w:val="28"/>
        </w:rPr>
        <w:t>sensor</w:t>
      </w:r>
      <w:proofErr w:type="spellEnd"/>
      <w:r w:rsidRPr="0088349F">
        <w:rPr>
          <w:rFonts w:ascii="Times New Roman" w:hAnsi="Times New Roman" w:cs="Times New Roman"/>
          <w:b/>
          <w:bCs/>
          <w:sz w:val="28"/>
          <w:szCs w:val="28"/>
        </w:rPr>
        <w:t>):</w:t>
      </w:r>
    </w:p>
    <w:p w14:paraId="3367B5E3" w14:textId="78DAA48E" w:rsidR="0088349F" w:rsidRPr="0088349F" w:rsidRDefault="0088349F" w:rsidP="0088349F">
      <w:pPr>
        <w:pStyle w:val="a7"/>
        <w:numPr>
          <w:ilvl w:val="0"/>
          <w:numId w:val="3"/>
        </w:numPr>
        <w:rPr>
          <w:rFonts w:ascii="Times New Roman" w:hAnsi="Times New Roman" w:cs="Times New Roman"/>
          <w:sz w:val="28"/>
          <w:szCs w:val="28"/>
        </w:rPr>
      </w:pPr>
      <w:r w:rsidRPr="0088349F">
        <w:rPr>
          <w:rFonts w:ascii="Times New Roman" w:hAnsi="Times New Roman" w:cs="Times New Roman"/>
          <w:b/>
          <w:bCs/>
          <w:sz w:val="28"/>
          <w:szCs w:val="28"/>
        </w:rPr>
        <w:t>Принцип:</w:t>
      </w:r>
      <w:r w:rsidRPr="0088349F">
        <w:rPr>
          <w:rFonts w:ascii="Times New Roman" w:hAnsi="Times New Roman" w:cs="Times New Roman"/>
          <w:sz w:val="28"/>
          <w:szCs w:val="28"/>
        </w:rPr>
        <w:t xml:space="preserve"> Пьезоэлектрические акселерометры (G-сенсоры) жестко крепятся на различные элементы подвески: поворотный кулак, рычаг, амортизаторную стойку, балку моста.</w:t>
      </w:r>
    </w:p>
    <w:p w14:paraId="2CB99B8F" w14:textId="3A5F2DC5" w:rsidR="0088349F" w:rsidRPr="0088349F" w:rsidRDefault="0088349F" w:rsidP="0088349F">
      <w:pPr>
        <w:pStyle w:val="a7"/>
        <w:numPr>
          <w:ilvl w:val="0"/>
          <w:numId w:val="3"/>
        </w:numPr>
        <w:rPr>
          <w:rFonts w:ascii="Times New Roman" w:hAnsi="Times New Roman" w:cs="Times New Roman"/>
          <w:sz w:val="28"/>
          <w:szCs w:val="28"/>
        </w:rPr>
      </w:pPr>
      <w:r w:rsidRPr="0088349F">
        <w:rPr>
          <w:rFonts w:ascii="Times New Roman" w:hAnsi="Times New Roman" w:cs="Times New Roman"/>
          <w:b/>
          <w:bCs/>
          <w:sz w:val="28"/>
          <w:szCs w:val="28"/>
        </w:rPr>
        <w:t>Процесс:</w:t>
      </w:r>
      <w:r w:rsidRPr="0088349F">
        <w:rPr>
          <w:rFonts w:ascii="Times New Roman" w:hAnsi="Times New Roman" w:cs="Times New Roman"/>
          <w:sz w:val="28"/>
          <w:szCs w:val="28"/>
        </w:rPr>
        <w:t xml:space="preserve"> </w:t>
      </w:r>
      <w:r w:rsidR="003D371D">
        <w:rPr>
          <w:rFonts w:ascii="Times New Roman" w:hAnsi="Times New Roman" w:cs="Times New Roman"/>
          <w:sz w:val="28"/>
          <w:szCs w:val="28"/>
        </w:rPr>
        <w:t>п</w:t>
      </w:r>
      <w:r w:rsidRPr="0088349F">
        <w:rPr>
          <w:rFonts w:ascii="Times New Roman" w:hAnsi="Times New Roman" w:cs="Times New Roman"/>
          <w:sz w:val="28"/>
          <w:szCs w:val="28"/>
        </w:rPr>
        <w:t>роизводится запись сигналов во время движения автомобиля по тестовой трассе или при работе на стенде с беговыми барабанами. Датчики измеряют ускорения по трем осям.</w:t>
      </w:r>
    </w:p>
    <w:p w14:paraId="67918B79" w14:textId="5F907B9E" w:rsidR="0088349F" w:rsidRPr="0088349F" w:rsidRDefault="0088349F" w:rsidP="0088349F">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Результат:</w:t>
      </w:r>
      <w:r w:rsidRPr="0088349F">
        <w:rPr>
          <w:rFonts w:ascii="Times New Roman" w:hAnsi="Times New Roman" w:cs="Times New Roman"/>
          <w:sz w:val="28"/>
          <w:szCs w:val="28"/>
        </w:rPr>
        <w:t xml:space="preserve"> Анализ спектра вибраций позволяет выявить люфты в шаровых опорах, </w:t>
      </w:r>
      <w:proofErr w:type="spellStart"/>
      <w:r w:rsidRPr="0088349F">
        <w:rPr>
          <w:rFonts w:ascii="Times New Roman" w:hAnsi="Times New Roman" w:cs="Times New Roman"/>
          <w:sz w:val="28"/>
          <w:szCs w:val="28"/>
        </w:rPr>
        <w:t>сайлент</w:t>
      </w:r>
      <w:proofErr w:type="spellEnd"/>
      <w:r w:rsidRPr="0088349F">
        <w:rPr>
          <w:rFonts w:ascii="Times New Roman" w:hAnsi="Times New Roman" w:cs="Times New Roman"/>
          <w:sz w:val="28"/>
          <w:szCs w:val="28"/>
        </w:rPr>
        <w:t>-блоках (по появлению высокочастотных составляющих при прохождении неровностей), оценить эффективность работы амортизатора (по характеру затухания колебаний кузова после препятствия), а также диагностировать состояние ступичных подшипников (по характерному пику на определенной частоте, зависящей от скорости вращения колеса).</w:t>
      </w:r>
    </w:p>
    <w:p w14:paraId="55A08895" w14:textId="77777777" w:rsidR="0088349F" w:rsidRPr="0088349F" w:rsidRDefault="0088349F" w:rsidP="0088349F">
      <w:pPr>
        <w:rPr>
          <w:rFonts w:ascii="Times New Roman" w:hAnsi="Times New Roman" w:cs="Times New Roman"/>
          <w:sz w:val="28"/>
          <w:szCs w:val="28"/>
        </w:rPr>
      </w:pPr>
    </w:p>
    <w:p w14:paraId="0AA49DFD" w14:textId="01CE8E5F"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t>3.  Диагностика пневматической и адаптивной подвески:</w:t>
      </w:r>
    </w:p>
    <w:p w14:paraId="684DAEED" w14:textId="1E18A60A"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Принцип:</w:t>
      </w:r>
      <w:r w:rsidRPr="003D371D">
        <w:rPr>
          <w:rFonts w:ascii="Times New Roman" w:hAnsi="Times New Roman" w:cs="Times New Roman"/>
          <w:sz w:val="28"/>
          <w:szCs w:val="28"/>
        </w:rPr>
        <w:t xml:space="preserve"> Использование </w:t>
      </w:r>
      <w:proofErr w:type="spellStart"/>
      <w:r w:rsidRPr="003D371D">
        <w:rPr>
          <w:rFonts w:ascii="Times New Roman" w:hAnsi="Times New Roman" w:cs="Times New Roman"/>
          <w:sz w:val="28"/>
          <w:szCs w:val="28"/>
        </w:rPr>
        <w:t>пьезорезистивных</w:t>
      </w:r>
      <w:proofErr w:type="spellEnd"/>
      <w:r w:rsidRPr="003D371D">
        <w:rPr>
          <w:rFonts w:ascii="Times New Roman" w:hAnsi="Times New Roman" w:cs="Times New Roman"/>
          <w:sz w:val="28"/>
          <w:szCs w:val="28"/>
        </w:rPr>
        <w:t xml:space="preserve"> датчиков давления (работающих на пьезоэффекте) в пневмобаллонах или гидроаккумуляторах.</w:t>
      </w:r>
    </w:p>
    <w:p w14:paraId="073CA6E6" w14:textId="2E9A38BA"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Процесс:</w:t>
      </w:r>
      <w:r w:rsidRPr="003D371D">
        <w:rPr>
          <w:rFonts w:ascii="Times New Roman" w:hAnsi="Times New Roman" w:cs="Times New Roman"/>
          <w:sz w:val="28"/>
          <w:szCs w:val="28"/>
        </w:rPr>
        <w:t xml:space="preserve"> Датчик постоянно мониторит давление в системе. Резкие скачки или падения давления, не соответствующие режиму работы клапанов, указывают на утечки или неисправность компрессора/насоса. В адаптивных подвесках пьезоэлементы могут быть частью клапанов амортизаторов, регулирующих жесткость.</w:t>
      </w:r>
    </w:p>
    <w:p w14:paraId="3CDB6F24" w14:textId="77777777" w:rsidR="0088349F" w:rsidRPr="0088349F" w:rsidRDefault="0088349F" w:rsidP="0088349F">
      <w:pPr>
        <w:rPr>
          <w:rFonts w:ascii="Times New Roman" w:hAnsi="Times New Roman" w:cs="Times New Roman"/>
          <w:sz w:val="28"/>
          <w:szCs w:val="28"/>
        </w:rPr>
      </w:pPr>
    </w:p>
    <w:p w14:paraId="715A2AC2" w14:textId="77777777" w:rsidR="003D371D" w:rsidRDefault="003D371D" w:rsidP="0088349F">
      <w:pPr>
        <w:rPr>
          <w:rFonts w:ascii="Times New Roman" w:hAnsi="Times New Roman" w:cs="Times New Roman"/>
          <w:sz w:val="28"/>
          <w:szCs w:val="28"/>
        </w:rPr>
      </w:pPr>
    </w:p>
    <w:p w14:paraId="49438AA6" w14:textId="7FFAE89C"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lastRenderedPageBreak/>
        <w:t>4.  Анализ "твердых точек" и люфтов:</w:t>
      </w:r>
    </w:p>
    <w:p w14:paraId="3F2AE297" w14:textId="5D3FAC82"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Принцип:</w:t>
      </w:r>
      <w:r w:rsidRPr="003D371D">
        <w:rPr>
          <w:rFonts w:ascii="Times New Roman" w:hAnsi="Times New Roman" w:cs="Times New Roman"/>
          <w:sz w:val="28"/>
          <w:szCs w:val="28"/>
        </w:rPr>
        <w:t xml:space="preserve"> Механическое воздействие на подвеску (вывешенное колесо раскачивают, дергают рукой или специальным инструментом). Пьезоэлектрический стетоскоп или щуп с </w:t>
      </w:r>
      <w:proofErr w:type="spellStart"/>
      <w:r w:rsidRPr="003D371D">
        <w:rPr>
          <w:rFonts w:ascii="Times New Roman" w:hAnsi="Times New Roman" w:cs="Times New Roman"/>
          <w:sz w:val="28"/>
          <w:szCs w:val="28"/>
        </w:rPr>
        <w:t>пьезодатчиком</w:t>
      </w:r>
      <w:proofErr w:type="spellEnd"/>
      <w:r w:rsidRPr="003D371D">
        <w:rPr>
          <w:rFonts w:ascii="Times New Roman" w:hAnsi="Times New Roman" w:cs="Times New Roman"/>
          <w:sz w:val="28"/>
          <w:szCs w:val="28"/>
        </w:rPr>
        <w:t xml:space="preserve"> прикладывается к местам соединений (шаровые, рулевые наконечники).</w:t>
      </w:r>
    </w:p>
    <w:p w14:paraId="6B437DFD" w14:textId="3842CE80"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Процесс</w:t>
      </w:r>
      <w:proofErr w:type="gramStart"/>
      <w:r w:rsidRPr="003D371D">
        <w:rPr>
          <w:rFonts w:ascii="Times New Roman" w:hAnsi="Times New Roman" w:cs="Times New Roman"/>
          <w:b/>
          <w:bCs/>
          <w:sz w:val="28"/>
          <w:szCs w:val="28"/>
        </w:rPr>
        <w:t>:</w:t>
      </w:r>
      <w:r w:rsidRPr="003D371D">
        <w:rPr>
          <w:rFonts w:ascii="Times New Roman" w:hAnsi="Times New Roman" w:cs="Times New Roman"/>
          <w:sz w:val="28"/>
          <w:szCs w:val="28"/>
        </w:rPr>
        <w:t xml:space="preserve"> При</w:t>
      </w:r>
      <w:proofErr w:type="gramEnd"/>
      <w:r w:rsidRPr="003D371D">
        <w:rPr>
          <w:rFonts w:ascii="Times New Roman" w:hAnsi="Times New Roman" w:cs="Times New Roman"/>
          <w:sz w:val="28"/>
          <w:szCs w:val="28"/>
        </w:rPr>
        <w:t xml:space="preserve"> наличии люфта в момент перекладки нагрузки возникает </w:t>
      </w:r>
      <w:proofErr w:type="spellStart"/>
      <w:r w:rsidRPr="003D371D">
        <w:rPr>
          <w:rFonts w:ascii="Times New Roman" w:hAnsi="Times New Roman" w:cs="Times New Roman"/>
          <w:sz w:val="28"/>
          <w:szCs w:val="28"/>
        </w:rPr>
        <w:t>микроудар</w:t>
      </w:r>
      <w:proofErr w:type="spellEnd"/>
      <w:r w:rsidRPr="003D371D">
        <w:rPr>
          <w:rFonts w:ascii="Times New Roman" w:hAnsi="Times New Roman" w:cs="Times New Roman"/>
          <w:sz w:val="28"/>
          <w:szCs w:val="28"/>
        </w:rPr>
        <w:t>, который преобразуется пьезоэлементом в характерный электрический импульс, прослушиваемый в наушниках или наблюдаемый на экране осциллографа в виде всплеска.</w:t>
      </w:r>
    </w:p>
    <w:p w14:paraId="17454986" w14:textId="77777777" w:rsidR="0088349F" w:rsidRPr="0088349F" w:rsidRDefault="0088349F" w:rsidP="0088349F">
      <w:pPr>
        <w:rPr>
          <w:rFonts w:ascii="Times New Roman" w:hAnsi="Times New Roman" w:cs="Times New Roman"/>
          <w:sz w:val="28"/>
          <w:szCs w:val="28"/>
        </w:rPr>
      </w:pPr>
    </w:p>
    <w:p w14:paraId="582261D6" w14:textId="48999299"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t>2.2.2. Наиболее эффективные варианты использования пьезоэлементов в подвеске</w:t>
      </w:r>
    </w:p>
    <w:p w14:paraId="3A102583" w14:textId="77777777" w:rsidR="0088349F" w:rsidRPr="0088349F" w:rsidRDefault="0088349F" w:rsidP="0088349F">
      <w:pPr>
        <w:rPr>
          <w:rFonts w:ascii="Times New Roman" w:hAnsi="Times New Roman" w:cs="Times New Roman"/>
          <w:sz w:val="28"/>
          <w:szCs w:val="28"/>
        </w:rPr>
      </w:pPr>
    </w:p>
    <w:p w14:paraId="187BD31B"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На основе анализа преимуществ и недостатков можно выделить два наиболее эффективных варианта:</w:t>
      </w:r>
    </w:p>
    <w:p w14:paraId="615E7558" w14:textId="77777777" w:rsidR="0088349F" w:rsidRPr="0088349F" w:rsidRDefault="0088349F" w:rsidP="0088349F">
      <w:pPr>
        <w:rPr>
          <w:rFonts w:ascii="Times New Roman" w:hAnsi="Times New Roman" w:cs="Times New Roman"/>
          <w:sz w:val="28"/>
          <w:szCs w:val="28"/>
        </w:rPr>
      </w:pPr>
    </w:p>
    <w:p w14:paraId="7FC89631" w14:textId="17DB4B44"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t xml:space="preserve">1. Вибрационная диагностика с использованием многоканальных </w:t>
      </w:r>
      <w:proofErr w:type="spellStart"/>
      <w:r w:rsidRPr="003D371D">
        <w:rPr>
          <w:rFonts w:ascii="Times New Roman" w:hAnsi="Times New Roman" w:cs="Times New Roman"/>
          <w:b/>
          <w:bCs/>
          <w:sz w:val="28"/>
          <w:szCs w:val="28"/>
        </w:rPr>
        <w:t>пьезоакселерометров</w:t>
      </w:r>
      <w:proofErr w:type="spellEnd"/>
      <w:r w:rsidRPr="003D371D">
        <w:rPr>
          <w:rFonts w:ascii="Times New Roman" w:hAnsi="Times New Roman" w:cs="Times New Roman"/>
          <w:b/>
          <w:bCs/>
          <w:sz w:val="28"/>
          <w:szCs w:val="28"/>
        </w:rPr>
        <w:t xml:space="preserve"> в движении (вариант 2.2.</w:t>
      </w:r>
      <w:r w:rsidR="003D371D">
        <w:rPr>
          <w:rFonts w:ascii="Times New Roman" w:hAnsi="Times New Roman" w:cs="Times New Roman"/>
          <w:b/>
          <w:bCs/>
          <w:sz w:val="28"/>
          <w:szCs w:val="28"/>
        </w:rPr>
        <w:t>2</w:t>
      </w:r>
      <w:r w:rsidRPr="003D371D">
        <w:rPr>
          <w:rFonts w:ascii="Times New Roman" w:hAnsi="Times New Roman" w:cs="Times New Roman"/>
          <w:b/>
          <w:bCs/>
          <w:sz w:val="28"/>
          <w:szCs w:val="28"/>
        </w:rPr>
        <w:t>.</w:t>
      </w:r>
      <w:r w:rsidR="003D371D">
        <w:rPr>
          <w:rFonts w:ascii="Times New Roman" w:hAnsi="Times New Roman" w:cs="Times New Roman"/>
          <w:b/>
          <w:bCs/>
          <w:sz w:val="28"/>
          <w:szCs w:val="28"/>
        </w:rPr>
        <w:t>1</w:t>
      </w:r>
      <w:r w:rsidRPr="003D371D">
        <w:rPr>
          <w:rFonts w:ascii="Times New Roman" w:hAnsi="Times New Roman" w:cs="Times New Roman"/>
          <w:b/>
          <w:bCs/>
          <w:sz w:val="28"/>
          <w:szCs w:val="28"/>
        </w:rPr>
        <w:t>).</w:t>
      </w:r>
    </w:p>
    <w:p w14:paraId="4D36E537" w14:textId="77777777" w:rsidR="0088349F" w:rsidRPr="0088349F" w:rsidRDefault="0088349F" w:rsidP="0088349F">
      <w:pPr>
        <w:rPr>
          <w:rFonts w:ascii="Times New Roman" w:hAnsi="Times New Roman" w:cs="Times New Roman"/>
          <w:sz w:val="28"/>
          <w:szCs w:val="28"/>
        </w:rPr>
      </w:pPr>
    </w:p>
    <w:p w14:paraId="4E043BEE" w14:textId="25A1F0BD" w:rsidR="0088349F" w:rsidRPr="003D371D" w:rsidRDefault="0088349F" w:rsidP="0088349F">
      <w:pPr>
        <w:rPr>
          <w:rFonts w:ascii="Times New Roman" w:hAnsi="Times New Roman" w:cs="Times New Roman"/>
          <w:b/>
          <w:bCs/>
          <w:i/>
          <w:iCs/>
          <w:sz w:val="28"/>
          <w:szCs w:val="28"/>
        </w:rPr>
      </w:pPr>
      <w:r w:rsidRPr="0088349F">
        <w:rPr>
          <w:rFonts w:ascii="Times New Roman" w:hAnsi="Times New Roman" w:cs="Times New Roman"/>
          <w:sz w:val="28"/>
          <w:szCs w:val="28"/>
        </w:rPr>
        <w:t xml:space="preserve"> </w:t>
      </w:r>
      <w:r w:rsidRPr="003D371D">
        <w:rPr>
          <w:rFonts w:ascii="Times New Roman" w:hAnsi="Times New Roman" w:cs="Times New Roman"/>
          <w:b/>
          <w:bCs/>
          <w:i/>
          <w:iCs/>
          <w:sz w:val="28"/>
          <w:szCs w:val="28"/>
        </w:rPr>
        <w:t xml:space="preserve">  Почему это лучший вариант:</w:t>
      </w:r>
    </w:p>
    <w:p w14:paraId="137C0835" w14:textId="0B112B4A"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Информативность</w:t>
      </w:r>
      <w:proofErr w:type="gramStart"/>
      <w:r w:rsidRPr="003D371D">
        <w:rPr>
          <w:rFonts w:ascii="Times New Roman" w:hAnsi="Times New Roman" w:cs="Times New Roman"/>
          <w:b/>
          <w:bCs/>
          <w:sz w:val="28"/>
          <w:szCs w:val="28"/>
        </w:rPr>
        <w:t>:</w:t>
      </w:r>
      <w:r w:rsidRPr="003D371D">
        <w:rPr>
          <w:rFonts w:ascii="Times New Roman" w:hAnsi="Times New Roman" w:cs="Times New Roman"/>
          <w:sz w:val="28"/>
          <w:szCs w:val="28"/>
        </w:rPr>
        <w:t xml:space="preserve"> Позволяет</w:t>
      </w:r>
      <w:proofErr w:type="gramEnd"/>
      <w:r w:rsidRPr="003D371D">
        <w:rPr>
          <w:rFonts w:ascii="Times New Roman" w:hAnsi="Times New Roman" w:cs="Times New Roman"/>
          <w:sz w:val="28"/>
          <w:szCs w:val="28"/>
        </w:rPr>
        <w:t xml:space="preserve"> диагностировать подвеску в реальных условиях эксплуатации (или близких к ним), оценивая поведение автомобиля под нагрузкой. Выявляются дефекты, которые не видны на неподвижном автомобиле (например, "плавающие" люфты).</w:t>
      </w:r>
    </w:p>
    <w:p w14:paraId="18539E91" w14:textId="5AC969B2"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Точность локализации:</w:t>
      </w:r>
      <w:r w:rsidRPr="003D371D">
        <w:rPr>
          <w:rFonts w:ascii="Times New Roman" w:hAnsi="Times New Roman" w:cs="Times New Roman"/>
          <w:sz w:val="28"/>
          <w:szCs w:val="28"/>
        </w:rPr>
        <w:t xml:space="preserve"> Спектральный анализ сигналов с разных точек подвески позволяет точно определить неисправный узел (левый нижний рычаг, правый ступичный подшипник и т.д.).</w:t>
      </w:r>
    </w:p>
    <w:p w14:paraId="5AF6D4D3" w14:textId="677BF359"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Комплексность</w:t>
      </w:r>
      <w:proofErr w:type="gramStart"/>
      <w:r w:rsidRPr="003D371D">
        <w:rPr>
          <w:rFonts w:ascii="Times New Roman" w:hAnsi="Times New Roman" w:cs="Times New Roman"/>
          <w:b/>
          <w:bCs/>
          <w:sz w:val="28"/>
          <w:szCs w:val="28"/>
        </w:rPr>
        <w:t>:</w:t>
      </w:r>
      <w:r w:rsidRPr="003D371D">
        <w:rPr>
          <w:rFonts w:ascii="Times New Roman" w:hAnsi="Times New Roman" w:cs="Times New Roman"/>
          <w:sz w:val="28"/>
          <w:szCs w:val="28"/>
        </w:rPr>
        <w:t xml:space="preserve"> Оценивается</w:t>
      </w:r>
      <w:proofErr w:type="gramEnd"/>
      <w:r w:rsidRPr="003D371D">
        <w:rPr>
          <w:rFonts w:ascii="Times New Roman" w:hAnsi="Times New Roman" w:cs="Times New Roman"/>
          <w:sz w:val="28"/>
          <w:szCs w:val="28"/>
        </w:rPr>
        <w:t xml:space="preserve"> не только состояние амортизаторов, но и всех кинематических элементов подвески.</w:t>
      </w:r>
    </w:p>
    <w:p w14:paraId="4A4F8CAD" w14:textId="77777777" w:rsidR="0088349F" w:rsidRPr="0088349F" w:rsidRDefault="0088349F" w:rsidP="0088349F">
      <w:pPr>
        <w:rPr>
          <w:rFonts w:ascii="Times New Roman" w:hAnsi="Times New Roman" w:cs="Times New Roman"/>
          <w:sz w:val="28"/>
          <w:szCs w:val="28"/>
        </w:rPr>
      </w:pPr>
    </w:p>
    <w:p w14:paraId="68D4A382" w14:textId="72E85DEB"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t xml:space="preserve">2. Диагностика амортизаторов на стендах </w:t>
      </w:r>
      <w:proofErr w:type="spellStart"/>
      <w:r w:rsidRPr="003D371D">
        <w:rPr>
          <w:rFonts w:ascii="Times New Roman" w:hAnsi="Times New Roman" w:cs="Times New Roman"/>
          <w:b/>
          <w:bCs/>
          <w:sz w:val="28"/>
          <w:szCs w:val="28"/>
        </w:rPr>
        <w:t>виброплатформенного</w:t>
      </w:r>
      <w:proofErr w:type="spellEnd"/>
      <w:r w:rsidRPr="003D371D">
        <w:rPr>
          <w:rFonts w:ascii="Times New Roman" w:hAnsi="Times New Roman" w:cs="Times New Roman"/>
          <w:b/>
          <w:bCs/>
          <w:sz w:val="28"/>
          <w:szCs w:val="28"/>
        </w:rPr>
        <w:t xml:space="preserve"> типа с </w:t>
      </w:r>
      <w:proofErr w:type="spellStart"/>
      <w:r w:rsidRPr="003D371D">
        <w:rPr>
          <w:rFonts w:ascii="Times New Roman" w:hAnsi="Times New Roman" w:cs="Times New Roman"/>
          <w:b/>
          <w:bCs/>
          <w:sz w:val="28"/>
          <w:szCs w:val="28"/>
        </w:rPr>
        <w:t>пьезодатчиками</w:t>
      </w:r>
      <w:proofErr w:type="spellEnd"/>
      <w:r w:rsidRPr="003D371D">
        <w:rPr>
          <w:rFonts w:ascii="Times New Roman" w:hAnsi="Times New Roman" w:cs="Times New Roman"/>
          <w:b/>
          <w:bCs/>
          <w:sz w:val="28"/>
          <w:szCs w:val="28"/>
        </w:rPr>
        <w:t xml:space="preserve"> (вариант 2.2.</w:t>
      </w:r>
      <w:r w:rsidR="003D371D">
        <w:rPr>
          <w:rFonts w:ascii="Times New Roman" w:hAnsi="Times New Roman" w:cs="Times New Roman"/>
          <w:b/>
          <w:bCs/>
          <w:sz w:val="28"/>
          <w:szCs w:val="28"/>
        </w:rPr>
        <w:t>2</w:t>
      </w:r>
      <w:r w:rsidRPr="003D371D">
        <w:rPr>
          <w:rFonts w:ascii="Times New Roman" w:hAnsi="Times New Roman" w:cs="Times New Roman"/>
          <w:b/>
          <w:bCs/>
          <w:sz w:val="28"/>
          <w:szCs w:val="28"/>
        </w:rPr>
        <w:t>.</w:t>
      </w:r>
      <w:r w:rsidR="003D371D">
        <w:rPr>
          <w:rFonts w:ascii="Times New Roman" w:hAnsi="Times New Roman" w:cs="Times New Roman"/>
          <w:b/>
          <w:bCs/>
          <w:sz w:val="28"/>
          <w:szCs w:val="28"/>
        </w:rPr>
        <w:t>2</w:t>
      </w:r>
      <w:r w:rsidRPr="003D371D">
        <w:rPr>
          <w:rFonts w:ascii="Times New Roman" w:hAnsi="Times New Roman" w:cs="Times New Roman"/>
          <w:b/>
          <w:bCs/>
          <w:sz w:val="28"/>
          <w:szCs w:val="28"/>
        </w:rPr>
        <w:t>).</w:t>
      </w:r>
    </w:p>
    <w:p w14:paraId="4091AA30" w14:textId="77777777" w:rsidR="0088349F" w:rsidRPr="0088349F" w:rsidRDefault="0088349F" w:rsidP="0088349F">
      <w:pPr>
        <w:rPr>
          <w:rFonts w:ascii="Times New Roman" w:hAnsi="Times New Roman" w:cs="Times New Roman"/>
          <w:sz w:val="28"/>
          <w:szCs w:val="28"/>
        </w:rPr>
      </w:pPr>
    </w:p>
    <w:p w14:paraId="2F3AC5DC" w14:textId="323C5080" w:rsidR="0088349F" w:rsidRPr="003D371D" w:rsidRDefault="0088349F" w:rsidP="0088349F">
      <w:pPr>
        <w:rPr>
          <w:rFonts w:ascii="Times New Roman" w:hAnsi="Times New Roman" w:cs="Times New Roman"/>
          <w:b/>
          <w:bCs/>
          <w:i/>
          <w:iCs/>
          <w:sz w:val="28"/>
          <w:szCs w:val="28"/>
        </w:rPr>
      </w:pPr>
      <w:r w:rsidRPr="0088349F">
        <w:rPr>
          <w:rFonts w:ascii="Times New Roman" w:hAnsi="Times New Roman" w:cs="Times New Roman"/>
          <w:sz w:val="28"/>
          <w:szCs w:val="28"/>
        </w:rPr>
        <w:t xml:space="preserve">   </w:t>
      </w:r>
      <w:r w:rsidRPr="003D371D">
        <w:rPr>
          <w:rFonts w:ascii="Times New Roman" w:hAnsi="Times New Roman" w:cs="Times New Roman"/>
          <w:b/>
          <w:bCs/>
          <w:i/>
          <w:iCs/>
          <w:sz w:val="28"/>
          <w:szCs w:val="28"/>
        </w:rPr>
        <w:t>Почему это лучший вариант:</w:t>
      </w:r>
    </w:p>
    <w:p w14:paraId="7CC55B44" w14:textId="5131FE3A"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lastRenderedPageBreak/>
        <w:t>Стандартизация:</w:t>
      </w:r>
      <w:r w:rsidRPr="003D371D">
        <w:rPr>
          <w:rFonts w:ascii="Times New Roman" w:hAnsi="Times New Roman" w:cs="Times New Roman"/>
          <w:sz w:val="28"/>
          <w:szCs w:val="28"/>
        </w:rPr>
        <w:t xml:space="preserve"> Метод EUSAMA является отраслевым стандартом, результаты измерений легко интерпретировать и сравнивать с нормативными значениями.</w:t>
      </w:r>
    </w:p>
    <w:p w14:paraId="3A4B3172" w14:textId="35046E1B"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Быстрота и объективность</w:t>
      </w:r>
      <w:proofErr w:type="gramStart"/>
      <w:r w:rsidRPr="003D371D">
        <w:rPr>
          <w:rFonts w:ascii="Times New Roman" w:hAnsi="Times New Roman" w:cs="Times New Roman"/>
          <w:b/>
          <w:bCs/>
          <w:sz w:val="28"/>
          <w:szCs w:val="28"/>
        </w:rPr>
        <w:t>:</w:t>
      </w:r>
      <w:r w:rsidRPr="003D371D">
        <w:rPr>
          <w:rFonts w:ascii="Times New Roman" w:hAnsi="Times New Roman" w:cs="Times New Roman"/>
          <w:sz w:val="28"/>
          <w:szCs w:val="28"/>
        </w:rPr>
        <w:t xml:space="preserve"> Позволяет</w:t>
      </w:r>
      <w:proofErr w:type="gramEnd"/>
      <w:r w:rsidRPr="003D371D">
        <w:rPr>
          <w:rFonts w:ascii="Times New Roman" w:hAnsi="Times New Roman" w:cs="Times New Roman"/>
          <w:sz w:val="28"/>
          <w:szCs w:val="28"/>
        </w:rPr>
        <w:t xml:space="preserve"> быстро и объективно оценить остаточный ресурс амортизаторов без их снятия с автомобиля.</w:t>
      </w:r>
    </w:p>
    <w:p w14:paraId="71B4B20F" w14:textId="1EB23E77" w:rsidR="0088349F" w:rsidRPr="003D371D" w:rsidRDefault="0088349F" w:rsidP="003D371D">
      <w:pPr>
        <w:pStyle w:val="a7"/>
        <w:numPr>
          <w:ilvl w:val="0"/>
          <w:numId w:val="3"/>
        </w:numPr>
        <w:rPr>
          <w:rFonts w:ascii="Times New Roman" w:hAnsi="Times New Roman" w:cs="Times New Roman"/>
          <w:sz w:val="28"/>
          <w:szCs w:val="28"/>
        </w:rPr>
      </w:pPr>
      <w:r w:rsidRPr="003D371D">
        <w:rPr>
          <w:rFonts w:ascii="Times New Roman" w:hAnsi="Times New Roman" w:cs="Times New Roman"/>
          <w:b/>
          <w:bCs/>
          <w:sz w:val="28"/>
          <w:szCs w:val="28"/>
        </w:rPr>
        <w:t>Наглядность:</w:t>
      </w:r>
      <w:r w:rsidR="003D371D">
        <w:rPr>
          <w:rFonts w:ascii="Times New Roman" w:hAnsi="Times New Roman" w:cs="Times New Roman"/>
          <w:sz w:val="28"/>
          <w:szCs w:val="28"/>
        </w:rPr>
        <w:t xml:space="preserve"> </w:t>
      </w:r>
      <w:r w:rsidRPr="003D371D">
        <w:rPr>
          <w:rFonts w:ascii="Times New Roman" w:hAnsi="Times New Roman" w:cs="Times New Roman"/>
          <w:sz w:val="28"/>
          <w:szCs w:val="28"/>
        </w:rPr>
        <w:t>Результат выдается в виде числового значения (процента сцепления), что исключает субъективную оценку диагноста ("кажется, машину укачивает").</w:t>
      </w:r>
    </w:p>
    <w:p w14:paraId="3C1FECE0" w14:textId="77777777" w:rsidR="0088349F" w:rsidRPr="0088349F" w:rsidRDefault="0088349F" w:rsidP="0088349F">
      <w:pPr>
        <w:rPr>
          <w:rFonts w:ascii="Times New Roman" w:hAnsi="Times New Roman" w:cs="Times New Roman"/>
          <w:sz w:val="28"/>
          <w:szCs w:val="28"/>
        </w:rPr>
      </w:pPr>
    </w:p>
    <w:p w14:paraId="2FCF17EE" w14:textId="72A0967B"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Остальные методы являются либо вспомогательными (пневмоподвеска), либо морально устаревают, уступая место более точным и объективным методам спектрального анализа (анализ твердых точек уступает место анализу вибросигналов).</w:t>
      </w:r>
    </w:p>
    <w:p w14:paraId="36D5D509" w14:textId="77777777" w:rsidR="0088349F" w:rsidRPr="0088349F" w:rsidRDefault="0088349F" w:rsidP="0088349F">
      <w:pPr>
        <w:rPr>
          <w:rFonts w:ascii="Times New Roman" w:hAnsi="Times New Roman" w:cs="Times New Roman"/>
          <w:sz w:val="28"/>
          <w:szCs w:val="28"/>
        </w:rPr>
      </w:pPr>
    </w:p>
    <w:p w14:paraId="445A905D" w14:textId="5927BB50" w:rsidR="0088349F" w:rsidRPr="003D371D" w:rsidRDefault="0088349F" w:rsidP="003D371D">
      <w:pPr>
        <w:jc w:val="center"/>
        <w:rPr>
          <w:rFonts w:ascii="Times New Roman" w:hAnsi="Times New Roman" w:cs="Times New Roman"/>
          <w:b/>
          <w:bCs/>
          <w:sz w:val="28"/>
          <w:szCs w:val="28"/>
        </w:rPr>
      </w:pPr>
      <w:r w:rsidRPr="003D371D">
        <w:rPr>
          <w:rFonts w:ascii="Times New Roman" w:hAnsi="Times New Roman" w:cs="Times New Roman"/>
          <w:b/>
          <w:bCs/>
          <w:sz w:val="28"/>
          <w:szCs w:val="28"/>
        </w:rPr>
        <w:t>3. Преимущества и недостатки использования пьезоэлементов в диагностике</w:t>
      </w:r>
    </w:p>
    <w:p w14:paraId="61610E4F" w14:textId="77777777" w:rsidR="0088349F" w:rsidRPr="0088349F" w:rsidRDefault="0088349F" w:rsidP="0088349F">
      <w:pPr>
        <w:rPr>
          <w:rFonts w:ascii="Times New Roman" w:hAnsi="Times New Roman" w:cs="Times New Roman"/>
          <w:sz w:val="28"/>
          <w:szCs w:val="28"/>
        </w:rPr>
      </w:pPr>
    </w:p>
    <w:p w14:paraId="636ED453" w14:textId="33289D56" w:rsidR="0088349F" w:rsidRPr="003D371D" w:rsidRDefault="0088349F" w:rsidP="0088349F">
      <w:pPr>
        <w:rPr>
          <w:rFonts w:ascii="Times New Roman" w:hAnsi="Times New Roman" w:cs="Times New Roman"/>
          <w:b/>
          <w:bCs/>
          <w:sz w:val="28"/>
          <w:szCs w:val="28"/>
        </w:rPr>
      </w:pPr>
      <w:r w:rsidRPr="0088349F">
        <w:rPr>
          <w:rFonts w:ascii="Times New Roman" w:hAnsi="Times New Roman" w:cs="Times New Roman"/>
          <w:sz w:val="28"/>
          <w:szCs w:val="28"/>
        </w:rPr>
        <w:t xml:space="preserve"> </w:t>
      </w:r>
      <w:r w:rsidRPr="003D371D">
        <w:rPr>
          <w:rFonts w:ascii="Times New Roman" w:hAnsi="Times New Roman" w:cs="Times New Roman"/>
          <w:b/>
          <w:bCs/>
          <w:sz w:val="28"/>
          <w:szCs w:val="28"/>
        </w:rPr>
        <w:t>3.1. Плюсы</w:t>
      </w:r>
    </w:p>
    <w:p w14:paraId="2DD45603" w14:textId="6F669776"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1.  Широкий частотный и динамический диапазон:</w:t>
      </w:r>
      <w:r w:rsidRPr="0088349F">
        <w:rPr>
          <w:rFonts w:ascii="Times New Roman" w:hAnsi="Times New Roman" w:cs="Times New Roman"/>
          <w:sz w:val="28"/>
          <w:szCs w:val="28"/>
        </w:rPr>
        <w:t xml:space="preserve"> </w:t>
      </w:r>
      <w:proofErr w:type="spellStart"/>
      <w:r w:rsidRPr="0088349F">
        <w:rPr>
          <w:rFonts w:ascii="Times New Roman" w:hAnsi="Times New Roman" w:cs="Times New Roman"/>
          <w:sz w:val="28"/>
          <w:szCs w:val="28"/>
        </w:rPr>
        <w:t>Пьезодатчики</w:t>
      </w:r>
      <w:proofErr w:type="spellEnd"/>
      <w:r w:rsidRPr="0088349F">
        <w:rPr>
          <w:rFonts w:ascii="Times New Roman" w:hAnsi="Times New Roman" w:cs="Times New Roman"/>
          <w:sz w:val="28"/>
          <w:szCs w:val="28"/>
        </w:rPr>
        <w:t xml:space="preserve"> способны измерять вибрации от единиц герц до сотен килогерц, что перекрывает все вибрационные сигнатуры механизмов автомобиля, включая высокочастотные колебания элементов подвески.</w:t>
      </w:r>
    </w:p>
    <w:p w14:paraId="45F46D1B" w14:textId="215C5CF3"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2.  Высокая чувствительность:</w:t>
      </w:r>
      <w:r w:rsidRPr="0088349F">
        <w:rPr>
          <w:rFonts w:ascii="Times New Roman" w:hAnsi="Times New Roman" w:cs="Times New Roman"/>
          <w:sz w:val="28"/>
          <w:szCs w:val="28"/>
        </w:rPr>
        <w:t xml:space="preserve"> Способность реагировать на минимальные изменения механического воздействия, что позволяет выявлять дефекты на ранней стадии, включая </w:t>
      </w:r>
      <w:proofErr w:type="spellStart"/>
      <w:r w:rsidRPr="0088349F">
        <w:rPr>
          <w:rFonts w:ascii="Times New Roman" w:hAnsi="Times New Roman" w:cs="Times New Roman"/>
          <w:sz w:val="28"/>
          <w:szCs w:val="28"/>
        </w:rPr>
        <w:t>микролюфты</w:t>
      </w:r>
      <w:proofErr w:type="spellEnd"/>
      <w:r w:rsidRPr="0088349F">
        <w:rPr>
          <w:rFonts w:ascii="Times New Roman" w:hAnsi="Times New Roman" w:cs="Times New Roman"/>
          <w:sz w:val="28"/>
          <w:szCs w:val="28"/>
        </w:rPr>
        <w:t xml:space="preserve"> и зарождающиеся трещины.</w:t>
      </w:r>
    </w:p>
    <w:p w14:paraId="4D0A919B" w14:textId="45D8986D"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3.  Компактность и прочность:</w:t>
      </w:r>
      <w:r w:rsidRPr="0088349F">
        <w:rPr>
          <w:rFonts w:ascii="Times New Roman" w:hAnsi="Times New Roman" w:cs="Times New Roman"/>
          <w:sz w:val="28"/>
          <w:szCs w:val="28"/>
        </w:rPr>
        <w:t xml:space="preserve"> Пьезоэлементы имеют малые габариты, простую конструкцию и высокую надежность (нет подвижных частей, как в индукционных датчиках), могут работать в агрессивных средах и при высоких температурах.</w:t>
      </w:r>
    </w:p>
    <w:p w14:paraId="2980B742" w14:textId="106FE95A"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4.  Универсальность</w:t>
      </w:r>
      <w:proofErr w:type="gramStart"/>
      <w:r w:rsidRPr="003D371D">
        <w:rPr>
          <w:rFonts w:ascii="Times New Roman" w:hAnsi="Times New Roman" w:cs="Times New Roman"/>
          <w:b/>
          <w:bCs/>
          <w:sz w:val="28"/>
          <w:szCs w:val="28"/>
        </w:rPr>
        <w:t>:</w:t>
      </w:r>
      <w:r w:rsidRPr="0088349F">
        <w:rPr>
          <w:rFonts w:ascii="Times New Roman" w:hAnsi="Times New Roman" w:cs="Times New Roman"/>
          <w:sz w:val="28"/>
          <w:szCs w:val="28"/>
        </w:rPr>
        <w:t xml:space="preserve"> Могут</w:t>
      </w:r>
      <w:proofErr w:type="gramEnd"/>
      <w:r w:rsidRPr="0088349F">
        <w:rPr>
          <w:rFonts w:ascii="Times New Roman" w:hAnsi="Times New Roman" w:cs="Times New Roman"/>
          <w:sz w:val="28"/>
          <w:szCs w:val="28"/>
        </w:rPr>
        <w:t xml:space="preserve"> использоваться для измерения давления, удара, вибрации и ускорения.</w:t>
      </w:r>
    </w:p>
    <w:p w14:paraId="4A03318C" w14:textId="77777777" w:rsidR="0088349F" w:rsidRPr="0088349F" w:rsidRDefault="0088349F" w:rsidP="0088349F">
      <w:pPr>
        <w:rPr>
          <w:rFonts w:ascii="Times New Roman" w:hAnsi="Times New Roman" w:cs="Times New Roman"/>
          <w:sz w:val="28"/>
          <w:szCs w:val="28"/>
        </w:rPr>
      </w:pPr>
    </w:p>
    <w:p w14:paraId="7790A824" w14:textId="5BF6E912" w:rsidR="0088349F" w:rsidRPr="003D371D" w:rsidRDefault="0088349F" w:rsidP="0088349F">
      <w:pPr>
        <w:rPr>
          <w:rFonts w:ascii="Times New Roman" w:hAnsi="Times New Roman" w:cs="Times New Roman"/>
          <w:b/>
          <w:bCs/>
          <w:sz w:val="28"/>
          <w:szCs w:val="28"/>
        </w:rPr>
      </w:pPr>
      <w:r w:rsidRPr="003D371D">
        <w:rPr>
          <w:rFonts w:ascii="Times New Roman" w:hAnsi="Times New Roman" w:cs="Times New Roman"/>
          <w:b/>
          <w:bCs/>
          <w:sz w:val="28"/>
          <w:szCs w:val="28"/>
        </w:rPr>
        <w:t xml:space="preserve"> 3.2. Минусы</w:t>
      </w:r>
    </w:p>
    <w:p w14:paraId="038F5695" w14:textId="015AACC9"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1.  Зависимость от температуры:</w:t>
      </w:r>
      <w:r w:rsidRPr="0088349F">
        <w:rPr>
          <w:rFonts w:ascii="Times New Roman" w:hAnsi="Times New Roman" w:cs="Times New Roman"/>
          <w:sz w:val="28"/>
          <w:szCs w:val="28"/>
        </w:rPr>
        <w:t xml:space="preserve"> Пьезоэлектрические свойства материалов сильно зависят от температуры. При изменении температуры </w:t>
      </w:r>
      <w:r w:rsidRPr="0088349F">
        <w:rPr>
          <w:rFonts w:ascii="Times New Roman" w:hAnsi="Times New Roman" w:cs="Times New Roman"/>
          <w:sz w:val="28"/>
          <w:szCs w:val="28"/>
        </w:rPr>
        <w:lastRenderedPageBreak/>
        <w:t xml:space="preserve">чувствительность датчика может меняться (например, падать на морозе), что требует применения сложных схем </w:t>
      </w:r>
      <w:proofErr w:type="spellStart"/>
      <w:proofErr w:type="gramStart"/>
      <w:r w:rsidRPr="0088349F">
        <w:rPr>
          <w:rFonts w:ascii="Times New Roman" w:hAnsi="Times New Roman" w:cs="Times New Roman"/>
          <w:sz w:val="28"/>
          <w:szCs w:val="28"/>
        </w:rPr>
        <w:t>термокомпенсации</w:t>
      </w:r>
      <w:proofErr w:type="spellEnd"/>
      <w:r w:rsidRPr="0088349F">
        <w:rPr>
          <w:rFonts w:ascii="Times New Roman" w:hAnsi="Times New Roman" w:cs="Times New Roman"/>
          <w:sz w:val="28"/>
          <w:szCs w:val="28"/>
        </w:rPr>
        <w:t xml:space="preserve"> .</w:t>
      </w:r>
      <w:proofErr w:type="gramEnd"/>
    </w:p>
    <w:p w14:paraId="2CF93C04" w14:textId="1C1BC682"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2.  Невозможность измерения статических величин:</w:t>
      </w:r>
      <w:r w:rsidRPr="0088349F">
        <w:rPr>
          <w:rFonts w:ascii="Times New Roman" w:hAnsi="Times New Roman" w:cs="Times New Roman"/>
          <w:sz w:val="28"/>
          <w:szCs w:val="28"/>
        </w:rPr>
        <w:t xml:space="preserve"> Пьезоэлемент генерирует заряд только при изменении деформации. Если воздействие постоянно (статическое давление в пневмобаллоне без движения авто), сигнал быстро спадает до нуля из-за утечек заряда во входных цепях усилителя.</w:t>
      </w:r>
    </w:p>
    <w:p w14:paraId="70802D88" w14:textId="37F14512"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3.  Высокое выходное сопротивление</w:t>
      </w:r>
      <w:proofErr w:type="gramStart"/>
      <w:r w:rsidRPr="003D371D">
        <w:rPr>
          <w:rFonts w:ascii="Times New Roman" w:hAnsi="Times New Roman" w:cs="Times New Roman"/>
          <w:b/>
          <w:bCs/>
          <w:sz w:val="28"/>
          <w:szCs w:val="28"/>
        </w:rPr>
        <w:t>:</w:t>
      </w:r>
      <w:r w:rsidRPr="0088349F">
        <w:rPr>
          <w:rFonts w:ascii="Times New Roman" w:hAnsi="Times New Roman" w:cs="Times New Roman"/>
          <w:sz w:val="28"/>
          <w:szCs w:val="28"/>
        </w:rPr>
        <w:t xml:space="preserve"> Требует</w:t>
      </w:r>
      <w:proofErr w:type="gramEnd"/>
      <w:r w:rsidRPr="0088349F">
        <w:rPr>
          <w:rFonts w:ascii="Times New Roman" w:hAnsi="Times New Roman" w:cs="Times New Roman"/>
          <w:sz w:val="28"/>
          <w:szCs w:val="28"/>
        </w:rPr>
        <w:t xml:space="preserve"> использования специальных усилителей с высоким входным сопротивлением и качественных экранированных кабелей, иначе сигнал искажается или теряется.</w:t>
      </w:r>
    </w:p>
    <w:p w14:paraId="005FB093" w14:textId="3DF38DF1"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4.  Чувствительность к помехам:</w:t>
      </w:r>
      <w:r w:rsidRPr="0088349F">
        <w:rPr>
          <w:rFonts w:ascii="Times New Roman" w:hAnsi="Times New Roman" w:cs="Times New Roman"/>
          <w:sz w:val="28"/>
          <w:szCs w:val="28"/>
        </w:rPr>
        <w:t xml:space="preserve"> Пьезокерамические датчики могут быть восприимчивы к сильным электромагнитным полям (помехи от генератора, системы зажигания), хотя экранирование корпуса решает эту проблему.</w:t>
      </w:r>
    </w:p>
    <w:p w14:paraId="720595BF" w14:textId="57BC83E0" w:rsidR="0088349F" w:rsidRPr="0088349F" w:rsidRDefault="0088349F" w:rsidP="0088349F">
      <w:pPr>
        <w:rPr>
          <w:rFonts w:ascii="Times New Roman" w:hAnsi="Times New Roman" w:cs="Times New Roman"/>
          <w:sz w:val="28"/>
          <w:szCs w:val="28"/>
        </w:rPr>
      </w:pPr>
      <w:r w:rsidRPr="003D371D">
        <w:rPr>
          <w:rFonts w:ascii="Times New Roman" w:hAnsi="Times New Roman" w:cs="Times New Roman"/>
          <w:b/>
          <w:bCs/>
          <w:sz w:val="28"/>
          <w:szCs w:val="28"/>
        </w:rPr>
        <w:t>5.  Сложность монтажа</w:t>
      </w:r>
      <w:proofErr w:type="gramStart"/>
      <w:r w:rsidRPr="003D371D">
        <w:rPr>
          <w:rFonts w:ascii="Times New Roman" w:hAnsi="Times New Roman" w:cs="Times New Roman"/>
          <w:b/>
          <w:bCs/>
          <w:sz w:val="28"/>
          <w:szCs w:val="28"/>
        </w:rPr>
        <w:t>:</w:t>
      </w:r>
      <w:r w:rsidRPr="0088349F">
        <w:rPr>
          <w:rFonts w:ascii="Times New Roman" w:hAnsi="Times New Roman" w:cs="Times New Roman"/>
          <w:sz w:val="28"/>
          <w:szCs w:val="28"/>
        </w:rPr>
        <w:t xml:space="preserve"> Для</w:t>
      </w:r>
      <w:proofErr w:type="gramEnd"/>
      <w:r w:rsidRPr="0088349F">
        <w:rPr>
          <w:rFonts w:ascii="Times New Roman" w:hAnsi="Times New Roman" w:cs="Times New Roman"/>
          <w:sz w:val="28"/>
          <w:szCs w:val="28"/>
        </w:rPr>
        <w:t xml:space="preserve"> точной диагностики подвески требуется жесткое и правильное крепление датчика к исследуемому узлу, что не всегда просто реализовать в условиях рядового СТО при диагностике разных автомобилей.</w:t>
      </w:r>
    </w:p>
    <w:p w14:paraId="5B4EAFE1" w14:textId="77777777" w:rsidR="0088349F" w:rsidRPr="0088349F" w:rsidRDefault="0088349F" w:rsidP="0088349F">
      <w:pPr>
        <w:rPr>
          <w:rFonts w:ascii="Times New Roman" w:hAnsi="Times New Roman" w:cs="Times New Roman"/>
          <w:sz w:val="28"/>
          <w:szCs w:val="28"/>
        </w:rPr>
      </w:pPr>
    </w:p>
    <w:p w14:paraId="74BE3DC0" w14:textId="4F4EFC47" w:rsidR="0088349F" w:rsidRPr="003D371D" w:rsidRDefault="0088349F" w:rsidP="003D371D">
      <w:pPr>
        <w:jc w:val="center"/>
        <w:rPr>
          <w:rFonts w:ascii="Times New Roman" w:hAnsi="Times New Roman" w:cs="Times New Roman"/>
          <w:b/>
          <w:bCs/>
          <w:sz w:val="28"/>
          <w:szCs w:val="28"/>
        </w:rPr>
      </w:pPr>
      <w:r w:rsidRPr="003D371D">
        <w:rPr>
          <w:rFonts w:ascii="Times New Roman" w:hAnsi="Times New Roman" w:cs="Times New Roman"/>
          <w:b/>
          <w:bCs/>
          <w:sz w:val="28"/>
          <w:szCs w:val="28"/>
        </w:rPr>
        <w:t>Заключение</w:t>
      </w:r>
    </w:p>
    <w:p w14:paraId="4153E7FC" w14:textId="77777777" w:rsidR="0088349F" w:rsidRPr="0088349F" w:rsidRDefault="0088349F" w:rsidP="0088349F">
      <w:pPr>
        <w:rPr>
          <w:rFonts w:ascii="Times New Roman" w:hAnsi="Times New Roman" w:cs="Times New Roman"/>
          <w:sz w:val="28"/>
          <w:szCs w:val="28"/>
        </w:rPr>
      </w:pPr>
    </w:p>
    <w:p w14:paraId="4AF7847D" w14:textId="77777777" w:rsidR="0088349F"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Пьезоэлектрический элемент является незаменимым инструментом в арсенале современного диагноста. Благодаря своей способности преобразовывать механические колебания в электрический сигнал, он позволяет "почувствовать" работу скрытых механизмов — от микродвижений иглы форсунки до зарождающейся трещины в подшипнике или снижения эффективности амортизатора.</w:t>
      </w:r>
    </w:p>
    <w:p w14:paraId="29F23128" w14:textId="099E8E44" w:rsidR="00F406CA" w:rsidRPr="0088349F" w:rsidRDefault="0088349F" w:rsidP="0088349F">
      <w:pPr>
        <w:rPr>
          <w:rFonts w:ascii="Times New Roman" w:hAnsi="Times New Roman" w:cs="Times New Roman"/>
          <w:sz w:val="28"/>
          <w:szCs w:val="28"/>
        </w:rPr>
      </w:pPr>
      <w:r w:rsidRPr="0088349F">
        <w:rPr>
          <w:rFonts w:ascii="Times New Roman" w:hAnsi="Times New Roman" w:cs="Times New Roman"/>
          <w:sz w:val="28"/>
          <w:szCs w:val="28"/>
        </w:rPr>
        <w:t xml:space="preserve">Наиболее эффективными областями применения пьезоэлементов являются </w:t>
      </w:r>
      <w:proofErr w:type="spellStart"/>
      <w:r w:rsidRPr="0088349F">
        <w:rPr>
          <w:rFonts w:ascii="Times New Roman" w:hAnsi="Times New Roman" w:cs="Times New Roman"/>
          <w:sz w:val="28"/>
          <w:szCs w:val="28"/>
        </w:rPr>
        <w:t>вибродиагностика</w:t>
      </w:r>
      <w:proofErr w:type="spellEnd"/>
      <w:r w:rsidRPr="0088349F">
        <w:rPr>
          <w:rFonts w:ascii="Times New Roman" w:hAnsi="Times New Roman" w:cs="Times New Roman"/>
          <w:sz w:val="28"/>
          <w:szCs w:val="28"/>
        </w:rPr>
        <w:t xml:space="preserve"> агрегатов и контроль работы топливной аппаратуры. В контексте подвески, наибольшую ценность представляют методы, основанные на спектральном анализе вибраций с помощью многоканальных акселерометров и стендовые испытания амортизаторов по методу EUSAMA. Несмотря на некоторые недостатки, такие как температурная зависимость и сложность согласования сигнала, преимущества </w:t>
      </w:r>
      <w:proofErr w:type="spellStart"/>
      <w:r w:rsidRPr="0088349F">
        <w:rPr>
          <w:rFonts w:ascii="Times New Roman" w:hAnsi="Times New Roman" w:cs="Times New Roman"/>
          <w:sz w:val="28"/>
          <w:szCs w:val="28"/>
        </w:rPr>
        <w:t>пьезодатчиков</w:t>
      </w:r>
      <w:proofErr w:type="spellEnd"/>
      <w:r w:rsidRPr="0088349F">
        <w:rPr>
          <w:rFonts w:ascii="Times New Roman" w:hAnsi="Times New Roman" w:cs="Times New Roman"/>
          <w:sz w:val="28"/>
          <w:szCs w:val="28"/>
        </w:rPr>
        <w:t xml:space="preserve"> делают их наиболее эффективным средством для ранней диагностики и мониторинга состояния большинства узлов транспортного средства. Развитие микроэлектроники и методов цифровой обработки сигналов позволяет</w:t>
      </w:r>
      <w:r w:rsidR="003D371D">
        <w:rPr>
          <w:rFonts w:ascii="Times New Roman" w:hAnsi="Times New Roman" w:cs="Times New Roman"/>
          <w:sz w:val="28"/>
          <w:szCs w:val="28"/>
        </w:rPr>
        <w:t xml:space="preserve"> </w:t>
      </w:r>
      <w:r w:rsidRPr="0088349F">
        <w:rPr>
          <w:rFonts w:ascii="Times New Roman" w:hAnsi="Times New Roman" w:cs="Times New Roman"/>
          <w:sz w:val="28"/>
          <w:szCs w:val="28"/>
        </w:rPr>
        <w:lastRenderedPageBreak/>
        <w:t>нивелировать минусы, расширяя возможности применения этих элементов в автомобильной промышленности и сервисе.</w:t>
      </w:r>
    </w:p>
    <w:sectPr w:rsidR="00F406CA" w:rsidRPr="008834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789"/>
    <w:multiLevelType w:val="hybridMultilevel"/>
    <w:tmpl w:val="7B9445C8"/>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E02180"/>
    <w:multiLevelType w:val="hybridMultilevel"/>
    <w:tmpl w:val="B9C42D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CD81E9D"/>
    <w:multiLevelType w:val="hybridMultilevel"/>
    <w:tmpl w:val="2F3A1C32"/>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40F3C59"/>
    <w:multiLevelType w:val="hybridMultilevel"/>
    <w:tmpl w:val="A15278AA"/>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50C6A6B"/>
    <w:multiLevelType w:val="hybridMultilevel"/>
    <w:tmpl w:val="D27C8D7E"/>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F4471F8"/>
    <w:multiLevelType w:val="hybridMultilevel"/>
    <w:tmpl w:val="4CC47DA0"/>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8DC6B4B"/>
    <w:multiLevelType w:val="hybridMultilevel"/>
    <w:tmpl w:val="DBF00272"/>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8E54255"/>
    <w:multiLevelType w:val="hybridMultilevel"/>
    <w:tmpl w:val="30D00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C1C1ED7"/>
    <w:multiLevelType w:val="hybridMultilevel"/>
    <w:tmpl w:val="4C34C30C"/>
    <w:lvl w:ilvl="0" w:tplc="31A6304C">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03112779">
    <w:abstractNumId w:val="1"/>
  </w:num>
  <w:num w:numId="2" w16cid:durableId="156964288">
    <w:abstractNumId w:val="8"/>
  </w:num>
  <w:num w:numId="3" w16cid:durableId="854149226">
    <w:abstractNumId w:val="5"/>
  </w:num>
  <w:num w:numId="4" w16cid:durableId="422649024">
    <w:abstractNumId w:val="7"/>
  </w:num>
  <w:num w:numId="5" w16cid:durableId="1050421165">
    <w:abstractNumId w:val="3"/>
  </w:num>
  <w:num w:numId="6" w16cid:durableId="1127971674">
    <w:abstractNumId w:val="6"/>
  </w:num>
  <w:num w:numId="7" w16cid:durableId="644511666">
    <w:abstractNumId w:val="2"/>
  </w:num>
  <w:num w:numId="8" w16cid:durableId="1594588935">
    <w:abstractNumId w:val="0"/>
  </w:num>
  <w:num w:numId="9" w16cid:durableId="1507863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5B"/>
    <w:rsid w:val="00022CC2"/>
    <w:rsid w:val="0004036B"/>
    <w:rsid w:val="002516A6"/>
    <w:rsid w:val="003D371D"/>
    <w:rsid w:val="0054095B"/>
    <w:rsid w:val="0088349F"/>
    <w:rsid w:val="00F406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F2FE"/>
  <w15:chartTrackingRefBased/>
  <w15:docId w15:val="{ACFE11AC-6359-4324-87FA-6690EA2F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0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0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4095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4095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09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09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09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09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09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095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4095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4095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4095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095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09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095B"/>
    <w:rPr>
      <w:rFonts w:eastAsiaTheme="majorEastAsia" w:cstheme="majorBidi"/>
      <w:color w:val="595959" w:themeColor="text1" w:themeTint="A6"/>
    </w:rPr>
  </w:style>
  <w:style w:type="character" w:customStyle="1" w:styleId="80">
    <w:name w:val="Заголовок 8 Знак"/>
    <w:basedOn w:val="a0"/>
    <w:link w:val="8"/>
    <w:uiPriority w:val="9"/>
    <w:semiHidden/>
    <w:rsid w:val="005409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095B"/>
    <w:rPr>
      <w:rFonts w:eastAsiaTheme="majorEastAsia" w:cstheme="majorBidi"/>
      <w:color w:val="272727" w:themeColor="text1" w:themeTint="D8"/>
    </w:rPr>
  </w:style>
  <w:style w:type="paragraph" w:styleId="a3">
    <w:name w:val="Title"/>
    <w:basedOn w:val="a"/>
    <w:next w:val="a"/>
    <w:link w:val="a4"/>
    <w:uiPriority w:val="10"/>
    <w:qFormat/>
    <w:rsid w:val="00540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09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095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409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095B"/>
    <w:pPr>
      <w:spacing w:before="160"/>
      <w:jc w:val="center"/>
    </w:pPr>
    <w:rPr>
      <w:i/>
      <w:iCs/>
      <w:color w:val="404040" w:themeColor="text1" w:themeTint="BF"/>
    </w:rPr>
  </w:style>
  <w:style w:type="character" w:customStyle="1" w:styleId="22">
    <w:name w:val="Цитата 2 Знак"/>
    <w:basedOn w:val="a0"/>
    <w:link w:val="21"/>
    <w:uiPriority w:val="29"/>
    <w:rsid w:val="0054095B"/>
    <w:rPr>
      <w:i/>
      <w:iCs/>
      <w:color w:val="404040" w:themeColor="text1" w:themeTint="BF"/>
    </w:rPr>
  </w:style>
  <w:style w:type="paragraph" w:styleId="a7">
    <w:name w:val="List Paragraph"/>
    <w:basedOn w:val="a"/>
    <w:uiPriority w:val="34"/>
    <w:qFormat/>
    <w:rsid w:val="0054095B"/>
    <w:pPr>
      <w:ind w:left="720"/>
      <w:contextualSpacing/>
    </w:pPr>
  </w:style>
  <w:style w:type="character" w:styleId="a8">
    <w:name w:val="Intense Emphasis"/>
    <w:basedOn w:val="a0"/>
    <w:uiPriority w:val="21"/>
    <w:qFormat/>
    <w:rsid w:val="0054095B"/>
    <w:rPr>
      <w:i/>
      <w:iCs/>
      <w:color w:val="2F5496" w:themeColor="accent1" w:themeShade="BF"/>
    </w:rPr>
  </w:style>
  <w:style w:type="paragraph" w:styleId="a9">
    <w:name w:val="Intense Quote"/>
    <w:basedOn w:val="a"/>
    <w:next w:val="a"/>
    <w:link w:val="aa"/>
    <w:uiPriority w:val="30"/>
    <w:qFormat/>
    <w:rsid w:val="00540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4095B"/>
    <w:rPr>
      <w:i/>
      <w:iCs/>
      <w:color w:val="2F5496" w:themeColor="accent1" w:themeShade="BF"/>
    </w:rPr>
  </w:style>
  <w:style w:type="character" w:styleId="ab">
    <w:name w:val="Intense Reference"/>
    <w:basedOn w:val="a0"/>
    <w:uiPriority w:val="32"/>
    <w:qFormat/>
    <w:rsid w:val="005409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1760</Words>
  <Characters>10035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Пастернак</dc:creator>
  <cp:keywords/>
  <dc:description/>
  <cp:lastModifiedBy>Анатолий Пастернак</cp:lastModifiedBy>
  <cp:revision>2</cp:revision>
  <dcterms:created xsi:type="dcterms:W3CDTF">2026-03-05T13:07:00Z</dcterms:created>
  <dcterms:modified xsi:type="dcterms:W3CDTF">2026-03-05T13:07:00Z</dcterms:modified>
</cp:coreProperties>
</file>