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 вашем распоряжении данные сервиса Яндекс Недвижимость — архив объявлений за несколько лет о продаже квартир в Санкт-Петербурге и соседних населённых пунктах.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Ваша задача — выполнить предобработку данных и изучить их, чтобы найти интересные особенности и зависимости, которые существуют на рынке недвижимости.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 каждой квартире в базе содержится два типа данных: добавленные пользователем и картографические. Например, к первому типу относятся площадь квартиры, её этаж и количество балконов, ко второму — расстояния до центра города, аэропорта и ближайшего парка.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2023-08-15T09:27:50Z</dcterms:modified>
</cp:coreProperties>
</file>