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71A6" w14:textId="2EE7C852" w:rsidR="00111BEB" w:rsidRDefault="00111BEB">
      <w:pPr>
        <w:rPr>
          <w:sz w:val="40"/>
          <w:szCs w:val="40"/>
        </w:rPr>
      </w:pPr>
      <w:r>
        <w:rPr>
          <w:sz w:val="40"/>
          <w:szCs w:val="40"/>
        </w:rPr>
        <w:t xml:space="preserve">Aim: To implement and design k-means cluster using </w:t>
      </w:r>
      <w:proofErr w:type="spellStart"/>
      <w:r>
        <w:rPr>
          <w:sz w:val="40"/>
          <w:szCs w:val="40"/>
        </w:rPr>
        <w:t>weka</w:t>
      </w:r>
      <w:proofErr w:type="spellEnd"/>
    </w:p>
    <w:p w14:paraId="0CFCACD6" w14:textId="4F48958A" w:rsidR="00111BEB" w:rsidRDefault="00111BEB">
      <w:pPr>
        <w:rPr>
          <w:sz w:val="40"/>
          <w:szCs w:val="40"/>
        </w:rPr>
      </w:pPr>
      <w:r>
        <w:rPr>
          <w:sz w:val="40"/>
          <w:szCs w:val="40"/>
        </w:rPr>
        <w:t>Algorithm:</w:t>
      </w:r>
    </w:p>
    <w:p w14:paraId="2E9DA23B" w14:textId="25546C1D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Choose the number of clusters k.</w:t>
      </w:r>
    </w:p>
    <w:p w14:paraId="00655EBD" w14:textId="571DD885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Randomly select k datapoints as cluster center.</w:t>
      </w:r>
    </w:p>
    <w:p w14:paraId="2F0854D6" w14:textId="026DDB63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Select cluster center in such a way they are farther as possible from each other.</w:t>
      </w:r>
    </w:p>
    <w:p w14:paraId="4B860C87" w14:textId="14FDCD86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Calculate distance between data point and cluster center.</w:t>
      </w:r>
    </w:p>
    <w:p w14:paraId="67C237CA" w14:textId="73C904C1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Assign each data point to some cluster.</w:t>
      </w:r>
    </w:p>
    <w:p w14:paraId="01C85CCC" w14:textId="008B32F8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A data point is assigned to that cluster where center is nearest to the data center.</w:t>
      </w:r>
    </w:p>
    <w:p w14:paraId="772F046B" w14:textId="161F8E71" w:rsidR="00111BEB" w:rsidRP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Recompute the center of nearly formed clusters.</w:t>
      </w:r>
    </w:p>
    <w:p w14:paraId="53A83B86" w14:textId="3103CAD7" w:rsidR="00111BEB" w:rsidRDefault="00111BEB" w:rsidP="00111BEB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111BEB">
        <w:rPr>
          <w:sz w:val="40"/>
          <w:szCs w:val="40"/>
        </w:rPr>
        <w:t>Keep repeating the procedure until newly formed cluster do not change.</w:t>
      </w:r>
    </w:p>
    <w:p w14:paraId="79896328" w14:textId="5EB7F99F" w:rsidR="00B43889" w:rsidRPr="00111BEB" w:rsidRDefault="00B43889" w:rsidP="00B43889">
      <w:pPr>
        <w:pStyle w:val="ListParagraph"/>
        <w:jc w:val="both"/>
        <w:rPr>
          <w:sz w:val="40"/>
          <w:szCs w:val="40"/>
        </w:rPr>
      </w:pPr>
      <w:r w:rsidRPr="00B43889">
        <w:rPr>
          <w:sz w:val="40"/>
          <w:szCs w:val="40"/>
        </w:rPr>
        <w:drawing>
          <wp:inline distT="0" distB="0" distL="0" distR="0" wp14:anchorId="52F0370E" wp14:editId="2012DB56">
            <wp:extent cx="5244499" cy="2950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802" cy="29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1AC6" w14:textId="77777777" w:rsidR="00111BEB" w:rsidRPr="00111BEB" w:rsidRDefault="00111BEB">
      <w:pPr>
        <w:rPr>
          <w:sz w:val="40"/>
          <w:szCs w:val="40"/>
        </w:rPr>
      </w:pPr>
    </w:p>
    <w:sectPr w:rsidR="00111BEB" w:rsidRPr="0011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793"/>
    <w:multiLevelType w:val="hybridMultilevel"/>
    <w:tmpl w:val="5152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082F"/>
    <w:multiLevelType w:val="hybridMultilevel"/>
    <w:tmpl w:val="3E3C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3488">
    <w:abstractNumId w:val="1"/>
  </w:num>
  <w:num w:numId="2" w16cid:durableId="99919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B"/>
    <w:rsid w:val="00111BEB"/>
    <w:rsid w:val="00B4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240"/>
  <w15:chartTrackingRefBased/>
  <w15:docId w15:val="{80389B1F-95EB-4696-BB8D-5BE2A1DC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2023-02-06T15:33:00Z</dcterms:created>
  <dcterms:modified xsi:type="dcterms:W3CDTF">2023-02-06T15:45:00Z</dcterms:modified>
</cp:coreProperties>
</file>