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Documents&gt;Processing&gt;Libraries. Paste the ‘arduino’ folder attached in google drive here.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Copy the folder ‘arduino’ in ‘libraries’ in  ‘processing’ folder in ‘Documents’.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Upload the arduino firmata sketch attached on arduino ide.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all connections and open the processing code.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