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2D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Heinner</w:t>
      </w:r>
      <w:proofErr w:type="spellEnd"/>
      <w:r w:rsidRPr="00705B48">
        <w:t xml:space="preserve"> HF-100NHSF+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Heinner</w:t>
      </w:r>
      <w:proofErr w:type="spellEnd"/>
      <w:r w:rsidRPr="00705B48">
        <w:t xml:space="preserve"> HF-N91SF+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Heinner</w:t>
      </w:r>
      <w:proofErr w:type="spellEnd"/>
      <w:r w:rsidRPr="00705B48">
        <w:t xml:space="preserve"> HF-V250F+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Hisense</w:t>
      </w:r>
      <w:proofErr w:type="spellEnd"/>
      <w:r w:rsidRPr="00705B48">
        <w:t xml:space="preserve"> RB224D4BBF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Hisense</w:t>
      </w:r>
      <w:proofErr w:type="spellEnd"/>
      <w:r w:rsidRPr="00705B48">
        <w:t xml:space="preserve"> RT267D4ADF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Hisense</w:t>
      </w:r>
      <w:proofErr w:type="spellEnd"/>
      <w:r w:rsidRPr="00705B48">
        <w:t xml:space="preserve"> RT267D4ADF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Hisense</w:t>
      </w:r>
      <w:proofErr w:type="spellEnd"/>
      <w:r w:rsidRPr="00705B48">
        <w:t xml:space="preserve"> RT267D4AWF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Indesit</w:t>
      </w:r>
      <w:proofErr w:type="spellEnd"/>
      <w:r w:rsidRPr="00705B48">
        <w:t xml:space="preserve"> TIA 16 S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>холодильник SENZ LA851WN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Stinol</w:t>
      </w:r>
      <w:proofErr w:type="spellEnd"/>
      <w:r w:rsidRPr="00705B48">
        <w:t xml:space="preserve"> STS 150 AA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Stinol</w:t>
      </w:r>
      <w:proofErr w:type="spellEnd"/>
      <w:r w:rsidRPr="00705B48">
        <w:t xml:space="preserve"> STS 150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Stinol</w:t>
      </w:r>
      <w:proofErr w:type="spellEnd"/>
      <w:r w:rsidRPr="00705B48">
        <w:t xml:space="preserve"> STS 167 S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Stinol</w:t>
      </w:r>
      <w:proofErr w:type="spellEnd"/>
      <w:r w:rsidRPr="00705B48">
        <w:t xml:space="preserve"> STS 167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Vesta</w:t>
      </w:r>
      <w:proofErr w:type="spellEnd"/>
      <w:r w:rsidRPr="00705B48">
        <w:t xml:space="preserve"> RF-R83</w:t>
      </w:r>
    </w:p>
    <w:p w:rsidR="00705B48" w:rsidRDefault="00705B48" w:rsidP="00705B48">
      <w:pPr>
        <w:pStyle w:val="a3"/>
        <w:numPr>
          <w:ilvl w:val="0"/>
          <w:numId w:val="1"/>
        </w:numPr>
      </w:pPr>
      <w:r w:rsidRPr="00705B48">
        <w:t xml:space="preserve">холодильник </w:t>
      </w:r>
      <w:proofErr w:type="spellStart"/>
      <w:r w:rsidRPr="00705B48">
        <w:t>Vesta</w:t>
      </w:r>
      <w:proofErr w:type="spellEnd"/>
      <w:r w:rsidRPr="00705B48">
        <w:t xml:space="preserve"> RF-T145S</w:t>
      </w:r>
      <w:bookmarkStart w:id="0" w:name="_GoBack"/>
      <w:bookmarkEnd w:id="0"/>
    </w:p>
    <w:p w:rsidR="00705B48" w:rsidRDefault="00705B48"/>
    <w:sectPr w:rsidR="0070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77B2E"/>
    <w:multiLevelType w:val="hybridMultilevel"/>
    <w:tmpl w:val="B6708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99"/>
    <w:rsid w:val="00705B48"/>
    <w:rsid w:val="00A17199"/>
    <w:rsid w:val="00C3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C4E36-3AB5-449E-A236-193AEE28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2022-01-11T19:41:00Z</dcterms:created>
  <dcterms:modified xsi:type="dcterms:W3CDTF">2022-01-11T19:51:00Z</dcterms:modified>
</cp:coreProperties>
</file>