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C33D" w14:textId="28E22A3D" w:rsidR="001B2E6D" w:rsidRPr="001B2E6D" w:rsidRDefault="001B2E6D" w:rsidP="001B2E6D">
      <w:r w:rsidRPr="001B2E6D">
        <w:rPr>
          <w:b/>
          <w:bCs/>
        </w:rPr>
        <w:t xml:space="preserve">1. You and your team have deployed a payment processing microservices app for a client. Users are complaining of long delays at checkout. Standard logs and CPU metrics show no issues. You suspect latency during internal service-to-service </w:t>
      </w:r>
      <w:proofErr w:type="gramStart"/>
      <w:r w:rsidRPr="001B2E6D">
        <w:rPr>
          <w:b/>
          <w:bCs/>
        </w:rPr>
        <w:t>communication, but</w:t>
      </w:r>
      <w:proofErr w:type="gramEnd"/>
      <w:r w:rsidRPr="001B2E6D">
        <w:rPr>
          <w:b/>
          <w:bCs/>
        </w:rPr>
        <w:t xml:space="preserve"> cannot pinpoint </w:t>
      </w:r>
      <w:proofErr w:type="gramStart"/>
      <w:r w:rsidRPr="001B2E6D">
        <w:rPr>
          <w:b/>
          <w:bCs/>
        </w:rPr>
        <w:t>where</w:t>
      </w:r>
      <w:proofErr w:type="gramEnd"/>
      <w:r w:rsidRPr="001B2E6D">
        <w:rPr>
          <w:b/>
          <w:bCs/>
        </w:rPr>
        <w:t>. Which observability practice would best help identify the root cause?</w:t>
      </w:r>
      <w:r w:rsidRPr="001B2E6D">
        <w:br/>
        <w:t>A) Increase log verbosity to capture hidden errors</w:t>
      </w:r>
      <w:r w:rsidRPr="001B2E6D">
        <w:br/>
        <w:t>B) Use distributed tracing to visualize the request journey</w:t>
      </w:r>
      <w:r w:rsidRPr="001B2E6D">
        <w:br/>
        <w:t>C) Create new Prometheus alerts for checkout events</w:t>
      </w:r>
      <w:r w:rsidRPr="001B2E6D">
        <w:br/>
        <w:t>D) Review CPU metrics from the infrastructure dashboard</w:t>
      </w:r>
      <w:r w:rsidRPr="001B2E6D">
        <w:br/>
        <w:t>E) NULL</w:t>
      </w:r>
      <w:r w:rsidRPr="001B2E6D">
        <w:br/>
      </w:r>
      <w:r w:rsidRPr="001B2E6D">
        <w:rPr>
          <w:b/>
          <w:bCs/>
        </w:rPr>
        <w:t>Correct Response: B</w:t>
      </w:r>
    </w:p>
    <w:p w14:paraId="3851DEC2" w14:textId="63E1ADC9" w:rsidR="001B2E6D" w:rsidRPr="001B2E6D" w:rsidRDefault="001B2E6D" w:rsidP="001B2E6D">
      <w:r w:rsidRPr="001B2E6D">
        <w:rPr>
          <w:b/>
          <w:bCs/>
        </w:rPr>
        <w:t>2. You’re launching a mobile-based food delivery app. During planning, the leadership team asks for insights on how reliable the app feels to users—such as how fast it loads or how often it fails. You’re tasked with implementing observability that reflects user experience metrics. Which of the following best aligns with this request?</w:t>
      </w:r>
      <w:r w:rsidRPr="001B2E6D">
        <w:br/>
        <w:t>A) System uptime percentage</w:t>
      </w:r>
      <w:r w:rsidRPr="001B2E6D">
        <w:br/>
        <w:t>B) CPU and memory metrics of backend pods</w:t>
      </w:r>
      <w:r w:rsidRPr="001B2E6D">
        <w:br/>
        <w:t>C) Detailed stack traces in debug logs</w:t>
      </w:r>
      <w:r w:rsidRPr="001B2E6D">
        <w:br/>
        <w:t>D) Service Level Indicators (SLIs) tracking latency and error rates</w:t>
      </w:r>
      <w:r w:rsidRPr="001B2E6D">
        <w:br/>
        <w:t>E) NULL</w:t>
      </w:r>
      <w:r w:rsidRPr="001B2E6D">
        <w:br/>
      </w:r>
      <w:r w:rsidRPr="001B2E6D">
        <w:rPr>
          <w:b/>
          <w:bCs/>
        </w:rPr>
        <w:t>Correct Response: D</w:t>
      </w:r>
    </w:p>
    <w:p w14:paraId="7A58A3D3" w14:textId="2940AFAA" w:rsidR="001B2E6D" w:rsidRPr="001B2E6D" w:rsidRDefault="001B2E6D" w:rsidP="001B2E6D">
      <w:r w:rsidRPr="001B2E6D">
        <w:rPr>
          <w:b/>
          <w:bCs/>
        </w:rPr>
        <w:t xml:space="preserve">3. Your team uses </w:t>
      </w:r>
      <w:proofErr w:type="spellStart"/>
      <w:r w:rsidRPr="001B2E6D">
        <w:rPr>
          <w:b/>
          <w:bCs/>
        </w:rPr>
        <w:t>Alertmanager</w:t>
      </w:r>
      <w:proofErr w:type="spellEnd"/>
      <w:r w:rsidRPr="001B2E6D">
        <w:rPr>
          <w:b/>
          <w:bCs/>
        </w:rPr>
        <w:t xml:space="preserve"> to route alerts based on severity and service. Recently, multiple critical alerts were missed because they were sent to the wrong Slack channel. Upon investigation, you find incorrect labels and missing routing rules in the </w:t>
      </w:r>
      <w:proofErr w:type="spellStart"/>
      <w:r w:rsidRPr="001B2E6D">
        <w:rPr>
          <w:b/>
          <w:bCs/>
        </w:rPr>
        <w:t>Alertmanager</w:t>
      </w:r>
      <w:proofErr w:type="spellEnd"/>
      <w:r w:rsidRPr="001B2E6D">
        <w:rPr>
          <w:b/>
          <w:bCs/>
        </w:rPr>
        <w:t xml:space="preserve"> configuration. What is the best way to avoid this in the future?</w:t>
      </w:r>
      <w:r w:rsidRPr="001B2E6D">
        <w:br/>
        <w:t>A) Turn off label-based routing</w:t>
      </w:r>
      <w:r w:rsidRPr="001B2E6D">
        <w:br/>
        <w:t>B) Use Prometheus federation instead</w:t>
      </w:r>
      <w:r w:rsidRPr="001B2E6D">
        <w:br/>
        <w:t>C) Test and validate alert routing using mock alerts</w:t>
      </w:r>
      <w:r w:rsidRPr="001B2E6D">
        <w:br/>
        <w:t xml:space="preserve">D) Switch to push-based alerting instead of </w:t>
      </w:r>
      <w:proofErr w:type="gramStart"/>
      <w:r w:rsidRPr="001B2E6D">
        <w:t>pull</w:t>
      </w:r>
      <w:proofErr w:type="gramEnd"/>
      <w:r w:rsidRPr="001B2E6D">
        <w:br/>
        <w:t>E) NULL</w:t>
      </w:r>
      <w:r w:rsidRPr="001B2E6D">
        <w:br/>
      </w:r>
      <w:r w:rsidRPr="001B2E6D">
        <w:rPr>
          <w:b/>
          <w:bCs/>
        </w:rPr>
        <w:t>Correct Response: C</w:t>
      </w:r>
    </w:p>
    <w:p w14:paraId="33E065AC" w14:textId="3E53377B" w:rsidR="001B2E6D" w:rsidRPr="001B2E6D" w:rsidRDefault="001B2E6D" w:rsidP="001B2E6D">
      <w:r w:rsidRPr="001B2E6D">
        <w:rPr>
          <w:b/>
          <w:bCs/>
        </w:rPr>
        <w:t>4. Which of the following represents the correct logical relationship among SLIs, SLOs, and SLAs?</w:t>
      </w:r>
      <w:r w:rsidRPr="001B2E6D">
        <w:br/>
        <w:t>A) SLA &gt; SLO &gt; SLI</w:t>
      </w:r>
      <w:r w:rsidRPr="001B2E6D">
        <w:br/>
        <w:t>B) SLI &gt; SLO &gt; SLA</w:t>
      </w:r>
      <w:r w:rsidRPr="001B2E6D">
        <w:br/>
        <w:t>C) SLO &gt; SLA &gt; SLI</w:t>
      </w:r>
      <w:r w:rsidRPr="001B2E6D">
        <w:br/>
        <w:t>D) SLO &gt; SLI &gt; SLA</w:t>
      </w:r>
      <w:r w:rsidRPr="001B2E6D">
        <w:br/>
      </w:r>
      <w:r w:rsidRPr="001B2E6D">
        <w:lastRenderedPageBreak/>
        <w:t>E) NULL</w:t>
      </w:r>
      <w:r w:rsidRPr="001B2E6D">
        <w:br/>
      </w:r>
      <w:r w:rsidRPr="001B2E6D">
        <w:rPr>
          <w:b/>
          <w:bCs/>
        </w:rPr>
        <w:t>Correct Response: B</w:t>
      </w:r>
    </w:p>
    <w:p w14:paraId="73F81674" w14:textId="6A9F6411" w:rsidR="001B2E6D" w:rsidRPr="001B2E6D" w:rsidRDefault="001B2E6D" w:rsidP="001B2E6D">
      <w:r w:rsidRPr="001B2E6D">
        <w:rPr>
          <w:b/>
          <w:bCs/>
        </w:rPr>
        <w:t>5. Your organization requires a highly available monitoring system using Prometheus. You want to ensure continuous data collection and minimize duplication. Which approach should you implement?</w:t>
      </w:r>
      <w:r w:rsidRPr="001B2E6D">
        <w:br/>
        <w:t xml:space="preserve">A) Prometheus + </w:t>
      </w:r>
      <w:proofErr w:type="spellStart"/>
      <w:r w:rsidRPr="001B2E6D">
        <w:t>Alertmanager</w:t>
      </w:r>
      <w:proofErr w:type="spellEnd"/>
      <w:r w:rsidRPr="001B2E6D">
        <w:t xml:space="preserve"> in HA mode</w:t>
      </w:r>
      <w:r w:rsidRPr="001B2E6D">
        <w:br/>
        <w:t>B) Prometheus federation setup</w:t>
      </w:r>
      <w:r w:rsidRPr="001B2E6D">
        <w:br/>
        <w:t>C) Prometheus with one central node only</w:t>
      </w:r>
      <w:r w:rsidRPr="001B2E6D">
        <w:br/>
        <w:t>D) Replicated Grafana dashboards</w:t>
      </w:r>
      <w:r w:rsidRPr="001B2E6D">
        <w:br/>
        <w:t>E) NULL</w:t>
      </w:r>
      <w:r w:rsidRPr="001B2E6D">
        <w:br/>
      </w:r>
      <w:r w:rsidRPr="001B2E6D">
        <w:rPr>
          <w:b/>
          <w:bCs/>
        </w:rPr>
        <w:t>Correct Response: A</w:t>
      </w:r>
    </w:p>
    <w:p w14:paraId="13D72E69" w14:textId="02246E67" w:rsidR="001B2E6D" w:rsidRPr="001B2E6D" w:rsidRDefault="001B2E6D" w:rsidP="001B2E6D">
      <w:r w:rsidRPr="001B2E6D">
        <w:rPr>
          <w:b/>
          <w:bCs/>
        </w:rPr>
        <w:t>6. Which component is primarily used to visualize time-series data from observability tools like Prometheus?</w:t>
      </w:r>
      <w:r w:rsidRPr="001B2E6D">
        <w:br/>
        <w:t>A) Loki</w:t>
      </w:r>
      <w:r w:rsidRPr="001B2E6D">
        <w:br/>
        <w:t>B) Jaeger</w:t>
      </w:r>
      <w:r w:rsidRPr="001B2E6D">
        <w:br/>
        <w:t>C) Grafana</w:t>
      </w:r>
      <w:r w:rsidRPr="001B2E6D">
        <w:br/>
        <w:t xml:space="preserve">D) </w:t>
      </w:r>
      <w:proofErr w:type="spellStart"/>
      <w:r w:rsidRPr="001B2E6D">
        <w:t>Alertmanager</w:t>
      </w:r>
      <w:proofErr w:type="spellEnd"/>
      <w:r w:rsidRPr="001B2E6D">
        <w:br/>
        <w:t>E) NULL</w:t>
      </w:r>
      <w:r w:rsidRPr="001B2E6D">
        <w:br/>
      </w:r>
      <w:r w:rsidRPr="001B2E6D">
        <w:rPr>
          <w:b/>
          <w:bCs/>
        </w:rPr>
        <w:t>Correct Response: C</w:t>
      </w:r>
    </w:p>
    <w:p w14:paraId="723A9B25" w14:textId="203DDC72" w:rsidR="001B2E6D" w:rsidRPr="001B2E6D" w:rsidRDefault="001B2E6D" w:rsidP="001B2E6D">
      <w:r w:rsidRPr="001B2E6D">
        <w:rPr>
          <w:b/>
          <w:bCs/>
        </w:rPr>
        <w:t>7. Which of the following is NOT one of the three core pillars of observability?</w:t>
      </w:r>
      <w:r w:rsidRPr="001B2E6D">
        <w:br/>
        <w:t>A) Logs</w:t>
      </w:r>
      <w:r w:rsidRPr="001B2E6D">
        <w:br/>
        <w:t>B) Alerts</w:t>
      </w:r>
      <w:r w:rsidRPr="001B2E6D">
        <w:br/>
        <w:t>C) Traces</w:t>
      </w:r>
      <w:r w:rsidRPr="001B2E6D">
        <w:br/>
        <w:t>D) Metrics</w:t>
      </w:r>
      <w:r w:rsidRPr="001B2E6D">
        <w:br/>
        <w:t>E) NULL</w:t>
      </w:r>
      <w:r w:rsidRPr="001B2E6D">
        <w:br/>
      </w:r>
      <w:r w:rsidRPr="001B2E6D">
        <w:rPr>
          <w:b/>
          <w:bCs/>
        </w:rPr>
        <w:t>Correct Response: B</w:t>
      </w:r>
    </w:p>
    <w:p w14:paraId="47114A7D" w14:textId="309E0737" w:rsidR="001B2E6D" w:rsidRPr="001B2E6D" w:rsidRDefault="001B2E6D" w:rsidP="001B2E6D">
      <w:r w:rsidRPr="001B2E6D">
        <w:rPr>
          <w:b/>
          <w:bCs/>
        </w:rPr>
        <w:t>8. What is considered a good practice when configuring alerts in an observability platform?</w:t>
      </w:r>
      <w:r w:rsidRPr="001B2E6D">
        <w:br/>
        <w:t>A) Alert on causes, not symptoms</w:t>
      </w:r>
      <w:r w:rsidRPr="001B2E6D">
        <w:br/>
        <w:t>B) Alert only when dashboards change</w:t>
      </w:r>
      <w:r w:rsidRPr="001B2E6D">
        <w:br/>
        <w:t>C) Trigger alerts every 5 minutes</w:t>
      </w:r>
      <w:r w:rsidRPr="001B2E6D">
        <w:br/>
        <w:t>D) Alerts on symptoms, not causes</w:t>
      </w:r>
      <w:r w:rsidRPr="001B2E6D">
        <w:br/>
        <w:t>E) NULL</w:t>
      </w:r>
      <w:r w:rsidRPr="001B2E6D">
        <w:br/>
      </w:r>
      <w:r w:rsidRPr="001B2E6D">
        <w:rPr>
          <w:b/>
          <w:bCs/>
        </w:rPr>
        <w:t>Correct Response: D</w:t>
      </w:r>
    </w:p>
    <w:p w14:paraId="6D66B276" w14:textId="67321301" w:rsidR="001B2E6D" w:rsidRPr="001B2E6D" w:rsidRDefault="001B2E6D" w:rsidP="001B2E6D">
      <w:r w:rsidRPr="001B2E6D">
        <w:rPr>
          <w:b/>
          <w:bCs/>
        </w:rPr>
        <w:t>9. Prometheus is consuming too much disk space over time in your observability setup. You want to limit how long metric data is stored. What is the correct way to manage this?</w:t>
      </w:r>
      <w:r w:rsidRPr="001B2E6D">
        <w:br/>
        <w:t>A) Reduce scrape interval in Prometheus config</w:t>
      </w:r>
      <w:r w:rsidRPr="001B2E6D">
        <w:br/>
      </w:r>
      <w:r w:rsidRPr="001B2E6D">
        <w:lastRenderedPageBreak/>
        <w:t xml:space="preserve">B) Modify </w:t>
      </w:r>
      <w:proofErr w:type="spellStart"/>
      <w:r w:rsidRPr="001B2E6D">
        <w:t>data_retention</w:t>
      </w:r>
      <w:proofErr w:type="spellEnd"/>
      <w:r w:rsidRPr="001B2E6D">
        <w:t xml:space="preserve"> flag during Prometheus startup</w:t>
      </w:r>
      <w:r w:rsidRPr="001B2E6D">
        <w:br/>
        <w:t>C) Increase the CPU cores for faster storage</w:t>
      </w:r>
      <w:r w:rsidRPr="001B2E6D">
        <w:br/>
        <w:t>D) Use Jaeger instead of Prometheus</w:t>
      </w:r>
      <w:r w:rsidRPr="001B2E6D">
        <w:br/>
        <w:t>E) NULL</w:t>
      </w:r>
      <w:r w:rsidRPr="001B2E6D">
        <w:br/>
      </w:r>
      <w:r w:rsidRPr="001B2E6D">
        <w:rPr>
          <w:b/>
          <w:bCs/>
        </w:rPr>
        <w:t>Correct Response: B</w:t>
      </w:r>
    </w:p>
    <w:p w14:paraId="3F4907EF" w14:textId="52DA19AC" w:rsidR="001B2E6D" w:rsidRDefault="001B2E6D">
      <w:r w:rsidRPr="001B2E6D">
        <w:rPr>
          <w:b/>
          <w:bCs/>
        </w:rPr>
        <w:t>10. Which observability data type typically contains detailed error messages, stack traces, and event information?</w:t>
      </w:r>
      <w:r w:rsidRPr="001B2E6D">
        <w:br/>
        <w:t>A) Metrics</w:t>
      </w:r>
      <w:r w:rsidRPr="001B2E6D">
        <w:br/>
        <w:t>B) SLIs</w:t>
      </w:r>
      <w:r w:rsidRPr="001B2E6D">
        <w:br/>
        <w:t>C) Logs</w:t>
      </w:r>
      <w:r w:rsidRPr="001B2E6D">
        <w:br/>
        <w:t>D) Traces</w:t>
      </w:r>
      <w:r w:rsidRPr="001B2E6D">
        <w:br/>
        <w:t>E) NULL</w:t>
      </w:r>
      <w:r w:rsidRPr="001B2E6D">
        <w:br/>
      </w:r>
      <w:r w:rsidRPr="001B2E6D">
        <w:rPr>
          <w:b/>
          <w:bCs/>
        </w:rPr>
        <w:t>Correct Response: C</w:t>
      </w:r>
    </w:p>
    <w:sectPr w:rsidR="001B2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6D"/>
    <w:rsid w:val="00161D68"/>
    <w:rsid w:val="001B2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41EF6"/>
  <w15:chartTrackingRefBased/>
  <w15:docId w15:val="{E5D0966B-BF75-4912-A72F-D1368904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6D"/>
    <w:rPr>
      <w:rFonts w:eastAsiaTheme="majorEastAsia" w:cstheme="majorBidi"/>
      <w:color w:val="272727" w:themeColor="text1" w:themeTint="D8"/>
    </w:rPr>
  </w:style>
  <w:style w:type="paragraph" w:styleId="Title">
    <w:name w:val="Title"/>
    <w:basedOn w:val="Normal"/>
    <w:next w:val="Normal"/>
    <w:link w:val="TitleChar"/>
    <w:uiPriority w:val="10"/>
    <w:qFormat/>
    <w:rsid w:val="001B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6D"/>
    <w:pPr>
      <w:spacing w:before="160"/>
      <w:jc w:val="center"/>
    </w:pPr>
    <w:rPr>
      <w:i/>
      <w:iCs/>
      <w:color w:val="404040" w:themeColor="text1" w:themeTint="BF"/>
    </w:rPr>
  </w:style>
  <w:style w:type="character" w:customStyle="1" w:styleId="QuoteChar">
    <w:name w:val="Quote Char"/>
    <w:basedOn w:val="DefaultParagraphFont"/>
    <w:link w:val="Quote"/>
    <w:uiPriority w:val="29"/>
    <w:rsid w:val="001B2E6D"/>
    <w:rPr>
      <w:i/>
      <w:iCs/>
      <w:color w:val="404040" w:themeColor="text1" w:themeTint="BF"/>
    </w:rPr>
  </w:style>
  <w:style w:type="paragraph" w:styleId="ListParagraph">
    <w:name w:val="List Paragraph"/>
    <w:basedOn w:val="Normal"/>
    <w:uiPriority w:val="34"/>
    <w:qFormat/>
    <w:rsid w:val="001B2E6D"/>
    <w:pPr>
      <w:ind w:left="720"/>
      <w:contextualSpacing/>
    </w:pPr>
  </w:style>
  <w:style w:type="character" w:styleId="IntenseEmphasis">
    <w:name w:val="Intense Emphasis"/>
    <w:basedOn w:val="DefaultParagraphFont"/>
    <w:uiPriority w:val="21"/>
    <w:qFormat/>
    <w:rsid w:val="001B2E6D"/>
    <w:rPr>
      <w:i/>
      <w:iCs/>
      <w:color w:val="0F4761" w:themeColor="accent1" w:themeShade="BF"/>
    </w:rPr>
  </w:style>
  <w:style w:type="paragraph" w:styleId="IntenseQuote">
    <w:name w:val="Intense Quote"/>
    <w:basedOn w:val="Normal"/>
    <w:next w:val="Normal"/>
    <w:link w:val="IntenseQuoteChar"/>
    <w:uiPriority w:val="30"/>
    <w:qFormat/>
    <w:rsid w:val="001B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E6D"/>
    <w:rPr>
      <w:i/>
      <w:iCs/>
      <w:color w:val="0F4761" w:themeColor="accent1" w:themeShade="BF"/>
    </w:rPr>
  </w:style>
  <w:style w:type="character" w:styleId="IntenseReference">
    <w:name w:val="Intense Reference"/>
    <w:basedOn w:val="DefaultParagraphFont"/>
    <w:uiPriority w:val="32"/>
    <w:qFormat/>
    <w:rsid w:val="001B2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2845</Characters>
  <Application>Microsoft Office Word</Application>
  <DocSecurity>0</DocSecurity>
  <Lines>90</Lines>
  <Paragraphs>10</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Kairos Art</dc:creator>
  <cp:keywords/>
  <dc:description/>
  <cp:lastModifiedBy>Kairos Art</cp:lastModifiedBy>
  <cp:revision>1</cp:revision>
  <dcterms:created xsi:type="dcterms:W3CDTF">2025-08-19T07:54:00Z</dcterms:created>
  <dcterms:modified xsi:type="dcterms:W3CDTF">2025-08-19T07:55:00Z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aa75dff0-0b94-4d25-b418-bb140201f811</vt:lpwstr>
  </property>
</Properties>
</file>