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  <w:sz w:val="32"/>
          <w:szCs w:val="32"/>
        </w:rPr>
      </w:pPr>
      <w:bookmarkStart w:colFirst="0" w:colLast="0" w:name="_heading=h.t3nqdsjl7p6p" w:id="0"/>
      <w:bookmarkEnd w:id="0"/>
      <w:r w:rsidDel="00000000" w:rsidR="00000000" w:rsidRPr="00000000">
        <w:rPr>
          <w:b w:val="1"/>
          <w:sz w:val="32"/>
          <w:szCs w:val="32"/>
          <w:rtl w:val="0"/>
        </w:rPr>
        <w:t xml:space="preserve">Deploy Applications to Kubernetes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b w:val="1"/>
          <w:sz w:val="28"/>
          <w:szCs w:val="28"/>
        </w:rPr>
      </w:pPr>
      <w:bookmarkStart w:colFirst="0" w:colLast="0" w:name="_heading=h.vpsa4mhhf33r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 a containerized application to the Kubernetes cluster. In this lab, we create a Deployment (which manages Pods) and ensure the application’s Pod is running in our Minikube cluster.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b w:val="1"/>
          <w:sz w:val="28"/>
          <w:szCs w:val="28"/>
        </w:rPr>
      </w:pPr>
      <w:bookmarkStart w:colFirst="0" w:colLast="0" w:name="_heading=h.ugc0s0i11cuz" w:id="2"/>
      <w:bookmarkEnd w:id="2"/>
      <w:r w:rsidDel="00000000" w:rsidR="00000000" w:rsidRPr="00000000">
        <w:rPr>
          <w:b w:val="1"/>
          <w:sz w:val="28"/>
          <w:szCs w:val="28"/>
          <w:rtl w:val="0"/>
        </w:rPr>
        <w:t xml:space="preserve">Tools/Software Versions: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Kubernetes cluster from Lab 1 (Minikube running, kubectl configured).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An example container image (e.g., nginx web server) from Docker Hub or a public registry.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b w:val="1"/>
          <w:sz w:val="28"/>
          <w:szCs w:val="28"/>
        </w:rPr>
      </w:pPr>
      <w:bookmarkStart w:colFirst="0" w:colLast="0" w:name="_heading=h.hnx1ljhkk7q" w:id="3"/>
      <w:bookmarkEnd w:id="3"/>
      <w:r w:rsidDel="00000000" w:rsidR="00000000" w:rsidRPr="00000000">
        <w:rPr>
          <w:b w:val="1"/>
          <w:sz w:val="28"/>
          <w:szCs w:val="28"/>
          <w:rtl w:val="0"/>
        </w:rPr>
        <w:t xml:space="preserve">Hands-on Steps: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Deployment for the application: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3xkbimwe6d5g" w:id="4"/>
      <w:bookmarkEnd w:id="4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1. Deploy an Example Application: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kubectl to deploy an example application. For instance, run </w:t>
      </w:r>
      <w:r w:rsidDel="00000000" w:rsidR="00000000" w:rsidRPr="00000000">
        <w:rPr>
          <w:b w:val="1"/>
          <w:sz w:val="24"/>
          <w:szCs w:val="24"/>
          <w:rtl w:val="0"/>
        </w:rPr>
        <w:t xml:space="preserve">kubectl create deployment nginx-deploy --image=nginx:latest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744322"/>
            <wp:effectExtent b="0" l="0" r="0" t="0"/>
            <wp:docPr id="110280456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44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command tells Kubernetes to create a Deployment named </w:t>
      </w:r>
      <w:r w:rsidDel="00000000" w:rsidR="00000000" w:rsidRPr="00000000">
        <w:rPr>
          <w:b w:val="1"/>
          <w:sz w:val="24"/>
          <w:szCs w:val="24"/>
          <w:rtl w:val="0"/>
        </w:rPr>
        <w:t xml:space="preserve">nginx-deploy</w:t>
      </w:r>
      <w:r w:rsidDel="00000000" w:rsidR="00000000" w:rsidRPr="00000000">
        <w:rPr>
          <w:sz w:val="24"/>
          <w:szCs w:val="24"/>
          <w:rtl w:val="0"/>
        </w:rPr>
        <w:t xml:space="preserve"> using the Nginx container image.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vrsk2w62knsf" w:id="5"/>
      <w:bookmarkEnd w:id="5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2. Verify the Deployment: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 verify the deployment by running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kubectl get deployments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1257300"/>
            <wp:effectExtent b="0" l="0" r="0" t="0"/>
            <wp:docPr id="110280456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see </w:t>
      </w:r>
      <w:r w:rsidDel="00000000" w:rsidR="00000000" w:rsidRPr="00000000">
        <w:rPr>
          <w:b w:val="1"/>
          <w:sz w:val="24"/>
          <w:szCs w:val="24"/>
          <w:rtl w:val="0"/>
        </w:rPr>
        <w:t xml:space="preserve">nginx-deploy</w:t>
      </w:r>
      <w:r w:rsidDel="00000000" w:rsidR="00000000" w:rsidRPr="00000000">
        <w:rPr>
          <w:sz w:val="24"/>
          <w:szCs w:val="24"/>
          <w:rtl w:val="0"/>
        </w:rPr>
        <w:t xml:space="preserve"> with 1 replica. It may take a few seconds for the container image to download and the Pod to start.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k454lkt0c093" w:id="6"/>
      <w:bookmarkEnd w:id="6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3. Check the Pod Status: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</w:t>
      </w:r>
      <w:r w:rsidDel="00000000" w:rsidR="00000000" w:rsidRPr="00000000">
        <w:rPr>
          <w:b w:val="1"/>
          <w:sz w:val="24"/>
          <w:szCs w:val="24"/>
          <w:rtl w:val="0"/>
        </w:rPr>
        <w:t xml:space="preserve">kubectl get pods</w:t>
      </w:r>
      <w:r w:rsidDel="00000000" w:rsidR="00000000" w:rsidRPr="00000000">
        <w:rPr>
          <w:sz w:val="24"/>
          <w:szCs w:val="24"/>
          <w:rtl w:val="0"/>
        </w:rPr>
        <w:t xml:space="preserve"> to list Pods.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1066190"/>
            <wp:effectExtent b="0" l="0" r="0" t="0"/>
            <wp:docPr id="110280456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66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see a Pod named </w:t>
      </w:r>
      <w:r w:rsidDel="00000000" w:rsidR="00000000" w:rsidRPr="00000000">
        <w:rPr>
          <w:b w:val="1"/>
          <w:sz w:val="24"/>
          <w:szCs w:val="24"/>
          <w:rtl w:val="0"/>
        </w:rPr>
        <w:t xml:space="preserve">nginx-deploy-*</w:t>
      </w:r>
      <w:r w:rsidDel="00000000" w:rsidR="00000000" w:rsidRPr="00000000">
        <w:rPr>
          <w:sz w:val="24"/>
          <w:szCs w:val="24"/>
          <w:rtl w:val="0"/>
        </w:rPr>
        <w:t xml:space="preserve"> (with a generated suffix) in </w:t>
      </w:r>
      <w:r w:rsidDel="00000000" w:rsidR="00000000" w:rsidRPr="00000000">
        <w:rPr>
          <w:b w:val="1"/>
          <w:sz w:val="24"/>
          <w:szCs w:val="24"/>
          <w:rtl w:val="0"/>
        </w:rPr>
        <w:t xml:space="preserve">Running</w:t>
      </w:r>
      <w:r w:rsidDel="00000000" w:rsidR="00000000" w:rsidRPr="00000000">
        <w:rPr>
          <w:sz w:val="24"/>
          <w:szCs w:val="24"/>
          <w:rtl w:val="0"/>
        </w:rPr>
        <w:t xml:space="preserve"> status.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sz w:val="24"/>
          <w:szCs w:val="24"/>
          <w:rtl w:val="0"/>
        </w:rPr>
        <w:t xml:space="preserve"> If the Pod’s STATUS is not </w:t>
      </w:r>
      <w:r w:rsidDel="00000000" w:rsidR="00000000" w:rsidRPr="00000000">
        <w:rPr>
          <w:b w:val="1"/>
          <w:sz w:val="24"/>
          <w:szCs w:val="24"/>
          <w:rtl w:val="0"/>
        </w:rPr>
        <w:t xml:space="preserve">Running</w:t>
      </w:r>
      <w:r w:rsidDel="00000000" w:rsidR="00000000" w:rsidRPr="00000000">
        <w:rPr>
          <w:sz w:val="24"/>
          <w:szCs w:val="24"/>
          <w:rtl w:val="0"/>
        </w:rPr>
        <w:t xml:space="preserve"> or maybe something like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ContainerCreating</w:t>
      </w:r>
      <w:r w:rsidDel="00000000" w:rsidR="00000000" w:rsidRPr="00000000">
        <w:rPr>
          <w:sz w:val="24"/>
          <w:szCs w:val="24"/>
          <w:rtl w:val="0"/>
        </w:rPr>
        <w:t xml:space="preserve">, wait a moment and check again. Once it’s </w:t>
      </w:r>
      <w:r w:rsidDel="00000000" w:rsidR="00000000" w:rsidRPr="00000000">
        <w:rPr>
          <w:b w:val="1"/>
          <w:sz w:val="24"/>
          <w:szCs w:val="24"/>
          <w:rtl w:val="0"/>
        </w:rPr>
        <w:t xml:space="preserve">Running</w:t>
      </w:r>
      <w:r w:rsidDel="00000000" w:rsidR="00000000" w:rsidRPr="00000000">
        <w:rPr>
          <w:sz w:val="24"/>
          <w:szCs w:val="24"/>
          <w:rtl w:val="0"/>
        </w:rPr>
        <w:t xml:space="preserve">, your application is deployed inside the cluster.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kf7vguqv2vkp" w:id="7"/>
      <w:bookmarkEnd w:id="7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4. Access the Application: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we haven’t exposed a service yet, you can do a quick port-forward to test the app.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</w:t>
      </w:r>
      <w:r w:rsidDel="00000000" w:rsidR="00000000" w:rsidRPr="00000000">
        <w:rPr>
          <w:b w:val="1"/>
          <w:sz w:val="24"/>
          <w:szCs w:val="24"/>
          <w:rtl w:val="0"/>
        </w:rPr>
        <w:t xml:space="preserve">kubectl port-forward deployment/nginx-deploy 8080:80</w:t>
      </w:r>
      <w:r w:rsidDel="00000000" w:rsidR="00000000" w:rsidRPr="00000000">
        <w:rPr>
          <w:sz w:val="24"/>
          <w:szCs w:val="24"/>
          <w:rtl w:val="0"/>
        </w:rPr>
        <w:t xml:space="preserve"> to forward port 8080 on your host to port 80 of the Nginx Pod.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885139"/>
            <wp:effectExtent b="0" l="0" r="0" t="0"/>
            <wp:docPr id="110280456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85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a browser to </w:t>
      </w:r>
      <w:hyperlink r:id="rId11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http://localhost:8080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86400" cy="2878829"/>
            <wp:effectExtent b="0" l="0" r="0" t="0"/>
            <wp:docPr id="110280456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8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0"/>
        </w:rPr>
        <w:t xml:space="preserve">ou should see the default </w:t>
      </w:r>
      <w:r w:rsidDel="00000000" w:rsidR="00000000" w:rsidRPr="00000000">
        <w:rPr>
          <w:b w:val="1"/>
          <w:sz w:val="24"/>
          <w:szCs w:val="24"/>
          <w:rtl w:val="0"/>
        </w:rPr>
        <w:t xml:space="preserve">Welcome to nginx!</w:t>
      </w:r>
      <w:r w:rsidDel="00000000" w:rsidR="00000000" w:rsidRPr="00000000">
        <w:rPr>
          <w:sz w:val="24"/>
          <w:szCs w:val="24"/>
          <w:rtl w:val="0"/>
        </w:rPr>
        <w:t xml:space="preserve"> page, confirming the application in the Pod is serving requests.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Press </w:t>
      </w:r>
      <w:r w:rsidDel="00000000" w:rsidR="00000000" w:rsidRPr="00000000">
        <w:rPr>
          <w:b w:val="1"/>
          <w:sz w:val="24"/>
          <w:szCs w:val="24"/>
          <w:rtl w:val="0"/>
        </w:rPr>
        <w:t xml:space="preserve">Ctrl+C</w:t>
      </w:r>
      <w:r w:rsidDel="00000000" w:rsidR="00000000" w:rsidRPr="00000000">
        <w:rPr>
          <w:sz w:val="24"/>
          <w:szCs w:val="24"/>
          <w:rtl w:val="0"/>
        </w:rPr>
        <w:t xml:space="preserve"> to stop the port-forwarding when done.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1247242"/>
            <wp:effectExtent b="0" l="0" r="0" t="0"/>
            <wp:docPr id="110280457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47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>
          <w:b w:val="1"/>
          <w:sz w:val="28"/>
          <w:szCs w:val="28"/>
        </w:rPr>
      </w:pPr>
      <w:bookmarkStart w:colFirst="0" w:colLast="0" w:name="_heading=h.n66pbtut0crj" w:id="8"/>
      <w:bookmarkEnd w:id="8"/>
      <w:r w:rsidDel="00000000" w:rsidR="00000000" w:rsidRPr="00000000">
        <w:rPr>
          <w:b w:val="1"/>
          <w:sz w:val="28"/>
          <w:szCs w:val="28"/>
          <w:rtl w:val="0"/>
        </w:rPr>
        <w:t xml:space="preserve">Topics Covered: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Deployed a containerized application to Kubernetes by creating a Deployment, which manages the lifecycle of Pods for that app.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Observed how to verify that the application’s Pod is running using kubectl get pods. We now have an application running within our Kubernetes cluster.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Learned a simple way to access a Pod’s application (using port-forward) before any Services or Ingress are configured.</w:t>
      </w: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headerReference r:id="rId16" w:type="even"/>
      <w:footerReference r:id="rId17" w:type="default"/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-871846</wp:posOffset>
          </wp:positionH>
          <wp:positionV relativeFrom="paragraph">
            <wp:posOffset>0</wp:posOffset>
          </wp:positionV>
          <wp:extent cx="7759065" cy="1233170"/>
          <wp:effectExtent b="0" l="0" r="0" t="0"/>
          <wp:wrapSquare wrapText="bothSides" distB="0" distT="0" distL="114300" distR="114300"/>
          <wp:docPr descr="A blue and black logo&#10;&#10;AI-generated content may be incorrect." id="1102804565" name="image1.png"/>
          <a:graphic>
            <a:graphicData uri="http://schemas.openxmlformats.org/drawingml/2006/picture">
              <pic:pic>
                <pic:nvPicPr>
                  <pic:cNvPr descr="A blue and black logo&#10;&#10;AI-generated content may be incorrect." id="0" name="image1.png"/>
                  <pic:cNvPicPr preferRelativeResize="0"/>
                </pic:nvPicPr>
                <pic:blipFill>
                  <a:blip r:embed="rId1"/>
                  <a:srcRect b="0" l="0" r="0" t="34891"/>
                  <a:stretch>
                    <a:fillRect/>
                  </a:stretch>
                </pic:blipFill>
                <pic:spPr>
                  <a:xfrm>
                    <a:off x="0" y="0"/>
                    <a:ext cx="7759065" cy="123317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-680078</wp:posOffset>
          </wp:positionH>
          <wp:positionV relativeFrom="paragraph">
            <wp:posOffset>22860</wp:posOffset>
          </wp:positionV>
          <wp:extent cx="7305040" cy="812800"/>
          <wp:effectExtent b="0" l="0" r="0" t="0"/>
          <wp:wrapSquare wrapText="bothSides" distB="0" distT="0" distL="114300" distR="114300"/>
          <wp:docPr id="1102804567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05040" cy="8128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3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6228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6228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6228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6228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6228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6228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86228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6228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6228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6228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6228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6228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6228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6228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6228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6228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6228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6228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6228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6228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62289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62289"/>
  </w:style>
  <w:style w:type="paragraph" w:styleId="Footer">
    <w:name w:val="footer"/>
    <w:basedOn w:val="Normal"/>
    <w:link w:val="FooterChar"/>
    <w:uiPriority w:val="99"/>
    <w:unhideWhenUsed w:val="1"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62289"/>
  </w:style>
  <w:style w:type="paragraph" w:styleId="NormalWeb">
    <w:name w:val="Normal (Web)"/>
    <w:basedOn w:val="Normal"/>
    <w:uiPriority w:val="99"/>
    <w:unhideWhenUsed w:val="1"/>
    <w:rsid w:val="0086228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n-GB"/>
    </w:rPr>
  </w:style>
  <w:style w:type="paragraph" w:styleId="NoSpacing">
    <w:name w:val="No Spacing"/>
    <w:uiPriority w:val="1"/>
    <w:qFormat w:val="1"/>
    <w:rsid w:val="004156F4"/>
    <w:pPr>
      <w:spacing w:after="0" w:line="240" w:lineRule="auto"/>
    </w:pPr>
    <w:rPr>
      <w:rFonts w:eastAsiaTheme="minorEastAsia"/>
      <w:kern w:val="0"/>
      <w:sz w:val="22"/>
      <w:szCs w:val="22"/>
      <w:lang w:eastAsia="zh-CN" w:val="en-US"/>
    </w:rPr>
  </w:style>
  <w:style w:type="character" w:styleId="Hyperlink">
    <w:name w:val="Hyperlink"/>
    <w:basedOn w:val="DefaultParagraphFont"/>
    <w:uiPriority w:val="99"/>
    <w:unhideWhenUsed w:val="1"/>
    <w:rsid w:val="00976C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76C4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localhost:8080" TargetMode="External"/><Relationship Id="rId10" Type="http://schemas.openxmlformats.org/officeDocument/2006/relationships/image" Target="media/image7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eE1mkEqUtUbPt0faXo2KvoDaEQ==">CgMxLjAyDmgudDNucWRzamw3cDZwMg5oLnZwc2E0bWhoZjMzcjIOaC51Z2MwczBpMTFjdXoyDWguaG54MWxqaGtrN3EyDmguM3hrYmltd2U2ZDVnMg5oLnZyc2sydzYya25zZjIOaC5rNDU0bGt0MGMwOTMyDmgua2Y3dmd1cXYydmtwMg5oLm42NnBidHV0MGNyajgAciExTlBJUzlYeE1xQUZEa0RUcXlkX2w1Z1pYakUzcV9wcHo=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2025-07-17T09:31:00Z</dcterms:created>
  <dc:creator>Dell</dc:creator>
</cp:coreProperties>
</file>