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3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394036, город Воронеж, улица Сакко и </w:t>
      </w:r>
    </w:p>
    <w:p w:rsidR="00000000" w:rsidDel="00000000" w:rsidP="00000000" w:rsidRDefault="00000000" w:rsidRPr="00000000" w14:paraId="00000004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Ванцетти дом № 69, нежилое </w:t>
      </w:r>
    </w:p>
    <w:p w:rsidR="00000000" w:rsidDel="00000000" w:rsidP="00000000" w:rsidRDefault="00000000" w:rsidRPr="00000000" w14:paraId="00000005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встроенное помещение III, офис №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76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+74732007613 </w:t>
      </w:r>
    </w:p>
    <w:p w:rsidR="00000000" w:rsidDel="00000000" w:rsidP="00000000" w:rsidRDefault="00000000" w:rsidRPr="00000000" w14:paraId="00000007">
      <w:pPr>
        <w:spacing w:after="100" w:before="100" w:line="276" w:lineRule="auto"/>
        <w:ind w:firstLine="5669.2913385826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 списать со всех счетов должника: ООО "РестоБар" (ОГРН: 1167746906997, ИНН: 7703417249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открытых в Вашем Банке, денежные средства в размере __________________ руб.</w:t>
      </w:r>
    </w:p>
    <w:p w:rsidR="00000000" w:rsidDel="00000000" w:rsidP="00000000" w:rsidRDefault="00000000" w:rsidRPr="00000000" w14:paraId="00000009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Основанием для списания денежных средств является исполнительный документ ИСПОЛНИТЕЛЬНЫЙ ЛИСТ по делу № А40-289710/2021, выдавший орган: Арбитражный суд города Москвы,  документ серия ФС № _____________________, дата выдачи ____________.</w:t>
      </w:r>
    </w:p>
    <w:p w:rsidR="00000000" w:rsidDel="00000000" w:rsidP="00000000" w:rsidRDefault="00000000" w:rsidRPr="00000000" w14:paraId="0000000A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руководствуясь статьей 8 Федерального Закона «Об исполнительном производстве» от 02.10.2007 N 229-ФЗ, Положением Центрального Банка Российской Федерации «О порядке приема и исполнения кредитными организациями, подразделениями расчетной сети Банка России исполнительных документов, предъявляемых взыскателями» от 10.04.2006 г. № 285-П.</w:t>
      </w:r>
    </w:p>
    <w:p w:rsidR="00000000" w:rsidDel="00000000" w:rsidP="00000000" w:rsidRDefault="00000000" w:rsidRPr="00000000" w14:paraId="0000000B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Денежные средства прошу перечислить по следующим реквизитам: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Получатель платежа: ООО “Альянс-А”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 получателя: 3661068613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Расчетный счет: 40702810310000927073,</w:t>
        <w:br w:type="textWrapping"/>
        <w:t xml:space="preserve">Банк: АО "ТИНЬКОФФ БАНК",</w:t>
        <w:br w:type="textWrapping"/>
        <w:t xml:space="preserve">ИНН банка: 7710140679,</w:t>
        <w:br w:type="textWrapping"/>
        <w:t xml:space="preserve">БИК банка: 044525974,</w:t>
        <w:br w:type="textWrapping"/>
        <w:t xml:space="preserve">Корсчет банка: 30101810145250000974,</w:t>
        <w:br w:type="textWrapping"/>
        <w:t xml:space="preserve">Юрадрес банка: Москва, 127287, ул. Хуторская 2-я, д. 38А, стр. 26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Оригиналы исполнительных документов в случае отказа в исполнении направить по юридическому адресу взыскателя.</w:t>
      </w:r>
    </w:p>
    <w:p w:rsidR="00000000" w:rsidDel="00000000" w:rsidP="00000000" w:rsidRDefault="00000000" w:rsidRPr="00000000" w14:paraId="00000012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before="1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Исполнительный документ (оригинал) на 4 листах в 1 экземпляре.</w:t>
      </w:r>
    </w:p>
    <w:p w:rsidR="00000000" w:rsidDel="00000000" w:rsidP="00000000" w:rsidRDefault="00000000" w:rsidRPr="00000000" w14:paraId="00000015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 /_________________________________________________ </w:t>
      </w:r>
    </w:p>
    <w:p w:rsidR="00000000" w:rsidDel="00000000" w:rsidP="00000000" w:rsidRDefault="00000000" w:rsidRPr="00000000" w14:paraId="00000017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 xml:space="preserve">(подпись)</w:t>
        <w:tab/>
        <w:tab/>
        <w:tab/>
        <w:tab/>
        <w:t xml:space="preserve">(ФИО)</w:t>
        <w:tab/>
      </w:r>
    </w:p>
    <w:p w:rsidR="00000000" w:rsidDel="00000000" w:rsidP="00000000" w:rsidRDefault="00000000" w:rsidRPr="00000000" w14:paraId="00000018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</w:t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(дата) </w:t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ab/>
        <w:tab/>
        <w:tab/>
        <w:t xml:space="preserve">                                             </w:t>
      </w:r>
    </w:p>
    <w:sectPr>
      <w:pgSz w:h="16834" w:w="11909" w:orient="portrait"/>
      <w:pgMar w:bottom="850.3937007874016" w:top="850.3937007874016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