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7" w:name="content"/>
    <w:bookmarkStart w:id="66" w:name="build-service"/>
    <w:p>
      <w:pPr>
        <w:pStyle w:val="Heading1"/>
      </w:pPr>
      <w:r>
        <w:t xml:space="preserve">Build Service</w:t>
      </w:r>
    </w:p>
    <w:p>
      <w:pPr>
        <w:pStyle w:val="FirstParagraph"/>
      </w:pPr>
      <w:r>
        <w:rPr>
          <w:i/>
          <w:iCs/>
        </w:rPr>
        <w:t xml:space="preserve">A Kubernetes operator to create and manage build pipelines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Build Service</w:t>
      </w:r>
      <w:r>
        <w:t xml:space="preserve"> </w:t>
      </w:r>
      <w:r>
        <w:t xml:space="preserve">is a core component of the</w:t>
      </w:r>
      <w:r>
        <w:t xml:space="preserve"> </w:t>
      </w:r>
      <w:hyperlink r:id="rId21">
        <w:r>
          <w:rPr>
            <w:rStyle w:val="Hyperlink"/>
          </w:rPr>
          <w:t xml:space="preserve">Konflux</w:t>
        </w:r>
      </w:hyperlink>
      <w:r>
        <w:t xml:space="preserve"> </w:t>
      </w:r>
      <w:r>
        <w:t xml:space="preserve">platform. It automates the process of building container images for your components by responding to changes in</w:t>
      </w:r>
      <w:r>
        <w:t xml:space="preserve"> </w:t>
      </w:r>
      <w:hyperlink r:id="rId22">
        <w:r>
          <w:rPr>
            <w:rStyle w:val="Hyperlink"/>
          </w:rPr>
          <w:t xml:space="preserve">Component</w:t>
        </w:r>
      </w:hyperlink>
      <w:r>
        <w:t xml:space="preserve"> </w:t>
      </w:r>
      <w:r>
        <w:t xml:space="preserve">custom resources (CRs). When a new component is onboarded or updated, the Build Service interprets annotations and configuration and then generates</w:t>
      </w:r>
      <w:r>
        <w:t xml:space="preserve"> </w:t>
      </w:r>
      <w:hyperlink r:id="rId23">
        <w:r>
          <w:rPr>
            <w:rStyle w:val="Hyperlink"/>
          </w:rPr>
          <w:t xml:space="preserve">Tekton</w:t>
        </w:r>
      </w:hyperlink>
      <w:r>
        <w:t xml:space="preserve"> </w:t>
      </w:r>
      <w:r>
        <w:rPr>
          <w:b/>
          <w:bCs/>
        </w:rPr>
        <w:t xml:space="preserve">PipelineRuns</w:t>
      </w:r>
      <w:r>
        <w:t xml:space="preserve"> </w:t>
      </w:r>
      <w:r>
        <w:t xml:space="preserve">to build your source code into container images. In short, its role is often summarised as</w:t>
      </w:r>
      <w:r>
        <w:t xml:space="preserve"> </w:t>
      </w:r>
      <w:r>
        <w:rPr>
          <w:b/>
          <w:bCs/>
        </w:rPr>
        <w:t xml:space="preserve">“Component in, PipelineRun out.”</w:t>
      </w:r>
    </w:p>
    <w:bookmarkStart w:id="3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Build Service watches for</w:t>
      </w:r>
      <w:r>
        <w:t xml:space="preserve"> </w:t>
      </w:r>
      <w:r>
        <w:rPr>
          <w:rStyle w:val="VerbatimChar"/>
        </w:rPr>
        <w:t xml:space="preserve">Component</w:t>
      </w:r>
      <w:r>
        <w:t xml:space="preserve"> </w:t>
      </w:r>
      <w:r>
        <w:t xml:space="preserve">CRs in your namespace and orchestrates the entire build lifecycle. It is implemented as a Kubernetes operator and runs inside the cluster. When it detects a new or updated component, 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Determines the build pipeline:</w:t>
      </w:r>
      <w:r>
        <w:t xml:space="preserve"> </w:t>
      </w:r>
      <w:r>
        <w:t xml:space="preserve">It consults a ConfigMap of available Tekton pipelines (provided by the cluster administrator) and the</w:t>
      </w:r>
      <w:r>
        <w:t xml:space="preserve"> </w:t>
      </w:r>
      <w:r>
        <w:rPr>
          <w:rStyle w:val="VerbatimChar"/>
        </w:rPr>
        <w:t xml:space="preserve">build.appstudio.openshift.io/pipeline</w:t>
      </w:r>
      <w:r>
        <w:t xml:space="preserve"> </w:t>
      </w:r>
      <w:r>
        <w:t xml:space="preserve">annotation on the component to pick the appropriate pipeline. If no annotation is set, a default pipeline from the ConfigMap is used</w:t>
      </w:r>
      <w:hyperlink r:id="rId24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Generates PipelineRun YAML:</w:t>
      </w:r>
      <w:r>
        <w:t xml:space="preserve"> </w:t>
      </w:r>
      <w:r>
        <w:t xml:space="preserve">It creates</w:t>
      </w:r>
      <w:r>
        <w:t xml:space="preserve"> </w:t>
      </w:r>
      <w:r>
        <w:rPr>
          <w:rStyle w:val="VerbatimChar"/>
        </w:rPr>
        <w:t xml:space="preserve">PipelineRun</w:t>
      </w:r>
      <w:r>
        <w:t xml:space="preserve"> </w:t>
      </w:r>
      <w:r>
        <w:t xml:space="preserve">definitions for both push events (builds on the default branch) and pull/merge requests. These PipelineRuns include parameters such as</w:t>
      </w:r>
      <w:r>
        <w:t xml:space="preserve"> </w:t>
      </w:r>
      <w:r>
        <w:rPr>
          <w:rStyle w:val="VerbatimChar"/>
        </w:rPr>
        <w:t xml:space="preserve">git‑url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revision</w:t>
      </w:r>
      <w:r>
        <w:t xml:space="preserve"> </w:t>
      </w:r>
      <w:r>
        <w:t xml:space="preserve">(commit SHA),</w:t>
      </w:r>
      <w:r>
        <w:t xml:space="preserve"> </w:t>
      </w:r>
      <w:r>
        <w:rPr>
          <w:rStyle w:val="VerbatimChar"/>
        </w:rPr>
        <w:t xml:space="preserve">output‑image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and other context settings</w:t>
      </w:r>
      <w:hyperlink r:id="rId25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Integrates with Pipelines as Code (PaC):</w:t>
      </w:r>
      <w:r>
        <w:t xml:space="preserve"> </w:t>
      </w:r>
      <w:r>
        <w:t xml:space="preserve">It either commits the generated PipelineRun YAML files to the component’s repository or configures</w:t>
      </w:r>
      <w:r>
        <w:t xml:space="preserve"> </w:t>
      </w:r>
      <w:hyperlink r:id="rId26">
        <w:r>
          <w:rPr>
            <w:rStyle w:val="Hyperlink"/>
          </w:rPr>
          <w:t xml:space="preserve">Pipelines as Code</w:t>
        </w:r>
      </w:hyperlink>
      <w:r>
        <w:t xml:space="preserve"> </w:t>
      </w:r>
      <w:r>
        <w:t xml:space="preserve">to run them automatically, depending on the mode selected. This enables builds to be triggered by repository webhooks or GitHub/GitLab apps</w:t>
      </w:r>
      <w:hyperlink r:id="rId27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Manages credentials:</w:t>
      </w:r>
      <w:r>
        <w:t xml:space="preserve"> </w:t>
      </w:r>
      <w:r>
        <w:t xml:space="preserve">It ensures that service accounts, secrets and image repository permissions are created so that Tekton tasks can pull sources and push images</w:t>
      </w:r>
      <w:hyperlink r:id="rId28">
        <w:r>
          <w:rPr>
            <w:rStyle w:val="Hyperlink"/>
          </w:rPr>
          <w:t xml:space="preserve">[4]</w:t>
        </w:r>
      </w:hyperlink>
      <w:r>
        <w:t xml:space="preserve">. It also manages incoming webhook secrets and supports both GitHub App and webhook‑based PaC integration</w:t>
      </w:r>
      <w:hyperlink r:id="rId29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Cleans up and updates dependencies:</w:t>
      </w:r>
      <w:r>
        <w:t xml:space="preserve"> </w:t>
      </w:r>
      <w:r>
        <w:t xml:space="preserve">It removes PipelineRuns when components are deleted and optionally performs “nudging” (dependency updates) to update downstream components’ Dockerfiles or YAML files with the new image digest</w:t>
      </w:r>
      <w:hyperlink r:id="rId25">
        <w:r>
          <w:rPr>
            <w:rStyle w:val="Hyperlink"/>
          </w:rPr>
          <w:t xml:space="preserve">[6]</w:t>
        </w:r>
      </w:hyperlink>
      <w:r>
        <w:t xml:space="preserve">.</w:t>
      </w:r>
    </w:p>
    <w:bookmarkEnd w:id="30"/>
    <w:bookmarkStart w:id="33" w:name="dependencies"/>
    <w:p>
      <w:pPr>
        <w:pStyle w:val="Heading2"/>
      </w:pPr>
      <w:r>
        <w:t xml:space="preserve">Dependencies</w:t>
      </w:r>
    </w:p>
    <w:p>
      <w:pPr>
        <w:pStyle w:val="FirstParagraph"/>
      </w:pPr>
      <w:r>
        <w:t xml:space="preserve">The Build Service depends on several other Konflux services: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Pipeline Service:</w:t>
      </w:r>
      <w:r>
        <w:t xml:space="preserve"> </w:t>
      </w:r>
      <w:r>
        <w:t xml:space="preserve">Provides Tekton pipeline execution and logging</w:t>
      </w:r>
      <w:hyperlink r:id="rId31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Image Controller:</w:t>
      </w:r>
      <w:r>
        <w:t xml:space="preserve"> </w:t>
      </w:r>
      <w:r>
        <w:t xml:space="preserve">Creates container image repositories and robot accounts for each component so that built images can be stored securely</w:t>
      </w:r>
      <w:hyperlink r:id="rId32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FirstParagraph"/>
      </w:pPr>
      <w:r>
        <w:t xml:space="preserve">Because pipeline definitions come from the</w:t>
      </w:r>
      <w:r>
        <w:t xml:space="preserve"> </w:t>
      </w:r>
      <w:r>
        <w:rPr>
          <w:rStyle w:val="VerbatimChar"/>
        </w:rPr>
        <w:t xml:space="preserve">build-service</w:t>
      </w:r>
      <w:r>
        <w:t xml:space="preserve"> </w:t>
      </w:r>
      <w:r>
        <w:t xml:space="preserve">ConfigMap, you should ensure that the ConfigMap (usually named</w:t>
      </w:r>
      <w:r>
        <w:t xml:space="preserve"> </w:t>
      </w:r>
      <w:r>
        <w:rPr>
          <w:rStyle w:val="VerbatimChar"/>
        </w:rPr>
        <w:t xml:space="preserve">build-pipeline-config</w:t>
      </w:r>
      <w:r>
        <w:t xml:space="preserve">) is present in the</w:t>
      </w:r>
      <w:r>
        <w:t xml:space="preserve"> </w:t>
      </w:r>
      <w:r>
        <w:rPr>
          <w:rStyle w:val="VerbatimChar"/>
        </w:rPr>
        <w:t xml:space="preserve">build-service</w:t>
      </w:r>
      <w:r>
        <w:t xml:space="preserve"> </w:t>
      </w:r>
      <w:r>
        <w:t xml:space="preserve">namespace with entries for the pipelines you wish to use.</w:t>
      </w:r>
    </w:p>
    <w:bookmarkEnd w:id="33"/>
    <w:bookmarkStart w:id="38" w:name="customizing-build-pipelines"/>
    <w:p>
      <w:pPr>
        <w:pStyle w:val="Heading2"/>
      </w:pPr>
      <w:r>
        <w:t xml:space="preserve">Customizing build pipelines</w:t>
      </w:r>
    </w:p>
    <w:p>
      <w:pPr>
        <w:pStyle w:val="FirstParagraph"/>
      </w:pPr>
      <w:r>
        <w:t xml:space="preserve">The Build Service does not hard‑code its Tekton pipelines. Instead it reads a</w:t>
      </w:r>
      <w:r>
        <w:t xml:space="preserve"> </w:t>
      </w:r>
      <w:r>
        <w:rPr>
          <w:b/>
          <w:bCs/>
        </w:rPr>
        <w:t xml:space="preserve">ConfigMap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build-pipeline-config</w:t>
      </w:r>
      <w:r>
        <w:t xml:space="preserve"> </w:t>
      </w:r>
      <w:r>
        <w:t xml:space="preserve">to determine which pipelines can be selected when onboarding components</w:t>
      </w:r>
      <w:hyperlink r:id="rId34">
        <w:r>
          <w:rPr>
            <w:rStyle w:val="Hyperlink"/>
          </w:rPr>
          <w:t xml:space="preserve">[9]</w:t>
        </w:r>
      </w:hyperlink>
      <w:r>
        <w:t xml:space="preserve">. The default deployment ships with</w:t>
      </w:r>
      <w:r>
        <w:t xml:space="preserve"> </w:t>
      </w:r>
      <w:r>
        <w:rPr>
          <w:b/>
          <w:bCs/>
        </w:rPr>
        <w:t xml:space="preserve">five</w:t>
      </w:r>
      <w:r>
        <w:t xml:space="preserve"> </w:t>
      </w:r>
      <w:r>
        <w:t xml:space="preserve">pre‑defined pipelines, each tailored to different use cases—</w:t>
      </w:r>
      <w:r>
        <w:rPr>
          <w:rStyle w:val="VerbatimChar"/>
        </w:rPr>
        <w:t xml:space="preserve">docker-build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docker-build-oci-ta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docker-build-multi-platform-oci-ta</w:t>
      </w:r>
      <w:r>
        <w:t xml:space="preserve">,</w:t>
      </w:r>
      <w:r>
        <w:t xml:space="preserve"> </w:t>
      </w:r>
      <w:r>
        <w:rPr>
          <w:rStyle w:val="VerbatimChar"/>
        </w:rPr>
        <w:t xml:space="preserve">fbc-builder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tekton-bundle-builder-oci-ta</w:t>
      </w:r>
      <w:hyperlink r:id="rId35">
        <w:r>
          <w:rPr>
            <w:rStyle w:val="Hyperlink"/>
          </w:rPr>
          <w:t xml:space="preserve">[10]</w:t>
        </w:r>
      </w:hyperlink>
      <w:r>
        <w:t xml:space="preserve">. You can inspect the tasks included in these pipelines using the</w:t>
      </w:r>
      <w:r>
        <w:t xml:space="preserve"> </w:t>
      </w:r>
      <w:hyperlink r:id="rId36">
        <w:r>
          <w:rPr>
            <w:rStyle w:val="VerbatimChar"/>
          </w:rPr>
          <w:t xml:space="preserve">tkn bundle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CLI</w:t>
        </w:r>
      </w:hyperlink>
      <w:r>
        <w:t xml:space="preserve"> </w:t>
      </w:r>
      <w:r>
        <w:t xml:space="preserve">against the published bundles</w:t>
      </w:r>
      <w:hyperlink r:id="rId37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BodyText"/>
      </w:pPr>
      <w:r>
        <w:t xml:space="preserve">To use newer versions of these pipelines or to add your own, update the</w:t>
      </w:r>
      <w:r>
        <w:t xml:space="preserve"> </w:t>
      </w:r>
      <w:r>
        <w:rPr>
          <w:rStyle w:val="VerbatimChar"/>
        </w:rPr>
        <w:t xml:space="preserve">build-pipeline-config</w:t>
      </w:r>
      <w:r>
        <w:t xml:space="preserve"> </w:t>
      </w:r>
      <w:r>
        <w:t xml:space="preserve">ConfigMap. A new pipeline definition can be created, pushed to a registry as a Tekton bundle (e.g. via</w:t>
      </w:r>
      <w:r>
        <w:t xml:space="preserve"> </w:t>
      </w:r>
      <w:r>
        <w:rPr>
          <w:rStyle w:val="VerbatimChar"/>
        </w:rPr>
        <w:t xml:space="preserve">tkn bundle push</w:t>
      </w:r>
      <w:r>
        <w:t xml:space="preserve">), and then referenced in the ConfigMap under a unique key</w:t>
      </w:r>
      <w:hyperlink r:id="rId34">
        <w:r>
          <w:rPr>
            <w:rStyle w:val="Hyperlink"/>
          </w:rPr>
          <w:t xml:space="preserve">[9]</w:t>
        </w:r>
      </w:hyperlink>
      <w:r>
        <w:t xml:space="preserve">. Once added, the pipeline becomes available for selection via the</w:t>
      </w:r>
      <w:r>
        <w:t xml:space="preserve"> </w:t>
      </w:r>
      <w:r>
        <w:rPr>
          <w:rStyle w:val="VerbatimChar"/>
        </w:rPr>
        <w:t xml:space="preserve">build.appstudio.openshift.io/pipeline</w:t>
      </w:r>
      <w:r>
        <w:t xml:space="preserve"> </w:t>
      </w:r>
      <w:r>
        <w:t xml:space="preserve">annotation on your Component CR.</w:t>
      </w:r>
    </w:p>
    <w:bookmarkEnd w:id="38"/>
    <w:bookmarkStart w:id="57" w:name="controllers"/>
    <w:p>
      <w:pPr>
        <w:pStyle w:val="Heading2"/>
      </w:pPr>
      <w:r>
        <w:t xml:space="preserve">Controllers</w:t>
      </w:r>
    </w:p>
    <w:p>
      <w:pPr>
        <w:pStyle w:val="FirstParagraph"/>
      </w:pPr>
      <w:r>
        <w:t xml:space="preserve">The Build Service consists of several controllers. Each controller reconciles a particular aspect of the build lifecycle:</w:t>
      </w:r>
    </w:p>
    <w:bookmarkStart w:id="52" w:name="component-build-controller"/>
    <w:p>
      <w:pPr>
        <w:pStyle w:val="Heading3"/>
      </w:pPr>
      <w:r>
        <w:t xml:space="preserve">Component Build Controller</w:t>
      </w:r>
    </w:p>
    <w:p>
      <w:pPr>
        <w:pStyle w:val="FirstParagraph"/>
      </w:pPr>
      <w:r>
        <w:t xml:space="preserve">The heart of the Build Service. It monitors</w:t>
      </w:r>
      <w:r>
        <w:t xml:space="preserve"> </w:t>
      </w:r>
      <w:r>
        <w:rPr>
          <w:rStyle w:val="VerbatimChar"/>
        </w:rPr>
        <w:t xml:space="preserve">Component</w:t>
      </w:r>
      <w:r>
        <w:t xml:space="preserve"> </w:t>
      </w:r>
      <w:r>
        <w:t xml:space="preserve">CRs and responds to annotations on these CRs. Depending on the</w:t>
      </w:r>
      <w:r>
        <w:t xml:space="preserve"> </w:t>
      </w:r>
      <w:r>
        <w:rPr>
          <w:rStyle w:val="VerbatimChar"/>
        </w:rPr>
        <w:t xml:space="preserve">build.appstudio.openshift.io/request</w:t>
      </w:r>
      <w:r>
        <w:t xml:space="preserve"> </w:t>
      </w:r>
      <w:r>
        <w:t xml:space="preserve">annotation, it operates in different</w:t>
      </w:r>
      <w:r>
        <w:t xml:space="preserve"> </w:t>
      </w:r>
      <w:r>
        <w:rPr>
          <w:b/>
          <w:bCs/>
        </w:rPr>
        <w:t xml:space="preserve">modes</w:t>
      </w:r>
      <w:hyperlink r:id="rId27">
        <w:r>
          <w:rPr>
            <w:rStyle w:val="Hyperlink"/>
          </w:rPr>
          <w:t xml:space="preserve">[12]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PaC provision (</w:t>
      </w:r>
      <w:r>
        <w:rPr>
          <w:rStyle w:val="VerbatimChar"/>
          <w:b/>
          <w:bCs/>
        </w:rPr>
        <w:t xml:space="preserve">configure-pac</w:t>
      </w:r>
      <w:r>
        <w:rPr>
          <w:b/>
          <w:bCs/>
        </w:rPr>
        <w:t xml:space="preserve">, default):</w:t>
      </w:r>
      <w:r>
        <w:t xml:space="preserve"> </w:t>
      </w:r>
      <w:r>
        <w:t xml:space="preserve">Sets up webhooks (if a GitHub/GitLab app isn’t used) and commits the generated PipelineRun definitions to the user’s repository. Marks the component as “enabled” and records the merge request link in the</w:t>
      </w:r>
      <w:r>
        <w:t xml:space="preserve"> </w:t>
      </w:r>
      <w:r>
        <w:rPr>
          <w:rStyle w:val="VerbatimChar"/>
        </w:rPr>
        <w:t xml:space="preserve">build.appstudio.openshift.io/status</w:t>
      </w:r>
      <w:r>
        <w:t xml:space="preserve"> </w:t>
      </w:r>
      <w:r>
        <w:t xml:space="preserve">annotation</w:t>
      </w:r>
      <w:hyperlink r:id="rId39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PaC provision without MR (</w:t>
      </w:r>
      <w:r>
        <w:rPr>
          <w:rStyle w:val="VerbatimChar"/>
          <w:b/>
          <w:bCs/>
        </w:rPr>
        <w:t xml:space="preserve">configure-pac-no-mr</w:t>
      </w:r>
      <w:r>
        <w:rPr>
          <w:b/>
          <w:bCs/>
        </w:rPr>
        <w:t xml:space="preserve">):</w:t>
      </w:r>
      <w:r>
        <w:t xml:space="preserve"> </w:t>
      </w:r>
      <w:r>
        <w:t xml:space="preserve">Similar to the above but does not create a merge request; you must commit the PipelineRun YAML yourself</w:t>
      </w:r>
      <w:hyperlink r:id="rId40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PaC unprovision (</w:t>
      </w:r>
      <w:r>
        <w:rPr>
          <w:rStyle w:val="VerbatimChar"/>
          <w:b/>
          <w:bCs/>
        </w:rPr>
        <w:t xml:space="preserve">unconfigure-pac</w:t>
      </w:r>
      <w:r>
        <w:rPr>
          <w:b/>
          <w:bCs/>
        </w:rPr>
        <w:t xml:space="preserve">):</w:t>
      </w:r>
      <w:r>
        <w:t xml:space="preserve"> </w:t>
      </w:r>
      <w:r>
        <w:t xml:space="preserve">Removes the webhooks and pipeline files from the repository, cleaning up after a component is deleted</w:t>
      </w:r>
      <w:hyperlink r:id="rId41">
        <w:r>
          <w:rPr>
            <w:rStyle w:val="Hyperlink"/>
          </w:rPr>
          <w:t xml:space="preserve">[15]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Trigger PaC build (</w:t>
      </w:r>
      <w:r>
        <w:rPr>
          <w:rStyle w:val="VerbatimChar"/>
          <w:b/>
          <w:bCs/>
        </w:rPr>
        <w:t xml:space="preserve">trigger-pac-build</w:t>
      </w:r>
      <w:r>
        <w:rPr>
          <w:b/>
          <w:bCs/>
        </w:rPr>
        <w:t xml:space="preserve">):</w:t>
      </w:r>
      <w:r>
        <w:t xml:space="preserve"> </w:t>
      </w:r>
      <w:r>
        <w:t xml:space="preserve">Re‑runs the push PipelineRun (useful for rerunning failed builds)</w:t>
      </w:r>
      <w:hyperlink r:id="rId42">
        <w:r>
          <w:rPr>
            <w:rStyle w:val="Hyperlink"/>
          </w:rPr>
          <w:t xml:space="preserve">[16]</w:t>
        </w:r>
      </w:hyperlink>
      <w:r>
        <w:t xml:space="preserve">.</w:t>
      </w:r>
    </w:p>
    <w:p>
      <w:pPr>
        <w:pStyle w:val="FirstParagraph"/>
      </w:pPr>
      <w:r>
        <w:t xml:space="preserve">The controller also labels the generated PipelineRuns with the component name and ensures that a dedicated service account (</w:t>
      </w:r>
      <w:r>
        <w:rPr>
          <w:rStyle w:val="VerbatimChar"/>
        </w:rPr>
        <w:t xml:space="preserve">build-pipeline-&lt;component-name&gt;</w:t>
      </w:r>
      <w:r>
        <w:t xml:space="preserve">) exists for each component</w:t>
      </w:r>
      <w:hyperlink r:id="rId43">
        <w:r>
          <w:rPr>
            <w:rStyle w:val="Hyperlink"/>
          </w:rPr>
          <w:t xml:space="preserve">[17]</w:t>
        </w:r>
      </w:hyperlink>
      <w:r>
        <w:t xml:space="preserve">.</w:t>
      </w:r>
    </w:p>
    <w:bookmarkStart w:id="46" w:name="pipelinerun-selection"/>
    <w:p>
      <w:pPr>
        <w:pStyle w:val="Heading4"/>
      </w:pPr>
      <w:r>
        <w:t xml:space="preserve">PipelineRun selection</w:t>
      </w:r>
    </w:p>
    <w:p>
      <w:pPr>
        <w:pStyle w:val="FirstParagraph"/>
      </w:pPr>
      <w:r>
        <w:t xml:space="preserve">Pipeline selection is controlled via the</w:t>
      </w:r>
      <w:r>
        <w:t xml:space="preserve"> </w:t>
      </w:r>
      <w:r>
        <w:rPr>
          <w:rStyle w:val="VerbatimChar"/>
        </w:rPr>
        <w:t xml:space="preserve">build.appstudio.openshift.io/pipeline</w:t>
      </w:r>
      <w:r>
        <w:t xml:space="preserve"> </w:t>
      </w:r>
      <w:r>
        <w:t xml:space="preserve">annotation on the</w:t>
      </w:r>
      <w:r>
        <w:t xml:space="preserve"> </w:t>
      </w:r>
      <w:r>
        <w:rPr>
          <w:rStyle w:val="VerbatimChar"/>
        </w:rPr>
        <w:t xml:space="preserve">Component</w:t>
      </w:r>
      <w:r>
        <w:t xml:space="preserve">. The annotation’s value is a JSON string with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bundle</w:t>
      </w:r>
      <w:r>
        <w:t xml:space="preserve"> </w:t>
      </w:r>
      <w:r>
        <w:t xml:space="preserve">fields (e.g.</w:t>
      </w:r>
      <w:r>
        <w:t xml:space="preserve"> </w:t>
      </w:r>
      <w:r>
        <w:rPr>
          <w:rStyle w:val="VerbatimChar"/>
        </w:rPr>
        <w:t xml:space="preserve">{ "name": "docker-build", "bundle": "latest" }</w:t>
      </w:r>
      <w:r>
        <w:t xml:space="preserve">)</w:t>
      </w:r>
      <w:hyperlink r:id="rId44">
        <w:r>
          <w:rPr>
            <w:rStyle w:val="Hyperlink"/>
          </w:rPr>
          <w:t xml:space="preserve">[18]</w:t>
        </w:r>
      </w:hyperlink>
      <w:r>
        <w:t xml:space="preserve">. If the specified pipeline is missing from the ConfigMap, the controller sets the component’s</w:t>
      </w:r>
      <w:r>
        <w:t xml:space="preserve"> </w:t>
      </w:r>
      <w:r>
        <w:rPr>
          <w:rStyle w:val="VerbatimChar"/>
        </w:rPr>
        <w:t xml:space="preserve">build.appstudio.openshift.io/status</w:t>
      </w:r>
      <w:r>
        <w:t xml:space="preserve"> </w:t>
      </w:r>
      <w:r>
        <w:t xml:space="preserve">annotation to an error state</w:t>
      </w:r>
      <w:hyperlink r:id="rId45">
        <w:r>
          <w:rPr>
            <w:rStyle w:val="Hyperlink"/>
          </w:rPr>
          <w:t xml:space="preserve">[19]</w:t>
        </w:r>
      </w:hyperlink>
      <w:r>
        <w:t xml:space="preserve">.</w:t>
      </w:r>
    </w:p>
    <w:bookmarkEnd w:id="46"/>
    <w:bookmarkStart w:id="51" w:name="pipelinerun-parameters"/>
    <w:p>
      <w:pPr>
        <w:pStyle w:val="Heading4"/>
      </w:pPr>
      <w:r>
        <w:t xml:space="preserve">PipelineRun parameters</w:t>
      </w:r>
    </w:p>
    <w:p>
      <w:pPr>
        <w:pStyle w:val="FirstParagraph"/>
      </w:pPr>
      <w:r>
        <w:t xml:space="preserve">The Build Service populates several parameters in the generated PipelineRuns</w:t>
      </w:r>
      <w:hyperlink r:id="rId25">
        <w:r>
          <w:rPr>
            <w:rStyle w:val="Hyperlink"/>
          </w:rPr>
          <w:t xml:space="preserve">[20]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git‑url</w:t>
      </w:r>
      <w:r>
        <w:t xml:space="preserve"> </w:t>
      </w:r>
      <w:r>
        <w:t xml:space="preserve">– Template that resolves to the component’s repository URL (</w:t>
      </w:r>
      <w:r>
        <w:rPr>
          <w:rStyle w:val="VerbatimChar"/>
        </w:rPr>
        <w:t xml:space="preserve">{{source_url}}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revision</w:t>
      </w:r>
      <w:r>
        <w:t xml:space="preserve"> </w:t>
      </w:r>
      <w:r>
        <w:t xml:space="preserve">– Template that resolves to the commit SHA (</w:t>
      </w:r>
      <w:r>
        <w:rPr>
          <w:rStyle w:val="VerbatimChar"/>
        </w:rPr>
        <w:t xml:space="preserve">{{revision}}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output‑image</w:t>
      </w:r>
      <w:r>
        <w:t xml:space="preserve"> </w:t>
      </w:r>
      <w:r>
        <w:t xml:space="preserve">– The container image reference from</w:t>
      </w:r>
      <w:r>
        <w:t xml:space="preserve"> </w:t>
      </w:r>
      <w:r>
        <w:rPr>
          <w:rStyle w:val="VerbatimChar"/>
        </w:rPr>
        <w:t xml:space="preserve">spec.containerImage</w:t>
      </w:r>
      <w:r>
        <w:t xml:space="preserve">. For push pipelines the tag is</w:t>
      </w:r>
      <w:r>
        <w:t xml:space="preserve"> </w:t>
      </w:r>
      <w:r>
        <w:rPr>
          <w:rStyle w:val="VerbatimChar"/>
        </w:rPr>
        <w:t xml:space="preserve">:{{revision}}</w:t>
      </w:r>
      <w:r>
        <w:t xml:space="preserve">; for pull/merge requests, the tag is</w:t>
      </w:r>
      <w:r>
        <w:t xml:space="preserve"> </w:t>
      </w:r>
      <w:r>
        <w:rPr>
          <w:rStyle w:val="VerbatimChar"/>
        </w:rPr>
        <w:t xml:space="preserve">:on-pr-{{revision}}</w:t>
      </w:r>
      <w:hyperlink r:id="rId47">
        <w:r>
          <w:rPr>
            <w:rStyle w:val="Hyperlink"/>
          </w:rPr>
          <w:t xml:space="preserve">[21]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image‑expires‑after</w:t>
      </w:r>
      <w:r>
        <w:t xml:space="preserve"> </w:t>
      </w:r>
      <w:r>
        <w:t xml:space="preserve">– Optional; controls expiration of images built for pull requests</w:t>
      </w:r>
      <w:hyperlink r:id="rId48">
        <w:r>
          <w:rPr>
            <w:rStyle w:val="Hyperlink"/>
          </w:rPr>
          <w:t xml:space="preserve">[22]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dockerfile</w:t>
      </w:r>
      <w:r>
        <w:t xml:space="preserve"> </w:t>
      </w:r>
      <w:r>
        <w:t xml:space="preserve">– Path to the Dockerfile (defaults to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if not set)</w:t>
      </w:r>
      <w:hyperlink r:id="rId49">
        <w:r>
          <w:rPr>
            <w:rStyle w:val="Hyperlink"/>
          </w:rPr>
          <w:t xml:space="preserve">[23]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path‑context</w:t>
      </w:r>
      <w:r>
        <w:t xml:space="preserve"> </w:t>
      </w:r>
      <w:r>
        <w:t xml:space="preserve">– Optional path to a subdirectory if the Docker context is not the repository root</w:t>
      </w:r>
      <w:hyperlink r:id="rId50">
        <w:r>
          <w:rPr>
            <w:rStyle w:val="Hyperlink"/>
          </w:rPr>
          <w:t xml:space="preserve">[24]</w:t>
        </w:r>
      </w:hyperlink>
      <w:r>
        <w:t xml:space="preserve">.</w:t>
      </w:r>
    </w:p>
    <w:bookmarkEnd w:id="51"/>
    <w:bookmarkEnd w:id="52"/>
    <w:bookmarkStart w:id="53" w:name="pac-pipelinerun-pruner-controller"/>
    <w:p>
      <w:pPr>
        <w:pStyle w:val="Heading3"/>
      </w:pPr>
      <w:r>
        <w:t xml:space="preserve">PaC PipelineRun Pruner Controller</w:t>
      </w:r>
    </w:p>
    <w:p>
      <w:pPr>
        <w:pStyle w:val="FirstParagraph"/>
      </w:pPr>
      <w:r>
        <w:t xml:space="preserve">This controller removes PipelineRuns when a component is deleted. It identifies PipelineRuns by the</w:t>
      </w:r>
      <w:r>
        <w:t xml:space="preserve"> </w:t>
      </w:r>
      <w:r>
        <w:rPr>
          <w:rStyle w:val="VerbatimChar"/>
        </w:rPr>
        <w:t xml:space="preserve">appstudio.openshift.io/component</w:t>
      </w:r>
      <w:r>
        <w:t xml:space="preserve"> </w:t>
      </w:r>
      <w:r>
        <w:t xml:space="preserve">label and ensures that old build histories don’t clutter the cluster</w:t>
      </w:r>
      <w:hyperlink r:id="rId25">
        <w:r>
          <w:rPr>
            <w:rStyle w:val="Hyperlink"/>
          </w:rPr>
          <w:t xml:space="preserve">[25]</w:t>
        </w:r>
      </w:hyperlink>
      <w:r>
        <w:t xml:space="preserve">.</w:t>
      </w:r>
    </w:p>
    <w:bookmarkEnd w:id="53"/>
    <w:bookmarkStart w:id="56" w:name="X9f46cfd83fd2cf5c467aa38a0f98ba5ede2a066"/>
    <w:p>
      <w:pPr>
        <w:pStyle w:val="Heading3"/>
      </w:pPr>
      <w:r>
        <w:t xml:space="preserve">Component Dependency Update (Nudging) Controller</w:t>
      </w:r>
    </w:p>
    <w:p>
      <w:pPr>
        <w:pStyle w:val="FirstParagraph"/>
      </w:pPr>
      <w:r>
        <w:t xml:space="preserve">The nudging controller monitors successful push PipelineRuns and updates other components that depend on the newly built image. Relationships are defined in the component’s</w:t>
      </w:r>
      <w:r>
        <w:t xml:space="preserve"> </w:t>
      </w:r>
      <w:r>
        <w:rPr>
          <w:rStyle w:val="VerbatimChar"/>
        </w:rPr>
        <w:t xml:space="preserve">spec.build-nudges-ref</w:t>
      </w:r>
      <w:r>
        <w:t xml:space="preserve">. When a build finishes, the controller runs</w:t>
      </w:r>
      <w:r>
        <w:t xml:space="preserve"> </w:t>
      </w:r>
      <w:hyperlink r:id="rId54">
        <w:r>
          <w:rPr>
            <w:rStyle w:val="Hyperlink"/>
          </w:rPr>
          <w:t xml:space="preserve">Renovate</w:t>
        </w:r>
      </w:hyperlink>
      <w:r>
        <w:t xml:space="preserve"> </w:t>
      </w:r>
      <w:r>
        <w:t xml:space="preserve">on dependent repositories to update file references to the new image digest</w:t>
      </w:r>
      <w:hyperlink r:id="rId25">
        <w:r>
          <w:rPr>
            <w:rStyle w:val="Hyperlink"/>
          </w:rPr>
          <w:t xml:space="preserve">[6]</w:t>
        </w:r>
      </w:hyperlink>
      <w:r>
        <w:t xml:space="preserve">. Users can customize which files are nudged using annotations on the PipelineRun or a custom ConfigMap</w:t>
      </w:r>
      <w:hyperlink r:id="rId55">
        <w:r>
          <w:rPr>
            <w:rStyle w:val="Hyperlink"/>
          </w:rPr>
          <w:t xml:space="preserve">[26]</w:t>
        </w:r>
      </w:hyperlink>
      <w:r>
        <w:t xml:space="preserve">.</w:t>
      </w:r>
    </w:p>
    <w:bookmarkEnd w:id="56"/>
    <w:bookmarkEnd w:id="57"/>
    <w:bookmarkStart w:id="60" w:name="installing-and-running-the-build-service"/>
    <w:p>
      <w:pPr>
        <w:pStyle w:val="Heading2"/>
      </w:pPr>
      <w:r>
        <w:t xml:space="preserve">Installing and running the Build Service</w:t>
      </w:r>
    </w:p>
    <w:p>
      <w:pPr>
        <w:pStyle w:val="FirstParagraph"/>
      </w:pPr>
      <w:r>
        <w:t xml:space="preserve">In most Konflux deployments the Build Service is installed automatically. For development or standalone testing you can deploy it yourself using the provided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Install CRDs: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make install</w:t>
      </w:r>
      <w:r>
        <w:t xml:space="preserve"> </w:t>
      </w:r>
      <w:r>
        <w:t xml:space="preserve">to install the Build Service’s Custom Resource Definitions into your cluster</w:t>
      </w:r>
      <w:hyperlink r:id="rId58">
        <w:r>
          <w:rPr>
            <w:rStyle w:val="Hyperlink"/>
          </w:rPr>
          <w:t xml:space="preserve">[27]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Deploy the controller: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make deploy IMG=&lt;your-container-image&gt;</w:t>
      </w:r>
      <w:r>
        <w:t xml:space="preserve"> </w:t>
      </w:r>
      <w:r>
        <w:t xml:space="preserve">to build and deploy the controller. You need a container image registry accessible to your cluster</w:t>
      </w:r>
      <w:hyperlink r:id="rId58">
        <w:r>
          <w:rPr>
            <w:rStyle w:val="Hyperlink"/>
          </w:rPr>
          <w:t xml:space="preserve">[28]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Undeploy:</w:t>
      </w:r>
      <w:r>
        <w:t xml:space="preserve"> </w:t>
      </w:r>
      <w:r>
        <w:t xml:space="preserve">To remove the service from your cluster, run</w:t>
      </w:r>
      <w:r>
        <w:t xml:space="preserve"> </w:t>
      </w:r>
      <w:r>
        <w:rPr>
          <w:rStyle w:val="VerbatimChar"/>
        </w:rPr>
        <w:t xml:space="preserve">make undeploy</w:t>
      </w:r>
      <w:hyperlink r:id="rId59">
        <w:r>
          <w:rPr>
            <w:rStyle w:val="Hyperlink"/>
          </w:rPr>
          <w:t xml:space="preserve">[29]</w:t>
        </w:r>
      </w:hyperlink>
      <w:r>
        <w:t xml:space="preserve">.</w:t>
      </w:r>
    </w:p>
    <w:p>
      <w:pPr>
        <w:pStyle w:val="FirstParagraph"/>
      </w:pPr>
      <w:r>
        <w:t xml:space="preserve">By default the operator runs in the</w:t>
      </w:r>
      <w:r>
        <w:t xml:space="preserve"> </w:t>
      </w:r>
      <w:r>
        <w:rPr>
          <w:rStyle w:val="VerbatimChar"/>
        </w:rPr>
        <w:t xml:space="preserve">build-service</w:t>
      </w:r>
      <w:r>
        <w:t xml:space="preserve"> </w:t>
      </w:r>
      <w:r>
        <w:t xml:space="preserve">namespace. Ensure that the</w:t>
      </w:r>
      <w:r>
        <w:t xml:space="preserve"> </w:t>
      </w:r>
      <w:r>
        <w:rPr>
          <w:rStyle w:val="VerbatimChar"/>
        </w:rPr>
        <w:t xml:space="preserve">Image Controller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Pipeline Service</w:t>
      </w:r>
      <w:r>
        <w:t xml:space="preserve"> </w:t>
      </w:r>
      <w:r>
        <w:t xml:space="preserve">are installed in your cluster as well.</w:t>
      </w:r>
    </w:p>
    <w:bookmarkEnd w:id="60"/>
    <w:bookmarkStart w:id="63" w:name="contributing"/>
    <w:p>
      <w:pPr>
        <w:pStyle w:val="Heading2"/>
      </w:pPr>
      <w:r>
        <w:t xml:space="preserve">Contributing</w:t>
      </w:r>
    </w:p>
    <w:p>
      <w:pPr>
        <w:pStyle w:val="FirstParagraph"/>
      </w:pPr>
      <w:r>
        <w:t xml:space="preserve">We welcome contributions! Please review the</w:t>
      </w:r>
      <w:r>
        <w:t xml:space="preserve"> </w:t>
      </w:r>
      <w:hyperlink r:id="rId61">
        <w:r>
          <w:rPr>
            <w:rStyle w:val="VerbatimChar"/>
          </w:rPr>
          <w:t xml:space="preserve">CONTRIBUTING.md</w:t>
        </w:r>
      </w:hyperlink>
      <w:r>
        <w:t xml:space="preserve"> </w:t>
      </w:r>
      <w:r>
        <w:t xml:space="preserve">for details on our workflow. Report issues via the GitHub issue tracker and discuss major changes with maintainers before opening large pull requests. Follow the Konflux</w:t>
      </w:r>
      <w:r>
        <w:t xml:space="preserve"> </w:t>
      </w:r>
      <w:hyperlink r:id="rId62">
        <w:r>
          <w:rPr>
            <w:rStyle w:val="Hyperlink"/>
          </w:rPr>
          <w:t xml:space="preserve">code of conduct</w:t>
        </w:r>
      </w:hyperlink>
      <w:r>
        <w:t xml:space="preserve">.</w:t>
      </w:r>
    </w:p>
    <w:bookmarkEnd w:id="63"/>
    <w:bookmarkStart w:id="6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This project is licensed under the Apache 2.0 license. See</w:t>
      </w:r>
      <w:r>
        <w:t xml:space="preserve"> </w:t>
      </w:r>
      <w:hyperlink r:id="rId64">
        <w:r>
          <w:rPr>
            <w:rStyle w:val="VerbatimChar"/>
          </w:rPr>
          <w:t xml:space="preserve">LICENSE</w:t>
        </w:r>
      </w:hyperlink>
      <w:r>
        <w:t xml:space="preserve"> </w:t>
      </w:r>
      <w:r>
        <w:t xml:space="preserve">for more information.</w:t>
      </w:r>
    </w:p>
    <w:bookmarkEnd w:id="65"/>
    <w:bookmarkEnd w:id="66"/>
    <w:bookmarkEnd w:id="67"/>
    <w:p>
      <w:r>
        <w:pict>
          <v:rect style="width:0;height:1.5pt" o:hralign="center" o:hrstd="t" o:hr="t"/>
        </w:pict>
      </w:r>
    </w:p>
    <w:bookmarkStart w:id="73" w:name="citations"/>
    <w:p>
      <w:pPr>
        <w:pStyle w:val="FirstParagraph"/>
      </w:pPr>
      <w:hyperlink r:id="rId24">
        <w:r>
          <w:rPr>
            <w:rStyle w:val="Hyperlink"/>
          </w:rPr>
          <w:t xml:space="preserve">[1]</w:t>
        </w:r>
      </w:hyperlink>
      <w:r>
        <w:t xml:space="preserve"> </w:t>
      </w:r>
      <w:hyperlink r:id="rId25">
        <w:r>
          <w:rPr>
            <w:rStyle w:val="Hyperlink"/>
          </w:rPr>
          <w:t xml:space="preserve">[2]</w:t>
        </w:r>
      </w:hyperlink>
      <w:r>
        <w:t xml:space="preserve"> </w:t>
      </w:r>
      <w:hyperlink r:id="rId27">
        <w:r>
          <w:rPr>
            <w:rStyle w:val="Hyperlink"/>
          </w:rPr>
          <w:t xml:space="preserve">[3]</w:t>
        </w:r>
      </w:hyperlink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hyperlink r:id="rId31">
        <w:r>
          <w:rPr>
            <w:rStyle w:val="Hyperlink"/>
          </w:rPr>
          <w:t xml:space="preserve">[7]</w:t>
        </w:r>
      </w:hyperlink>
      <w:r>
        <w:t xml:space="preserve"> </w:t>
      </w:r>
      <w:hyperlink r:id="rId32">
        <w:r>
          <w:rPr>
            <w:rStyle w:val="Hyperlink"/>
          </w:rPr>
          <w:t xml:space="preserve">[8]</w:t>
        </w:r>
      </w:hyperlink>
      <w:r>
        <w:t xml:space="preserve"> </w:t>
      </w:r>
      <w:hyperlink r:id="rId27">
        <w:r>
          <w:rPr>
            <w:rStyle w:val="Hyperlink"/>
          </w:rPr>
          <w:t xml:space="preserve">[12]</w:t>
        </w:r>
      </w:hyperlink>
      <w:r>
        <w:t xml:space="preserve"> </w:t>
      </w:r>
      <w:hyperlink r:id="rId39">
        <w:r>
          <w:rPr>
            <w:rStyle w:val="Hyperlink"/>
          </w:rPr>
          <w:t xml:space="preserve">[13]</w:t>
        </w:r>
      </w:hyperlink>
      <w:r>
        <w:t xml:space="preserve"> </w:t>
      </w:r>
      <w:hyperlink r:id="rId40">
        <w:r>
          <w:rPr>
            <w:rStyle w:val="Hyperlink"/>
          </w:rPr>
          <w:t xml:space="preserve">[14]</w:t>
        </w:r>
      </w:hyperlink>
      <w:r>
        <w:t xml:space="preserve"> </w:t>
      </w:r>
      <w:hyperlink r:id="rId41">
        <w:r>
          <w:rPr>
            <w:rStyle w:val="Hyperlink"/>
          </w:rPr>
          <w:t xml:space="preserve">[15]</w:t>
        </w:r>
      </w:hyperlink>
      <w:r>
        <w:t xml:space="preserve"> </w:t>
      </w:r>
      <w:hyperlink r:id="rId42">
        <w:r>
          <w:rPr>
            <w:rStyle w:val="Hyperlink"/>
          </w:rPr>
          <w:t xml:space="preserve">[16]</w:t>
        </w:r>
      </w:hyperlink>
      <w:r>
        <w:t xml:space="preserve"> </w:t>
      </w:r>
      <w:hyperlink r:id="rId44">
        <w:r>
          <w:rPr>
            <w:rStyle w:val="Hyperlink"/>
          </w:rPr>
          <w:t xml:space="preserve">[18]</w:t>
        </w:r>
      </w:hyperlink>
      <w:r>
        <w:t xml:space="preserve"> </w:t>
      </w:r>
      <w:hyperlink r:id="rId45">
        <w:r>
          <w:rPr>
            <w:rStyle w:val="Hyperlink"/>
          </w:rPr>
          <w:t xml:space="preserve">[19]</w:t>
        </w:r>
      </w:hyperlink>
      <w:r>
        <w:t xml:space="preserve"> </w:t>
      </w:r>
      <w:hyperlink r:id="rId25">
        <w:r>
          <w:rPr>
            <w:rStyle w:val="Hyperlink"/>
          </w:rPr>
          <w:t xml:space="preserve">[20]</w:t>
        </w:r>
      </w:hyperlink>
      <w:r>
        <w:t xml:space="preserve"> </w:t>
      </w:r>
      <w:hyperlink r:id="rId47">
        <w:r>
          <w:rPr>
            <w:rStyle w:val="Hyperlink"/>
          </w:rPr>
          <w:t xml:space="preserve">[21]</w:t>
        </w:r>
      </w:hyperlink>
      <w:r>
        <w:t xml:space="preserve"> </w:t>
      </w:r>
      <w:hyperlink r:id="rId48">
        <w:r>
          <w:rPr>
            <w:rStyle w:val="Hyperlink"/>
          </w:rPr>
          <w:t xml:space="preserve">[22]</w:t>
        </w:r>
      </w:hyperlink>
      <w:r>
        <w:t xml:space="preserve"> </w:t>
      </w:r>
      <w:hyperlink r:id="rId49">
        <w:r>
          <w:rPr>
            <w:rStyle w:val="Hyperlink"/>
          </w:rPr>
          <w:t xml:space="preserve">[23]</w:t>
        </w:r>
      </w:hyperlink>
      <w:r>
        <w:t xml:space="preserve"> </w:t>
      </w:r>
      <w:hyperlink r:id="rId50">
        <w:r>
          <w:rPr>
            <w:rStyle w:val="Hyperlink"/>
          </w:rPr>
          <w:t xml:space="preserve">[24]</w:t>
        </w:r>
      </w:hyperlink>
      <w:r>
        <w:t xml:space="preserve"> </w:t>
      </w:r>
      <w:hyperlink r:id="rId25">
        <w:r>
          <w:rPr>
            <w:rStyle w:val="Hyperlink"/>
          </w:rPr>
          <w:t xml:space="preserve">[25]</w:t>
        </w:r>
      </w:hyperlink>
      <w:r>
        <w:t xml:space="preserve"> </w:t>
      </w:r>
      <w:hyperlink r:id="rId55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Build Service</w:t>
      </w:r>
    </w:p>
    <w:p>
      <w:pPr>
        <w:pStyle w:val="BodyText"/>
      </w:pPr>
      <w:hyperlink r:id="rId68">
        <w:r>
          <w:rPr>
            <w:rStyle w:val="Hyperlink"/>
          </w:rPr>
          <w:t xml:space="preserve">https://konflux-ci.dev/architecture/core/build-service/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[4]</w:t>
        </w:r>
      </w:hyperlink>
      <w:r>
        <w:t xml:space="preserve"> </w:t>
      </w:r>
      <w:hyperlink r:id="rId43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raw.githubusercontent.com</w:t>
      </w:r>
    </w:p>
    <w:p>
      <w:pPr>
        <w:pStyle w:val="BodyText"/>
      </w:pPr>
      <w:hyperlink r:id="rId69">
        <w:r>
          <w:rPr>
            <w:rStyle w:val="Hyperlink"/>
          </w:rPr>
          <w:t xml:space="preserve">https://raw.githubusercontent.com/konflux-ci/build-service/main/internal/controller/component_build_controller_service_account.go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raw.githubusercontent.com</w:t>
      </w:r>
    </w:p>
    <w:p>
      <w:pPr>
        <w:pStyle w:val="BodyText"/>
      </w:pPr>
      <w:hyperlink r:id="rId70">
        <w:r>
          <w:rPr>
            <w:rStyle w:val="Hyperlink"/>
          </w:rPr>
          <w:t xml:space="preserve">https://raw.githubusercontent.com/konflux-ci/build-service/main/internal/controller/component_build_controller_secrets.go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[9]</w:t>
        </w:r>
      </w:hyperlink>
      <w:r>
        <w:t xml:space="preserve"> </w:t>
      </w:r>
      <w:hyperlink r:id="rId35">
        <w:r>
          <w:rPr>
            <w:rStyle w:val="Hyperlink"/>
          </w:rPr>
          <w:t xml:space="preserve">[10]</w:t>
        </w:r>
      </w:hyperlink>
      <w:r>
        <w:t xml:space="preserve"> </w:t>
      </w:r>
      <w:hyperlink r:id="rId37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Enabling build pipelines :: Konflux Documentation</w:t>
      </w:r>
    </w:p>
    <w:p>
      <w:pPr>
        <w:pStyle w:val="BodyText"/>
      </w:pPr>
      <w:hyperlink r:id="rId71">
        <w:r>
          <w:rPr>
            <w:rStyle w:val="Hyperlink"/>
          </w:rPr>
          <w:t xml:space="preserve">https://konflux-ci.dev/docs/installing/enabling-builds/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[27]</w:t>
        </w:r>
      </w:hyperlink>
      <w:r>
        <w:t xml:space="preserve"> </w:t>
      </w:r>
      <w:hyperlink r:id="rId58">
        <w:r>
          <w:rPr>
            <w:rStyle w:val="Hyperlink"/>
          </w:rPr>
          <w:t xml:space="preserve">[28]</w:t>
        </w:r>
      </w:hyperlink>
      <w:r>
        <w:t xml:space="preserve"> </w:t>
      </w:r>
      <w:hyperlink r:id="rId59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raw.githubusercontent.com</w:t>
      </w:r>
    </w:p>
    <w:p>
      <w:pPr>
        <w:pStyle w:val="BodyText"/>
      </w:pPr>
      <w:hyperlink r:id="rId72">
        <w:r>
          <w:rPr>
            <w:rStyle w:val="Hyperlink"/>
          </w:rPr>
          <w:t xml:space="preserve">https://raw.githubusercontent.com/konflux-ci/build-service/main/Makefile</w:t>
        </w:r>
      </w:hyperlink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1" Target="./CONTRIBUTING.md" TargetMode="External" /><Relationship Type="http://schemas.openxmlformats.org/officeDocument/2006/relationships/hyperlink" Id="rId64" Target="./LICENSE" TargetMode="External" /><Relationship Type="http://schemas.openxmlformats.org/officeDocument/2006/relationships/hyperlink" Id="rId62" Target="https://github.com/konflux-ci/community/blob/main/CODE_OF_CONDUCT.md" TargetMode="External" /><Relationship Type="http://schemas.openxmlformats.org/officeDocument/2006/relationships/hyperlink" Id="rId54" Target="https://github.com/renovatebot/renovate" TargetMode="External" /><Relationship Type="http://schemas.openxmlformats.org/officeDocument/2006/relationships/hyperlink" Id="rId36" Target="https://github.com/tektoncd/cli" TargetMode="External" /><Relationship Type="http://schemas.openxmlformats.org/officeDocument/2006/relationships/hyperlink" Id="rId21" Target="https://konflux-ci.dev" TargetMode="External" /><Relationship Type="http://schemas.openxmlformats.org/officeDocument/2006/relationships/hyperlink" Id="rId68" Target="https://konflux-ci.dev/architecture/core/build-service/" TargetMode="External" /><Relationship Type="http://schemas.openxmlformats.org/officeDocument/2006/relationships/hyperlink" Id="rId25" Target="https://konflux-ci.dev/architecture/core/build-service/#:~:text=" TargetMode="External" /><Relationship Type="http://schemas.openxmlformats.org/officeDocument/2006/relationships/hyperlink" Id="rId47" Target="https://konflux-ci.dev/architecture/core/build-service/#:~:text=%2A%20git,revision" TargetMode="External" /><Relationship Type="http://schemas.openxmlformats.org/officeDocument/2006/relationships/hyperlink" Id="rId49" Target="https://konflux-ci.dev/architecture/core/build-service/#:~:text=%2A%20image,Dockerfile" TargetMode="External" /><Relationship Type="http://schemas.openxmlformats.org/officeDocument/2006/relationships/hyperlink" Id="rId48" Target="https://konflux-ci.dev/architecture/core/build-service/#:~:text=%2A%20image,IMAGE_TAG_ON_PR_EXPIRATION" TargetMode="External" /><Relationship Type="http://schemas.openxmlformats.org/officeDocument/2006/relationships/hyperlink" Id="rId50" Target="https://konflux-ci.dev/architecture/core/build-service/#:~:text=%60spec.source.git.dockerfileUrl%60%2C%20default%20is%20%60Dockerfile%60%20,spec.source.git.context" TargetMode="External" /><Relationship Type="http://schemas.openxmlformats.org/officeDocument/2006/relationships/hyperlink" Id="rId32" Target="https://konflux-ci.dev/architecture/core/build-service/#:~:text=,which%20is%20used%20by%20PipelineRun" TargetMode="External" /><Relationship Type="http://schemas.openxmlformats.org/officeDocument/2006/relationships/hyperlink" Id="rId39" Target="https://konflux-ci.dev/architecture/core/build-service/#:~:text=All%20those%20requests%20first%20wait,controller%20via%20ImageRepository%20CR" TargetMode="External" /><Relationship Type="http://schemas.openxmlformats.org/officeDocument/2006/relationships/hyperlink" Id="rId44" Target="https://konflux-ci.dev/architecture/core/build-service/#:~:text=Annotation%20value%20is%20json%20in,used%20mostly%20for%20testing" TargetMode="External" /><Relationship Type="http://schemas.openxmlformats.org/officeDocument/2006/relationships/hyperlink" Id="rId24" Target="https://konflux-ci.dev/architecture/core/build-service/#:~:text=Available%20and%20default%20pipelines%20are,controller%E2%80%99s%20namespace%20build%20pipelines%20config" TargetMode="External" /><Relationship Type="http://schemas.openxmlformats.org/officeDocument/2006/relationships/hyperlink" Id="rId27" Target="https://konflux-ci.dev/architecture/core/build-service/#:~:text=Component%20Build%20Controller%20is%20working,build.appstudio.openshift.io%2Frequest" TargetMode="External" /><Relationship Type="http://schemas.openxmlformats.org/officeDocument/2006/relationships/hyperlink" Id="rId55" Target="https://konflux-ci.dev/architecture/core/build-service/#:~:text=Default%20files%20which%20will%20be,Containerfile" TargetMode="External" /><Relationship Type="http://schemas.openxmlformats.org/officeDocument/2006/relationships/hyperlink" Id="rId40" Target="https://konflux-ci.dev/architecture/core/build-service/#:~:text=PaC%20provision%20without%20MR%20creation%3A" TargetMode="External" /><Relationship Type="http://schemas.openxmlformats.org/officeDocument/2006/relationships/hyperlink" Id="rId41" Target="https://konflux-ci.dev/architecture/core/build-service/#:~:text=PaC%20unprovision%3A" TargetMode="External" /><Relationship Type="http://schemas.openxmlformats.org/officeDocument/2006/relationships/hyperlink" Id="rId31" Target="https://konflux-ci.dev/architecture/core/build-service/#:~:text=The%20Build%20Service%20is%20dependent,on%20the%20following%20services" TargetMode="External" /><Relationship Type="http://schemas.openxmlformats.org/officeDocument/2006/relationships/hyperlink" Id="rId42" Target="https://konflux-ci.dev/architecture/core/build-service/#:~:text=Trigger%20PaC%20build%3A" TargetMode="External" /><Relationship Type="http://schemas.openxmlformats.org/officeDocument/2006/relationships/hyperlink" Id="rId45" Target="https://konflux-ci.dev/architecture/core/build-service/#:~:text=When%20specified%20pipeline%20doesn%E2%80%99t%20exist,it%20will%20result%20with%20error" TargetMode="External" /><Relationship Type="http://schemas.openxmlformats.org/officeDocument/2006/relationships/hyperlink" Id="rId71" Target="https://konflux-ci.dev/docs/installing/enabling-builds/" TargetMode="External" /><Relationship Type="http://schemas.openxmlformats.org/officeDocument/2006/relationships/hyperlink" Id="rId35" Target="https://konflux-ci.dev/docs/installing/enabling-builds/#:~:text=Build%20pipelines%20available%20in%20quay.io%2Fkonflux" TargetMode="External" /><Relationship Type="http://schemas.openxmlformats.org/officeDocument/2006/relationships/hyperlink" Id="rId37" Target="https://konflux-ci.dev/docs/installing/enabling-builds/#:~:text=In%20order%20to%20support%20different,ci%60%20organization" TargetMode="External" /><Relationship Type="http://schemas.openxmlformats.org/officeDocument/2006/relationships/hyperlink" Id="rId34" Target="https://konflux-ci.dev/docs/installing/enabling-builds/#:~:text=The%20build%20service%20uses%20a,config%60%20resource" TargetMode="External" /><Relationship Type="http://schemas.openxmlformats.org/officeDocument/2006/relationships/hyperlink" Id="rId22" Target="https://konflux-ci.dev/docs/reference/kube-apis/application-api/#k8s-api-github-com-konflux-ci-application-api-api-v1alpha1-component" TargetMode="External" /><Relationship Type="http://schemas.openxmlformats.org/officeDocument/2006/relationships/hyperlink" Id="rId26" Target="https://pipelinesascode.com" TargetMode="External" /><Relationship Type="http://schemas.openxmlformats.org/officeDocument/2006/relationships/hyperlink" Id="rId72" Target="https://raw.githubusercontent.com/konflux-ci/build-service/main/Makefile" TargetMode="External" /><Relationship Type="http://schemas.openxmlformats.org/officeDocument/2006/relationships/hyperlink" Id="rId58" Target="https://raw.githubusercontent.com/konflux-ci/build-service/main/Makefile#:~:text=,f" TargetMode="External" /><Relationship Type="http://schemas.openxmlformats.org/officeDocument/2006/relationships/hyperlink" Id="rId59" Target="https://raw.githubusercontent.com/konflux-ci/build-service/main/Makefile#:~:text=.PHONY%3A%20undeploy%20undeploy%3A%20kustomize%20,f" TargetMode="External" /><Relationship Type="http://schemas.openxmlformats.org/officeDocument/2006/relationships/hyperlink" Id="rId70" Target="https://raw.githubusercontent.com/konflux-ci/build-service/main/internal/controller/component_build_controller_secrets.go" TargetMode="External" /><Relationship Type="http://schemas.openxmlformats.org/officeDocument/2006/relationships/hyperlink" Id="rId29" Target="https://raw.githubusercontent.com/konflux-ci/build-service/main/internal/controller/component_build_controller_secrets.go#:~:text=func%20%28r%20,log%20%3A%3D%20ctrllog.FromContext%28ctx" TargetMode="External" /><Relationship Type="http://schemas.openxmlformats.org/officeDocument/2006/relationships/hyperlink" Id="rId69" Target="https://raw.githubusercontent.com/konflux-ci/build-service/main/internal/controller/component_build_controller_service_account.go" TargetMode="External" /><Relationship Type="http://schemas.openxmlformats.org/officeDocument/2006/relationships/hyperlink" Id="rId43" Target="https://raw.githubusercontent.com/konflux-ci/build-service/main/internal/controller/component_build_controller_service_account.go#:~:text=%2F%2F%20EnsureBuildPipelineServiceAccount%20checks%20if%20dedicated,provision%22%29%20ctx%20%3D%20ctrllog.IntoContext%28ctx%2C%20log" TargetMode="External" /><Relationship Type="http://schemas.openxmlformats.org/officeDocument/2006/relationships/hyperlink" Id="rId28" Target="https://raw.githubusercontent.com/konflux-ci/build-service/main/internal/controller/component_build_controller_service_account.go#:~:text=%2F%2F%20getBuildPipelineServiceAccountName%20returns%20name%20of,%2B%20componentName" TargetMode="External" /><Relationship Type="http://schemas.openxmlformats.org/officeDocument/2006/relationships/hyperlink" Id="rId23" Target="https://tekton.de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./CONTRIBUTING.md" TargetMode="External" /><Relationship Type="http://schemas.openxmlformats.org/officeDocument/2006/relationships/hyperlink" Id="rId64" Target="./LICENSE" TargetMode="External" /><Relationship Type="http://schemas.openxmlformats.org/officeDocument/2006/relationships/hyperlink" Id="rId62" Target="https://github.com/konflux-ci/community/blob/main/CODE_OF_CONDUCT.md" TargetMode="External" /><Relationship Type="http://schemas.openxmlformats.org/officeDocument/2006/relationships/hyperlink" Id="rId54" Target="https://github.com/renovatebot/renovate" TargetMode="External" /><Relationship Type="http://schemas.openxmlformats.org/officeDocument/2006/relationships/hyperlink" Id="rId36" Target="https://github.com/tektoncd/cli" TargetMode="External" /><Relationship Type="http://schemas.openxmlformats.org/officeDocument/2006/relationships/hyperlink" Id="rId21" Target="https://konflux-ci.dev" TargetMode="External" /><Relationship Type="http://schemas.openxmlformats.org/officeDocument/2006/relationships/hyperlink" Id="rId68" Target="https://konflux-ci.dev/architecture/core/build-service/" TargetMode="External" /><Relationship Type="http://schemas.openxmlformats.org/officeDocument/2006/relationships/hyperlink" Id="rId25" Target="https://konflux-ci.dev/architecture/core/build-service/#:~:text=" TargetMode="External" /><Relationship Type="http://schemas.openxmlformats.org/officeDocument/2006/relationships/hyperlink" Id="rId47" Target="https://konflux-ci.dev/architecture/core/build-service/#:~:text=%2A%20git,revision" TargetMode="External" /><Relationship Type="http://schemas.openxmlformats.org/officeDocument/2006/relationships/hyperlink" Id="rId49" Target="https://konflux-ci.dev/architecture/core/build-service/#:~:text=%2A%20image,Dockerfile" TargetMode="External" /><Relationship Type="http://schemas.openxmlformats.org/officeDocument/2006/relationships/hyperlink" Id="rId48" Target="https://konflux-ci.dev/architecture/core/build-service/#:~:text=%2A%20image,IMAGE_TAG_ON_PR_EXPIRATION" TargetMode="External" /><Relationship Type="http://schemas.openxmlformats.org/officeDocument/2006/relationships/hyperlink" Id="rId50" Target="https://konflux-ci.dev/architecture/core/build-service/#:~:text=%60spec.source.git.dockerfileUrl%60%2C%20default%20is%20%60Dockerfile%60%20,spec.source.git.context" TargetMode="External" /><Relationship Type="http://schemas.openxmlformats.org/officeDocument/2006/relationships/hyperlink" Id="rId32" Target="https://konflux-ci.dev/architecture/core/build-service/#:~:text=,which%20is%20used%20by%20PipelineRun" TargetMode="External" /><Relationship Type="http://schemas.openxmlformats.org/officeDocument/2006/relationships/hyperlink" Id="rId39" Target="https://konflux-ci.dev/architecture/core/build-service/#:~:text=All%20those%20requests%20first%20wait,controller%20via%20ImageRepository%20CR" TargetMode="External" /><Relationship Type="http://schemas.openxmlformats.org/officeDocument/2006/relationships/hyperlink" Id="rId44" Target="https://konflux-ci.dev/architecture/core/build-service/#:~:text=Annotation%20value%20is%20json%20in,used%20mostly%20for%20testing" TargetMode="External" /><Relationship Type="http://schemas.openxmlformats.org/officeDocument/2006/relationships/hyperlink" Id="rId24" Target="https://konflux-ci.dev/architecture/core/build-service/#:~:text=Available%20and%20default%20pipelines%20are,controller%E2%80%99s%20namespace%20build%20pipelines%20config" TargetMode="External" /><Relationship Type="http://schemas.openxmlformats.org/officeDocument/2006/relationships/hyperlink" Id="rId27" Target="https://konflux-ci.dev/architecture/core/build-service/#:~:text=Component%20Build%20Controller%20is%20working,build.appstudio.openshift.io%2Frequest" TargetMode="External" /><Relationship Type="http://schemas.openxmlformats.org/officeDocument/2006/relationships/hyperlink" Id="rId55" Target="https://konflux-ci.dev/architecture/core/build-service/#:~:text=Default%20files%20which%20will%20be,Containerfile" TargetMode="External" /><Relationship Type="http://schemas.openxmlformats.org/officeDocument/2006/relationships/hyperlink" Id="rId40" Target="https://konflux-ci.dev/architecture/core/build-service/#:~:text=PaC%20provision%20without%20MR%20creation%3A" TargetMode="External" /><Relationship Type="http://schemas.openxmlformats.org/officeDocument/2006/relationships/hyperlink" Id="rId41" Target="https://konflux-ci.dev/architecture/core/build-service/#:~:text=PaC%20unprovision%3A" TargetMode="External" /><Relationship Type="http://schemas.openxmlformats.org/officeDocument/2006/relationships/hyperlink" Id="rId31" Target="https://konflux-ci.dev/architecture/core/build-service/#:~:text=The%20Build%20Service%20is%20dependent,on%20the%20following%20services" TargetMode="External" /><Relationship Type="http://schemas.openxmlformats.org/officeDocument/2006/relationships/hyperlink" Id="rId42" Target="https://konflux-ci.dev/architecture/core/build-service/#:~:text=Trigger%20PaC%20build%3A" TargetMode="External" /><Relationship Type="http://schemas.openxmlformats.org/officeDocument/2006/relationships/hyperlink" Id="rId45" Target="https://konflux-ci.dev/architecture/core/build-service/#:~:text=When%20specified%20pipeline%20doesn%E2%80%99t%20exist,it%20will%20result%20with%20error" TargetMode="External" /><Relationship Type="http://schemas.openxmlformats.org/officeDocument/2006/relationships/hyperlink" Id="rId71" Target="https://konflux-ci.dev/docs/installing/enabling-builds/" TargetMode="External" /><Relationship Type="http://schemas.openxmlformats.org/officeDocument/2006/relationships/hyperlink" Id="rId35" Target="https://konflux-ci.dev/docs/installing/enabling-builds/#:~:text=Build%20pipelines%20available%20in%20quay.io%2Fkonflux" TargetMode="External" /><Relationship Type="http://schemas.openxmlformats.org/officeDocument/2006/relationships/hyperlink" Id="rId37" Target="https://konflux-ci.dev/docs/installing/enabling-builds/#:~:text=In%20order%20to%20support%20different,ci%60%20organization" TargetMode="External" /><Relationship Type="http://schemas.openxmlformats.org/officeDocument/2006/relationships/hyperlink" Id="rId34" Target="https://konflux-ci.dev/docs/installing/enabling-builds/#:~:text=The%20build%20service%20uses%20a,config%60%20resource" TargetMode="External" /><Relationship Type="http://schemas.openxmlformats.org/officeDocument/2006/relationships/hyperlink" Id="rId22" Target="https://konflux-ci.dev/docs/reference/kube-apis/application-api/#k8s-api-github-com-konflux-ci-application-api-api-v1alpha1-component" TargetMode="External" /><Relationship Type="http://schemas.openxmlformats.org/officeDocument/2006/relationships/hyperlink" Id="rId26" Target="https://pipelinesascode.com" TargetMode="External" /><Relationship Type="http://schemas.openxmlformats.org/officeDocument/2006/relationships/hyperlink" Id="rId72" Target="https://raw.githubusercontent.com/konflux-ci/build-service/main/Makefile" TargetMode="External" /><Relationship Type="http://schemas.openxmlformats.org/officeDocument/2006/relationships/hyperlink" Id="rId58" Target="https://raw.githubusercontent.com/konflux-ci/build-service/main/Makefile#:~:text=,f" TargetMode="External" /><Relationship Type="http://schemas.openxmlformats.org/officeDocument/2006/relationships/hyperlink" Id="rId59" Target="https://raw.githubusercontent.com/konflux-ci/build-service/main/Makefile#:~:text=.PHONY%3A%20undeploy%20undeploy%3A%20kustomize%20,f" TargetMode="External" /><Relationship Type="http://schemas.openxmlformats.org/officeDocument/2006/relationships/hyperlink" Id="rId70" Target="https://raw.githubusercontent.com/konflux-ci/build-service/main/internal/controller/component_build_controller_secrets.go" TargetMode="External" /><Relationship Type="http://schemas.openxmlformats.org/officeDocument/2006/relationships/hyperlink" Id="rId29" Target="https://raw.githubusercontent.com/konflux-ci/build-service/main/internal/controller/component_build_controller_secrets.go#:~:text=func%20%28r%20,log%20%3A%3D%20ctrllog.FromContext%28ctx" TargetMode="External" /><Relationship Type="http://schemas.openxmlformats.org/officeDocument/2006/relationships/hyperlink" Id="rId69" Target="https://raw.githubusercontent.com/konflux-ci/build-service/main/internal/controller/component_build_controller_service_account.go" TargetMode="External" /><Relationship Type="http://schemas.openxmlformats.org/officeDocument/2006/relationships/hyperlink" Id="rId43" Target="https://raw.githubusercontent.com/konflux-ci/build-service/main/internal/controller/component_build_controller_service_account.go#:~:text=%2F%2F%20EnsureBuildPipelineServiceAccount%20checks%20if%20dedicated,provision%22%29%20ctx%20%3D%20ctrllog.IntoContext%28ctx%2C%20log" TargetMode="External" /><Relationship Type="http://schemas.openxmlformats.org/officeDocument/2006/relationships/hyperlink" Id="rId28" Target="https://raw.githubusercontent.com/konflux-ci/build-service/main/internal/controller/component_build_controller_service_account.go#:~:text=%2F%2F%20getBuildPipelineServiceAccountName%20returns%20name%20of,%2B%20componentName" TargetMode="External" /><Relationship Type="http://schemas.openxmlformats.org/officeDocument/2006/relationships/hyperlink" Id="rId23" Target="https://tekton.de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2026-02-20T07:40:12Z</dcterms:created>
  <dcterms:modified xsi:type="dcterms:W3CDTF">2026-02-20T07:40:12Z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