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F2C65" w14:textId="613CE979" w:rsidR="003A712D" w:rsidRDefault="00436CB6" w:rsidP="00436CB6">
      <w:pPr>
        <w:jc w:val="center"/>
        <w:rPr>
          <w:rFonts w:ascii="黑体" w:eastAsia="黑体" w:hAnsi="宋体"/>
          <w:b/>
          <w:sz w:val="84"/>
        </w:rPr>
      </w:pPr>
      <w:r w:rsidRPr="00436CB6">
        <w:rPr>
          <w:rFonts w:ascii="黑体" w:eastAsia="黑体" w:hAnsi="宋体"/>
          <w:b/>
          <w:noProof/>
          <w:sz w:val="84"/>
        </w:rPr>
        <w:drawing>
          <wp:inline distT="0" distB="0" distL="0" distR="0" wp14:anchorId="549CFBDC" wp14:editId="3CC80A38">
            <wp:extent cx="1913445" cy="575326"/>
            <wp:effectExtent l="0" t="0" r="0" b="8890"/>
            <wp:docPr id="2" name="图片 1" descr="BN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BNU_logo.jpg"/>
                    <pic:cNvPicPr>
                      <a:picLocks noChangeAspect="1"/>
                    </pic:cNvPicPr>
                  </pic:nvPicPr>
                  <pic:blipFill>
                    <a:blip r:embed="rId7" cstate="print">
                      <a:grayscl/>
                      <a:extLst>
                        <a:ext uri="{28A0092B-C50C-407E-A947-70E740481C1C}">
                          <a14:useLocalDpi xmlns:a14="http://schemas.microsoft.com/office/drawing/2010/main" val="0"/>
                        </a:ext>
                      </a:extLst>
                    </a:blip>
                    <a:stretch>
                      <a:fillRect/>
                    </a:stretch>
                  </pic:blipFill>
                  <pic:spPr>
                    <a:xfrm>
                      <a:off x="0" y="0"/>
                      <a:ext cx="1960628" cy="589513"/>
                    </a:xfrm>
                    <a:prstGeom prst="rect">
                      <a:avLst/>
                    </a:prstGeom>
                  </pic:spPr>
                </pic:pic>
              </a:graphicData>
            </a:graphic>
          </wp:inline>
        </w:drawing>
      </w:r>
    </w:p>
    <w:p w14:paraId="687E8072" w14:textId="5A565357" w:rsidR="00436CB6" w:rsidRPr="00436CB6" w:rsidRDefault="003A712D" w:rsidP="003A712D">
      <w:pPr>
        <w:ind w:right="135"/>
        <w:jc w:val="center"/>
        <w:rPr>
          <w:rFonts w:asciiTheme="minorEastAsia" w:hAnsiTheme="minorEastAsia"/>
          <w:b/>
          <w:sz w:val="32"/>
        </w:rPr>
      </w:pPr>
      <w:r w:rsidRPr="00436CB6">
        <w:rPr>
          <w:rFonts w:asciiTheme="minorEastAsia" w:hAnsiTheme="minorEastAsia" w:hint="eastAsia"/>
          <w:b/>
          <w:sz w:val="4"/>
        </w:rPr>
        <w:t xml:space="preserve"> </w:t>
      </w:r>
    </w:p>
    <w:p w14:paraId="0C48FA36" w14:textId="5F0A11F7" w:rsidR="003A712D" w:rsidRPr="003D2AEB" w:rsidRDefault="007A18EE" w:rsidP="003A712D">
      <w:pPr>
        <w:ind w:right="135"/>
        <w:jc w:val="center"/>
        <w:rPr>
          <w:rFonts w:ascii="黑体" w:eastAsia="黑体" w:hAnsi="宋体"/>
          <w:b/>
          <w:spacing w:val="80"/>
          <w:kern w:val="44"/>
          <w:sz w:val="52"/>
          <w:shd w:val="pct15" w:color="auto" w:fill="FFFFFF"/>
        </w:rPr>
      </w:pPr>
      <w:r>
        <w:rPr>
          <w:rFonts w:ascii="黑体" w:eastAsia="黑体" w:hAnsi="宋体" w:hint="eastAsia"/>
          <w:b/>
          <w:spacing w:val="80"/>
          <w:kern w:val="44"/>
          <w:sz w:val="52"/>
        </w:rPr>
        <w:t>计算机组成原理实验报告</w:t>
      </w:r>
    </w:p>
    <w:p w14:paraId="66B3B272" w14:textId="77777777" w:rsidR="003A712D" w:rsidRDefault="003A712D" w:rsidP="003A712D">
      <w:pPr>
        <w:ind w:right="135"/>
        <w:jc w:val="center"/>
        <w:rPr>
          <w:rFonts w:ascii="宋体" w:hAnsi="宋体"/>
          <w:b/>
          <w:sz w:val="36"/>
        </w:rPr>
      </w:pPr>
    </w:p>
    <w:p w14:paraId="16D1AE89" w14:textId="77777777" w:rsidR="003A712D" w:rsidRDefault="003A712D" w:rsidP="003A712D">
      <w:pPr>
        <w:ind w:right="135"/>
        <w:jc w:val="center"/>
        <w:rPr>
          <w:rFonts w:ascii="宋体" w:hAnsi="宋体"/>
          <w:b/>
          <w:sz w:val="36"/>
        </w:rPr>
      </w:pPr>
    </w:p>
    <w:p w14:paraId="05217F8F" w14:textId="118C860E" w:rsidR="003A712D" w:rsidRPr="00D84BA9" w:rsidRDefault="003A712D" w:rsidP="003A712D">
      <w:pPr>
        <w:ind w:right="135"/>
        <w:jc w:val="center"/>
        <w:rPr>
          <w:rFonts w:ascii="宋体" w:hAnsi="宋体"/>
          <w:b/>
          <w:sz w:val="32"/>
          <w:szCs w:val="32"/>
        </w:rPr>
      </w:pPr>
      <w:r>
        <w:rPr>
          <w:rFonts w:ascii="宋体" w:hAnsi="宋体" w:hint="eastAsia"/>
          <w:b/>
          <w:sz w:val="36"/>
        </w:rPr>
        <w:t xml:space="preserve">  </w:t>
      </w:r>
      <w:r w:rsidRPr="00D84BA9">
        <w:rPr>
          <w:rFonts w:ascii="宋体" w:hAnsi="宋体" w:hint="eastAsia"/>
          <w:b/>
          <w:bCs/>
          <w:sz w:val="32"/>
          <w:szCs w:val="32"/>
        </w:rPr>
        <w:t>题目：</w:t>
      </w:r>
      <w:r w:rsidR="0000560D" w:rsidRPr="0000560D">
        <w:rPr>
          <w:rFonts w:ascii="宋体" w:hAnsi="宋体" w:hint="eastAsia"/>
          <w:b/>
          <w:bCs/>
          <w:sz w:val="32"/>
          <w:szCs w:val="32"/>
        </w:rPr>
        <w:t>流水线设计</w:t>
      </w:r>
    </w:p>
    <w:p w14:paraId="712756DB" w14:textId="77777777" w:rsidR="003A712D" w:rsidRDefault="003A712D" w:rsidP="003A712D">
      <w:pPr>
        <w:ind w:right="135"/>
        <w:jc w:val="center"/>
        <w:rPr>
          <w:rFonts w:ascii="宋体" w:hAnsi="宋体"/>
          <w:b/>
          <w:sz w:val="36"/>
        </w:rPr>
      </w:pPr>
    </w:p>
    <w:p w14:paraId="0D3BFB75" w14:textId="082A96EA" w:rsidR="003A712D" w:rsidRPr="00D84BA9" w:rsidRDefault="007A18EE" w:rsidP="003A712D">
      <w:pPr>
        <w:ind w:right="135" w:firstLineChars="400" w:firstLine="1120"/>
        <w:rPr>
          <w:rFonts w:ascii="宋体" w:hAnsi="宋体"/>
          <w:b/>
          <w:sz w:val="28"/>
          <w:szCs w:val="28"/>
        </w:rPr>
      </w:pPr>
      <w:r>
        <w:rPr>
          <w:rFonts w:ascii="宋体" w:hAnsi="宋体" w:hint="eastAsia"/>
          <w:b/>
          <w:bCs/>
          <w:sz w:val="28"/>
          <w:szCs w:val="28"/>
        </w:rPr>
        <w:t>姓</w:t>
      </w:r>
      <w:r>
        <w:rPr>
          <w:rFonts w:ascii="宋体" w:hAnsi="宋体" w:hint="eastAsia"/>
          <w:b/>
          <w:bCs/>
          <w:sz w:val="28"/>
          <w:szCs w:val="28"/>
        </w:rPr>
        <w:t xml:space="preserve">    </w:t>
      </w:r>
      <w:r>
        <w:rPr>
          <w:rFonts w:ascii="宋体" w:hAnsi="宋体" w:hint="eastAsia"/>
          <w:b/>
          <w:bCs/>
          <w:sz w:val="28"/>
          <w:szCs w:val="28"/>
        </w:rPr>
        <w:t>名</w:t>
      </w:r>
      <w:r w:rsidR="003A712D" w:rsidRPr="00D84BA9">
        <w:rPr>
          <w:rFonts w:ascii="宋体" w:hAnsi="宋体" w:hint="eastAsia"/>
          <w:b/>
          <w:bCs/>
          <w:sz w:val="28"/>
          <w:szCs w:val="28"/>
        </w:rPr>
        <w:t>：</w:t>
      </w:r>
      <w:r w:rsidR="003A712D" w:rsidRPr="00D84BA9">
        <w:rPr>
          <w:rFonts w:ascii="宋体" w:hAnsi="宋体" w:hint="eastAsia"/>
          <w:b/>
          <w:sz w:val="28"/>
          <w:szCs w:val="28"/>
        </w:rPr>
        <w:t xml:space="preserve">  </w:t>
      </w:r>
      <w:r w:rsidR="0000560D">
        <w:rPr>
          <w:rFonts w:ascii="宋体" w:hAnsi="宋体" w:hint="eastAsia"/>
          <w:b/>
          <w:sz w:val="28"/>
          <w:szCs w:val="28"/>
        </w:rPr>
        <w:t>段欣然</w:t>
      </w:r>
    </w:p>
    <w:p w14:paraId="512A808F" w14:textId="603F5114" w:rsidR="003A712D" w:rsidRDefault="003A712D" w:rsidP="003A712D">
      <w:pPr>
        <w:ind w:right="135" w:firstLineChars="400" w:firstLine="1120"/>
        <w:rPr>
          <w:rFonts w:ascii="宋体" w:hAnsi="宋体"/>
          <w:b/>
          <w:sz w:val="28"/>
          <w:szCs w:val="28"/>
        </w:rPr>
      </w:pPr>
      <w:r>
        <w:rPr>
          <w:rFonts w:ascii="宋体" w:hAnsi="宋体" w:hint="eastAsia"/>
          <w:b/>
          <w:bCs/>
          <w:sz w:val="28"/>
          <w:szCs w:val="28"/>
        </w:rPr>
        <w:t>专</w:t>
      </w:r>
      <w:r>
        <w:rPr>
          <w:rFonts w:ascii="宋体" w:hAnsi="宋体" w:hint="eastAsia"/>
          <w:b/>
          <w:bCs/>
          <w:sz w:val="28"/>
          <w:szCs w:val="28"/>
        </w:rPr>
        <w:t xml:space="preserve">    </w:t>
      </w:r>
      <w:r>
        <w:rPr>
          <w:rFonts w:ascii="宋体" w:hAnsi="宋体" w:hint="eastAsia"/>
          <w:b/>
          <w:bCs/>
          <w:sz w:val="28"/>
          <w:szCs w:val="28"/>
        </w:rPr>
        <w:t>业</w:t>
      </w:r>
      <w:r w:rsidRPr="00D84BA9">
        <w:rPr>
          <w:rFonts w:ascii="宋体" w:hAnsi="宋体" w:hint="eastAsia"/>
          <w:b/>
          <w:bCs/>
          <w:sz w:val="28"/>
          <w:szCs w:val="28"/>
        </w:rPr>
        <w:t>：</w:t>
      </w:r>
      <w:r>
        <w:rPr>
          <w:rFonts w:ascii="宋体" w:hAnsi="宋体" w:hint="eastAsia"/>
          <w:b/>
          <w:sz w:val="28"/>
          <w:szCs w:val="28"/>
        </w:rPr>
        <w:t xml:space="preserve">  </w:t>
      </w:r>
      <w:r w:rsidR="0000560D">
        <w:rPr>
          <w:rFonts w:ascii="宋体" w:hAnsi="宋体" w:hint="eastAsia"/>
          <w:b/>
          <w:sz w:val="28"/>
          <w:szCs w:val="28"/>
        </w:rPr>
        <w:t>计算机科学与技术</w:t>
      </w:r>
    </w:p>
    <w:p w14:paraId="6692CB9C" w14:textId="5CAAAC5F" w:rsidR="003A712D" w:rsidRDefault="003A712D" w:rsidP="003A712D">
      <w:pPr>
        <w:ind w:right="135" w:firstLineChars="400" w:firstLine="1120"/>
        <w:rPr>
          <w:rFonts w:ascii="宋体" w:hAnsi="宋体"/>
          <w:b/>
          <w:sz w:val="28"/>
          <w:szCs w:val="28"/>
        </w:rPr>
      </w:pPr>
      <w:r>
        <w:rPr>
          <w:rFonts w:ascii="宋体" w:hAnsi="宋体" w:hint="eastAsia"/>
          <w:b/>
          <w:sz w:val="28"/>
          <w:szCs w:val="28"/>
        </w:rPr>
        <w:t>年</w:t>
      </w:r>
      <w:r>
        <w:rPr>
          <w:rFonts w:ascii="宋体" w:hAnsi="宋体" w:hint="eastAsia"/>
          <w:b/>
          <w:sz w:val="28"/>
          <w:szCs w:val="28"/>
        </w:rPr>
        <w:t xml:space="preserve">    </w:t>
      </w:r>
      <w:r>
        <w:rPr>
          <w:rFonts w:ascii="宋体" w:hAnsi="宋体" w:hint="eastAsia"/>
          <w:b/>
          <w:sz w:val="28"/>
          <w:szCs w:val="28"/>
        </w:rPr>
        <w:t>级：</w:t>
      </w:r>
      <w:r>
        <w:rPr>
          <w:rFonts w:ascii="宋体" w:hAnsi="宋体" w:hint="eastAsia"/>
          <w:b/>
          <w:sz w:val="28"/>
          <w:szCs w:val="28"/>
        </w:rPr>
        <w:t xml:space="preserve">  </w:t>
      </w:r>
      <w:r w:rsidR="0000560D">
        <w:rPr>
          <w:rFonts w:ascii="宋体" w:hAnsi="宋体"/>
          <w:b/>
          <w:sz w:val="28"/>
          <w:szCs w:val="28"/>
        </w:rPr>
        <w:t>2020</w:t>
      </w:r>
      <w:r>
        <w:rPr>
          <w:rFonts w:ascii="宋体" w:hAnsi="宋体" w:hint="eastAsia"/>
          <w:b/>
          <w:sz w:val="28"/>
          <w:szCs w:val="28"/>
        </w:rPr>
        <w:t>级</w:t>
      </w:r>
    </w:p>
    <w:p w14:paraId="2899FB76" w14:textId="45FEF8B6" w:rsidR="003A712D" w:rsidRDefault="003A712D" w:rsidP="003A712D">
      <w:pPr>
        <w:ind w:right="135" w:firstLineChars="400" w:firstLine="1120"/>
        <w:rPr>
          <w:rFonts w:ascii="宋体" w:hAnsi="宋体"/>
          <w:b/>
          <w:bCs/>
          <w:sz w:val="28"/>
          <w:szCs w:val="28"/>
        </w:rPr>
      </w:pPr>
      <w:r>
        <w:rPr>
          <w:rFonts w:ascii="宋体" w:hAnsi="宋体" w:hint="eastAsia"/>
          <w:b/>
          <w:sz w:val="28"/>
          <w:szCs w:val="28"/>
        </w:rPr>
        <w:t>学</w:t>
      </w:r>
      <w:r>
        <w:rPr>
          <w:rFonts w:ascii="宋体" w:hAnsi="宋体" w:hint="eastAsia"/>
          <w:b/>
          <w:sz w:val="28"/>
          <w:szCs w:val="28"/>
        </w:rPr>
        <w:t xml:space="preserve">    </w:t>
      </w:r>
      <w:r>
        <w:rPr>
          <w:rFonts w:ascii="宋体" w:hAnsi="宋体" w:hint="eastAsia"/>
          <w:b/>
          <w:sz w:val="28"/>
          <w:szCs w:val="28"/>
        </w:rPr>
        <w:t>号：</w:t>
      </w:r>
      <w:r>
        <w:rPr>
          <w:rFonts w:ascii="宋体" w:hAnsi="宋体" w:hint="eastAsia"/>
          <w:b/>
          <w:sz w:val="28"/>
          <w:szCs w:val="28"/>
        </w:rPr>
        <w:t xml:space="preserve">  </w:t>
      </w:r>
      <w:r w:rsidR="0000560D">
        <w:rPr>
          <w:rFonts w:ascii="宋体" w:hAnsi="宋体"/>
          <w:b/>
          <w:sz w:val="28"/>
          <w:szCs w:val="28"/>
        </w:rPr>
        <w:t>202011081033</w:t>
      </w:r>
    </w:p>
    <w:p w14:paraId="3650A4E6" w14:textId="77777777" w:rsidR="003A712D" w:rsidRPr="00D84BA9" w:rsidRDefault="003A712D" w:rsidP="003A712D">
      <w:pPr>
        <w:ind w:right="135" w:firstLineChars="400" w:firstLine="1120"/>
        <w:rPr>
          <w:rFonts w:ascii="宋体" w:hAnsi="宋体"/>
          <w:b/>
          <w:sz w:val="28"/>
          <w:szCs w:val="28"/>
        </w:rPr>
      </w:pPr>
      <w:r>
        <w:rPr>
          <w:rFonts w:ascii="宋体" w:hAnsi="宋体" w:hint="eastAsia"/>
          <w:b/>
          <w:bCs/>
          <w:sz w:val="28"/>
          <w:szCs w:val="28"/>
        </w:rPr>
        <w:t>任课教师：</w:t>
      </w:r>
      <w:r>
        <w:rPr>
          <w:rFonts w:ascii="宋体" w:hAnsi="宋体" w:hint="eastAsia"/>
          <w:b/>
          <w:bCs/>
          <w:sz w:val="28"/>
          <w:szCs w:val="28"/>
        </w:rPr>
        <w:t xml:space="preserve">  </w:t>
      </w:r>
      <w:r>
        <w:rPr>
          <w:rFonts w:ascii="宋体" w:hAnsi="宋体" w:hint="eastAsia"/>
          <w:b/>
          <w:bCs/>
          <w:sz w:val="28"/>
          <w:szCs w:val="28"/>
        </w:rPr>
        <w:t>王志春</w:t>
      </w:r>
    </w:p>
    <w:p w14:paraId="4ED2ECE3" w14:textId="17803432" w:rsidR="003A712D" w:rsidRPr="00D84BA9" w:rsidRDefault="003A712D" w:rsidP="003A712D">
      <w:pPr>
        <w:ind w:right="135" w:firstLineChars="400" w:firstLine="1120"/>
        <w:rPr>
          <w:rFonts w:ascii="宋体" w:hAnsi="宋体"/>
          <w:b/>
          <w:bCs/>
          <w:sz w:val="28"/>
          <w:szCs w:val="28"/>
        </w:rPr>
      </w:pPr>
      <w:r w:rsidRPr="00D84BA9">
        <w:rPr>
          <w:rFonts w:ascii="宋体" w:hAnsi="宋体" w:hint="eastAsia"/>
          <w:b/>
          <w:bCs/>
          <w:sz w:val="28"/>
          <w:szCs w:val="28"/>
        </w:rPr>
        <w:t>完成日期：</w:t>
      </w:r>
      <w:r w:rsidRPr="00D84BA9">
        <w:rPr>
          <w:rFonts w:ascii="宋体" w:hAnsi="宋体" w:hint="eastAsia"/>
          <w:b/>
          <w:bCs/>
          <w:sz w:val="28"/>
          <w:szCs w:val="28"/>
        </w:rPr>
        <w:t xml:space="preserve">  </w:t>
      </w:r>
      <w:r>
        <w:rPr>
          <w:rFonts w:ascii="宋体" w:hAnsi="宋体" w:hint="eastAsia"/>
          <w:b/>
          <w:sz w:val="28"/>
          <w:szCs w:val="28"/>
        </w:rPr>
        <w:t>20</w:t>
      </w:r>
      <w:r w:rsidR="00C77645">
        <w:rPr>
          <w:rFonts w:ascii="宋体" w:hAnsi="宋体"/>
          <w:b/>
          <w:sz w:val="28"/>
          <w:szCs w:val="28"/>
        </w:rPr>
        <w:t>2</w:t>
      </w:r>
      <w:r w:rsidR="0000560D">
        <w:rPr>
          <w:rFonts w:ascii="宋体" w:hAnsi="宋体"/>
          <w:b/>
          <w:sz w:val="28"/>
          <w:szCs w:val="28"/>
        </w:rPr>
        <w:t>2</w:t>
      </w:r>
      <w:r w:rsidRPr="00D84BA9">
        <w:rPr>
          <w:rFonts w:ascii="宋体" w:hAnsi="宋体" w:hint="eastAsia"/>
          <w:b/>
          <w:bCs/>
          <w:sz w:val="28"/>
          <w:szCs w:val="28"/>
        </w:rPr>
        <w:t>年</w:t>
      </w:r>
      <w:r w:rsidR="0000560D">
        <w:rPr>
          <w:rFonts w:ascii="宋体" w:hAnsi="宋体"/>
          <w:b/>
          <w:bCs/>
          <w:sz w:val="28"/>
          <w:szCs w:val="28"/>
        </w:rPr>
        <w:t>4</w:t>
      </w:r>
      <w:r w:rsidRPr="00D84BA9">
        <w:rPr>
          <w:rFonts w:ascii="宋体" w:hAnsi="宋体" w:hint="eastAsia"/>
          <w:b/>
          <w:bCs/>
          <w:sz w:val="28"/>
          <w:szCs w:val="28"/>
        </w:rPr>
        <w:t>月</w:t>
      </w:r>
      <w:r w:rsidR="0000560D">
        <w:rPr>
          <w:rFonts w:ascii="宋体" w:hAnsi="宋体"/>
          <w:b/>
          <w:bCs/>
          <w:sz w:val="28"/>
          <w:szCs w:val="28"/>
        </w:rPr>
        <w:t>30</w:t>
      </w:r>
      <w:r w:rsidR="00CD1F87">
        <w:rPr>
          <w:rFonts w:ascii="宋体" w:hAnsi="宋体" w:hint="eastAsia"/>
          <w:b/>
          <w:bCs/>
          <w:sz w:val="28"/>
          <w:szCs w:val="28"/>
        </w:rPr>
        <w:t>日</w:t>
      </w:r>
    </w:p>
    <w:p w14:paraId="0CD6986F" w14:textId="77777777" w:rsidR="003A712D" w:rsidRDefault="003A712D" w:rsidP="003A712D">
      <w:pPr>
        <w:ind w:right="135" w:firstLineChars="400" w:firstLine="1440"/>
        <w:rPr>
          <w:rFonts w:ascii="宋体" w:hAnsi="宋体"/>
          <w:b/>
          <w:sz w:val="36"/>
        </w:rPr>
      </w:pPr>
    </w:p>
    <w:p w14:paraId="1FA2973E" w14:textId="77777777" w:rsidR="003A712D" w:rsidRDefault="003A712D" w:rsidP="003A712D">
      <w:pPr>
        <w:ind w:right="135" w:firstLineChars="400" w:firstLine="1440"/>
        <w:rPr>
          <w:rFonts w:ascii="宋体" w:hAnsi="宋体"/>
          <w:b/>
          <w:sz w:val="36"/>
        </w:rPr>
      </w:pPr>
    </w:p>
    <w:p w14:paraId="44E3BF74" w14:textId="77777777" w:rsidR="00C94668" w:rsidRDefault="00C94668" w:rsidP="003A712D">
      <w:pPr>
        <w:ind w:right="135" w:firstLineChars="400" w:firstLine="1440"/>
        <w:rPr>
          <w:rFonts w:ascii="宋体" w:hAnsi="宋体"/>
          <w:b/>
          <w:sz w:val="36"/>
        </w:rPr>
      </w:pPr>
    </w:p>
    <w:p w14:paraId="70348CFF" w14:textId="77777777" w:rsidR="00C94668" w:rsidRDefault="00C94668" w:rsidP="003A712D">
      <w:pPr>
        <w:ind w:right="135" w:firstLineChars="400" w:firstLine="1440"/>
        <w:rPr>
          <w:rFonts w:ascii="宋体" w:hAnsi="宋体"/>
          <w:b/>
          <w:sz w:val="36"/>
        </w:rPr>
      </w:pPr>
    </w:p>
    <w:p w14:paraId="42C15A0E" w14:textId="77777777" w:rsidR="003A712D" w:rsidRDefault="003A712D" w:rsidP="003A712D">
      <w:pPr>
        <w:ind w:right="135"/>
        <w:rPr>
          <w:rFonts w:ascii="宋体" w:hAnsi="宋体"/>
          <w:b/>
          <w:sz w:val="36"/>
        </w:rPr>
      </w:pPr>
    </w:p>
    <w:p w14:paraId="0EA8A228" w14:textId="77777777" w:rsidR="003A712D" w:rsidRDefault="003A712D" w:rsidP="003A712D"/>
    <w:p w14:paraId="76618E8D" w14:textId="67F5ADBC" w:rsidR="003A712D" w:rsidRPr="00D44D83" w:rsidRDefault="00C77645" w:rsidP="003A712D">
      <w:pPr>
        <w:jc w:val="center"/>
        <w:rPr>
          <w:b/>
        </w:rPr>
        <w:sectPr w:rsidR="003A712D" w:rsidRPr="00D44D83" w:rsidSect="009507A6">
          <w:footerReference w:type="default" r:id="rId8"/>
          <w:pgSz w:w="11906" w:h="16838" w:code="9"/>
          <w:pgMar w:top="1418" w:right="1134" w:bottom="1134" w:left="1418" w:header="851" w:footer="992" w:gutter="0"/>
          <w:pgNumType w:fmt="lowerRoman" w:start="1"/>
          <w:cols w:space="425"/>
          <w:docGrid w:type="lines" w:linePitch="312"/>
        </w:sectPr>
      </w:pPr>
      <w:r>
        <w:rPr>
          <w:rFonts w:hint="eastAsia"/>
          <w:b/>
        </w:rPr>
        <w:t>人工智能学院</w:t>
      </w:r>
    </w:p>
    <w:p w14:paraId="7BD2DF5C" w14:textId="64AE22E3" w:rsidR="003A712D" w:rsidRPr="004B3621" w:rsidRDefault="007A18EE" w:rsidP="003A712D">
      <w:pPr>
        <w:pStyle w:val="12"/>
        <w:numPr>
          <w:ilvl w:val="0"/>
          <w:numId w:val="6"/>
        </w:numPr>
        <w:spacing w:beforeLines="100" w:before="312" w:afterLines="100" w:after="312"/>
        <w:ind w:left="560" w:hangingChars="175" w:hanging="560"/>
      </w:pPr>
      <w:r>
        <w:rPr>
          <w:rFonts w:hint="eastAsia"/>
        </w:rPr>
        <w:lastRenderedPageBreak/>
        <w:t>实验要求</w:t>
      </w:r>
    </w:p>
    <w:p w14:paraId="3F6F262A" w14:textId="16DBB500" w:rsidR="003A712D" w:rsidRDefault="0000560D" w:rsidP="004B3D62">
      <w:pPr>
        <w:snapToGrid w:val="0"/>
        <w:ind w:firstLineChars="200" w:firstLine="480"/>
        <w:contextualSpacing/>
      </w:pPr>
      <w:r>
        <w:rPr>
          <w:rFonts w:ascii="宋体" w:hAnsi="宋体" w:hint="eastAsia"/>
        </w:rPr>
        <w:t>本实验提供一些流水线</w:t>
      </w:r>
      <w:r w:rsidR="004B3D62">
        <w:rPr>
          <w:rFonts w:ascii="宋体" w:hAnsi="宋体" w:hint="eastAsia"/>
        </w:rPr>
        <w:t>电路</w:t>
      </w:r>
      <w:r>
        <w:rPr>
          <w:rFonts w:ascii="宋体" w:hAnsi="宋体" w:hint="eastAsia"/>
        </w:rPr>
        <w:t>实践操作。</w:t>
      </w:r>
    </w:p>
    <w:p w14:paraId="7F5A3D50" w14:textId="0632F146" w:rsidR="003A712D" w:rsidRPr="0000560D" w:rsidRDefault="007A18EE" w:rsidP="0000560D">
      <w:pPr>
        <w:pStyle w:val="12"/>
        <w:numPr>
          <w:ilvl w:val="0"/>
          <w:numId w:val="6"/>
        </w:numPr>
        <w:spacing w:beforeLines="100" w:before="312" w:afterLines="100" w:after="312"/>
        <w:ind w:left="560" w:hangingChars="175" w:hanging="560"/>
      </w:pPr>
      <w:r>
        <w:rPr>
          <w:rFonts w:hint="eastAsia"/>
        </w:rPr>
        <w:t>实验结果与分析</w:t>
      </w:r>
    </w:p>
    <w:p w14:paraId="12118AA9" w14:textId="22CA4218" w:rsidR="007A18EE" w:rsidRDefault="0000560D" w:rsidP="00216977">
      <w:pPr>
        <w:pStyle w:val="2"/>
        <w:spacing w:beforeLines="50" w:before="156" w:afterLines="50" w:after="156"/>
        <w:ind w:left="902" w:hanging="482"/>
        <w:rPr>
          <w:sz w:val="28"/>
        </w:rPr>
      </w:pPr>
      <w:r w:rsidRPr="0000560D">
        <w:rPr>
          <w:rFonts w:hint="eastAsia"/>
          <w:sz w:val="28"/>
        </w:rPr>
        <w:t>假设加法器块的传播延迟为</w:t>
      </w:r>
      <m:oMath>
        <m:r>
          <w:rPr>
            <w:rFonts w:ascii="Cambria Math" w:hAnsi="Cambria Math"/>
            <w:sz w:val="28"/>
          </w:rPr>
          <m:t>50ns</m:t>
        </m:r>
      </m:oMath>
      <w:r w:rsidRPr="0000560D">
        <w:rPr>
          <w:sz w:val="28"/>
        </w:rPr>
        <w:t>，乘法块的传播延迟为</w:t>
      </w:r>
      <m:oMath>
        <m:r>
          <w:rPr>
            <w:rFonts w:ascii="Cambria Math" w:hAnsi="Cambria Math"/>
            <w:sz w:val="28"/>
          </w:rPr>
          <m:t>55ns</m:t>
        </m:r>
      </m:oMath>
      <w:r w:rsidRPr="0000560D">
        <w:rPr>
          <w:sz w:val="28"/>
        </w:rPr>
        <w:t>，寄存器的</w:t>
      </w:r>
      <w:proofErr w:type="spellStart"/>
      <w:r w:rsidRPr="0000560D">
        <w:rPr>
          <w:sz w:val="28"/>
        </w:rPr>
        <w:t>clk</w:t>
      </w:r>
      <w:proofErr w:type="spellEnd"/>
      <w:r w:rsidRPr="0000560D">
        <w:rPr>
          <w:sz w:val="28"/>
        </w:rPr>
        <w:t>-</w:t>
      </w:r>
      <w:r>
        <w:rPr>
          <w:rFonts w:hint="eastAsia"/>
          <w:sz w:val="28"/>
        </w:rPr>
        <w:t>to</w:t>
      </w:r>
      <w:r>
        <w:rPr>
          <w:sz w:val="28"/>
        </w:rPr>
        <w:t>-</w:t>
      </w:r>
      <w:r w:rsidRPr="0000560D">
        <w:rPr>
          <w:sz w:val="28"/>
        </w:rPr>
        <w:t>q</w:t>
      </w:r>
      <w:r w:rsidRPr="0000560D">
        <w:rPr>
          <w:sz w:val="28"/>
        </w:rPr>
        <w:t>延迟为</w:t>
      </w:r>
      <m:oMath>
        <m:r>
          <w:rPr>
            <w:rFonts w:ascii="Cambria Math" w:hAnsi="Cambria Math"/>
            <w:sz w:val="28"/>
          </w:rPr>
          <m:t>5ns</m:t>
        </m:r>
      </m:oMath>
      <w:r w:rsidRPr="0000560D">
        <w:rPr>
          <w:sz w:val="28"/>
        </w:rPr>
        <w:t>。计算该电路可运行的最大时钟速率。假设寄存器设置时间可以忽略不计，并且这两个输入都来自从外部源接收数据的时钟寄存器。</w:t>
      </w:r>
    </w:p>
    <w:p w14:paraId="445665F7" w14:textId="3A491748" w:rsidR="00EF01D6" w:rsidRPr="00EF01D6" w:rsidRDefault="00EF01D6" w:rsidP="00EF01D6">
      <w:pPr>
        <w:jc w:val="center"/>
      </w:pPr>
      <w:r w:rsidRPr="00EF01D6">
        <w:rPr>
          <w:noProof/>
        </w:rPr>
        <w:drawing>
          <wp:inline distT="0" distB="0" distL="0" distR="0" wp14:anchorId="210EFB7A" wp14:editId="36038B8A">
            <wp:extent cx="5270500" cy="12192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1219200"/>
                    </a:xfrm>
                    <a:prstGeom prst="rect">
                      <a:avLst/>
                    </a:prstGeom>
                  </pic:spPr>
                </pic:pic>
              </a:graphicData>
            </a:graphic>
          </wp:inline>
        </w:drawing>
      </w:r>
    </w:p>
    <w:p w14:paraId="49DBA967" w14:textId="69AB9BB7" w:rsidR="00A46B7D" w:rsidRPr="007F44CC" w:rsidRDefault="00C1716E" w:rsidP="00216977">
      <w:pPr>
        <w:spacing w:line="400" w:lineRule="atLeast"/>
      </w:pPr>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clk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add</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mul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clk-to-q</m:t>
              </m:r>
            </m:sub>
          </m:sSub>
          <m:r>
            <w:rPr>
              <w:rFonts w:ascii="Cambria Math" w:hAnsi="Cambria Math"/>
            </w:rPr>
            <m:t>=50+55+5=110</m:t>
          </m:r>
          <m:r>
            <w:rPr>
              <w:rFonts w:ascii="Cambria Math" w:hAnsi="Cambria Math" w:hint="eastAsia"/>
            </w:rPr>
            <m:t>ns</m:t>
          </m:r>
        </m:oMath>
      </m:oMathPara>
    </w:p>
    <w:p w14:paraId="3EF7E997" w14:textId="50687ABA" w:rsidR="00BF5FE8" w:rsidRPr="00A46B7D" w:rsidRDefault="007F44CC" w:rsidP="00216977">
      <w:pPr>
        <w:spacing w:line="400" w:lineRule="atLeast"/>
      </w:pPr>
      <w:r>
        <w:rPr>
          <w:rFonts w:hint="eastAsia"/>
        </w:rPr>
        <w:t>故最大时钟频率为：</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110</m:t>
            </m:r>
            <m:r>
              <m:rPr>
                <m:sty m:val="p"/>
              </m:rPr>
              <w:rPr>
                <w:rFonts w:ascii="Cambria Math" w:hAnsi="Cambria Math" w:hint="eastAsia"/>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-9</m:t>
                </m:r>
              </m:sup>
            </m:sSup>
            <m:ctrlPr>
              <w:rPr>
                <w:rFonts w:ascii="Cambria Math" w:hAnsi="Cambria Math"/>
                <w:i/>
              </w:rPr>
            </m:ctrlPr>
          </m:den>
        </m:f>
        <m:r>
          <m:rPr>
            <m:sty m:val="p"/>
          </m:rPr>
          <w:rPr>
            <w:rFonts w:ascii="Cambria Math" w:hAnsi="Cambria Math" w:hint="eastAsia"/>
          </w:rPr>
          <m:t>≈</m:t>
        </m:r>
        <m:r>
          <w:rPr>
            <w:rFonts w:ascii="Cambria Math" w:hAnsi="Cambria Math"/>
          </w:rPr>
          <m:t>90,909,091Hz</m:t>
        </m:r>
      </m:oMath>
    </w:p>
    <w:p w14:paraId="6941A920" w14:textId="2BE0ABC8" w:rsidR="00A46B7D" w:rsidRPr="00A46B7D" w:rsidRDefault="00BF5FE8" w:rsidP="00216977">
      <w:pPr>
        <w:pStyle w:val="2"/>
        <w:spacing w:beforeLines="50" w:before="156" w:afterLines="50" w:after="156"/>
        <w:ind w:left="902" w:hanging="482"/>
        <w:rPr>
          <w:sz w:val="28"/>
        </w:rPr>
      </w:pPr>
      <w:r>
        <w:rPr>
          <w:rFonts w:hint="eastAsia"/>
          <w:sz w:val="28"/>
        </w:rPr>
        <w:t>改进时钟周期</w:t>
      </w:r>
    </w:p>
    <w:p w14:paraId="68D73B7B" w14:textId="050C3EED" w:rsidR="00A46B7D" w:rsidRDefault="00EF01D6" w:rsidP="00447546">
      <w:pPr>
        <w:spacing w:line="400" w:lineRule="atLeast"/>
        <w:jc w:val="center"/>
      </w:pPr>
      <w:r w:rsidRPr="00EF01D6">
        <w:rPr>
          <w:noProof/>
        </w:rPr>
        <w:drawing>
          <wp:inline distT="0" distB="0" distL="0" distR="0" wp14:anchorId="452E7F1A" wp14:editId="29E9AFDB">
            <wp:extent cx="5270500" cy="12890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1289050"/>
                    </a:xfrm>
                    <a:prstGeom prst="rect">
                      <a:avLst/>
                    </a:prstGeom>
                  </pic:spPr>
                </pic:pic>
              </a:graphicData>
            </a:graphic>
          </wp:inline>
        </w:drawing>
      </w:r>
    </w:p>
    <w:p w14:paraId="547EB556" w14:textId="1869B20A" w:rsidR="00EF01D6" w:rsidRPr="007F44CC" w:rsidRDefault="00C1716E" w:rsidP="00EF01D6">
      <w:pPr>
        <w:spacing w:line="400" w:lineRule="atLeast"/>
      </w:pPr>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clk</m:t>
              </m:r>
            </m:sub>
          </m:sSub>
          <m:r>
            <w:rPr>
              <w:rFonts w:ascii="Cambria Math" w:hAnsi="Cambria Math"/>
            </w:rPr>
            <m:t>=</m:t>
          </m:r>
          <m:sSub>
            <m:sSubPr>
              <m:ctrlPr>
                <w:rPr>
                  <w:rFonts w:ascii="Cambria Math" w:hAnsi="Cambria Math"/>
                  <w:i/>
                </w:rPr>
              </m:ctrlPr>
            </m:sSubPr>
            <m:e>
              <m:r>
                <w:rPr>
                  <w:rFonts w:ascii="Cambria Math" w:hAnsi="Cambria Math"/>
                </w:rPr>
                <m:t xml:space="preserve"> max⁡(T</m:t>
              </m:r>
            </m:e>
            <m:sub>
              <m:r>
                <w:rPr>
                  <w:rFonts w:ascii="Cambria Math" w:hAnsi="Cambria Math"/>
                </w:rPr>
                <m:t>add</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mul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clk-to-q</m:t>
              </m:r>
            </m:sub>
          </m:sSub>
          <m:r>
            <w:rPr>
              <w:rFonts w:ascii="Cambria Math" w:hAnsi="Cambria Math"/>
            </w:rPr>
            <m:t>=55+5=60</m:t>
          </m:r>
          <m:r>
            <w:rPr>
              <w:rFonts w:ascii="Cambria Math" w:hAnsi="Cambria Math" w:hint="eastAsia"/>
            </w:rPr>
            <m:t>ns</m:t>
          </m:r>
        </m:oMath>
      </m:oMathPara>
    </w:p>
    <w:p w14:paraId="60AC4994" w14:textId="4AEC6460" w:rsidR="00447546" w:rsidRPr="00A46B7D" w:rsidRDefault="00447546" w:rsidP="00447546">
      <w:pPr>
        <w:spacing w:line="400" w:lineRule="atLeast"/>
      </w:pPr>
      <w:r>
        <w:rPr>
          <w:rFonts w:hint="eastAsia"/>
        </w:rPr>
        <w:t>故最大时钟频率为：</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60</m:t>
            </m:r>
            <m:r>
              <m:rPr>
                <m:sty m:val="p"/>
              </m:rPr>
              <w:rPr>
                <w:rFonts w:ascii="Cambria Math" w:hAnsi="Cambria Math" w:hint="eastAsia"/>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-9</m:t>
                </m:r>
              </m:sup>
            </m:sSup>
            <m:ctrlPr>
              <w:rPr>
                <w:rFonts w:ascii="Cambria Math" w:hAnsi="Cambria Math"/>
                <w:i/>
              </w:rPr>
            </m:ctrlPr>
          </m:den>
        </m:f>
        <m:r>
          <m:rPr>
            <m:sty m:val="p"/>
          </m:rPr>
          <w:rPr>
            <w:rFonts w:ascii="Cambria Math" w:hAnsi="Cambria Math" w:hint="eastAsia"/>
          </w:rPr>
          <m:t>≈</m:t>
        </m:r>
        <m:r>
          <w:rPr>
            <w:rFonts w:ascii="Cambria Math" w:hAnsi="Cambria Math"/>
          </w:rPr>
          <m:t>16,666,667Hz</m:t>
        </m:r>
      </m:oMath>
    </w:p>
    <w:p w14:paraId="41D6BFD2" w14:textId="77777777" w:rsidR="00EF01D6" w:rsidRPr="00447546" w:rsidRDefault="00EF01D6" w:rsidP="00216977">
      <w:pPr>
        <w:spacing w:line="400" w:lineRule="atLeast"/>
      </w:pPr>
    </w:p>
    <w:p w14:paraId="17022F42" w14:textId="55697330" w:rsidR="00A46B7D" w:rsidRPr="00A46B7D" w:rsidRDefault="00447546" w:rsidP="00216977">
      <w:pPr>
        <w:pStyle w:val="2"/>
        <w:spacing w:beforeLines="50" w:before="156" w:afterLines="50" w:after="156"/>
        <w:ind w:left="902" w:hanging="482"/>
        <w:rPr>
          <w:sz w:val="28"/>
        </w:rPr>
      </w:pPr>
      <w:r>
        <w:rPr>
          <w:rFonts w:hint="eastAsia"/>
          <w:sz w:val="28"/>
        </w:rPr>
        <w:lastRenderedPageBreak/>
        <w:t>验证改进电路</w:t>
      </w:r>
    </w:p>
    <w:p w14:paraId="682649B4" w14:textId="4C1E922C" w:rsidR="00A46B7D" w:rsidRDefault="00447546" w:rsidP="00447546">
      <w:pPr>
        <w:spacing w:line="400" w:lineRule="atLeast"/>
        <w:jc w:val="center"/>
      </w:pPr>
      <w:r w:rsidRPr="00447546">
        <w:rPr>
          <w:noProof/>
        </w:rPr>
        <w:drawing>
          <wp:inline distT="0" distB="0" distL="0" distR="0" wp14:anchorId="1A0CFE2E" wp14:editId="066AD94A">
            <wp:extent cx="5270500" cy="1720215"/>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1720215"/>
                    </a:xfrm>
                    <a:prstGeom prst="rect">
                      <a:avLst/>
                    </a:prstGeom>
                  </pic:spPr>
                </pic:pic>
              </a:graphicData>
            </a:graphic>
          </wp:inline>
        </w:drawing>
      </w:r>
    </w:p>
    <w:p w14:paraId="2A90DA84" w14:textId="35DB340F" w:rsidR="00447546" w:rsidRPr="00E651ED" w:rsidRDefault="00447546" w:rsidP="00447546">
      <w:pPr>
        <w:spacing w:line="400" w:lineRule="atLeast"/>
      </w:pPr>
      <w:r>
        <w:rPr>
          <w:rFonts w:hint="eastAsia"/>
        </w:rPr>
        <w:t>非流水线电路结果依次是：</w:t>
      </w:r>
      <m:oMath>
        <m:r>
          <w:rPr>
            <w:rFonts w:ascii="Cambria Math" w:hAnsi="Cambria Math"/>
          </w:rPr>
          <m:t>[3, 5, 1, 2, 4, -1, …]</m:t>
        </m:r>
      </m:oMath>
      <w:r>
        <w:rPr>
          <w:rFonts w:hint="eastAsia"/>
        </w:rPr>
        <w:t>，流水线电路结果依次是：</w:t>
      </w:r>
      <m:oMath>
        <m:r>
          <w:rPr>
            <w:rFonts w:ascii="Cambria Math" w:hAnsi="Cambria Math" w:hint="eastAsia"/>
          </w:rPr>
          <m:t>[</m:t>
        </m:r>
        <m:r>
          <w:rPr>
            <w:rFonts w:ascii="Cambria Math" w:hAnsi="Cambria Math"/>
          </w:rPr>
          <m:t>0, 3, 5, 1, 2, 4, -1, …]</m:t>
        </m:r>
      </m:oMath>
      <w:r>
        <w:rPr>
          <w:rFonts w:hint="eastAsia"/>
        </w:rPr>
        <w:t>，故流水线电路结果正确。</w:t>
      </w:r>
    </w:p>
    <w:p w14:paraId="43EF1734" w14:textId="08AB3D78" w:rsidR="003A712D" w:rsidRDefault="00216977" w:rsidP="003A712D">
      <w:pPr>
        <w:pStyle w:val="12"/>
        <w:numPr>
          <w:ilvl w:val="0"/>
          <w:numId w:val="6"/>
        </w:numPr>
        <w:spacing w:beforeLines="100" w:before="312" w:afterLines="100" w:after="312"/>
        <w:ind w:left="560" w:hangingChars="175" w:hanging="560"/>
      </w:pPr>
      <w:r>
        <w:rPr>
          <w:rFonts w:hint="eastAsia"/>
        </w:rPr>
        <w:t>实验小结</w:t>
      </w:r>
    </w:p>
    <w:p w14:paraId="0CD66CA5" w14:textId="656F8DFB" w:rsidR="005828C5" w:rsidRDefault="00B83969" w:rsidP="00B64803">
      <w:pPr>
        <w:ind w:firstLineChars="200" w:firstLine="480"/>
      </w:pPr>
      <w:r>
        <w:rPr>
          <w:rFonts w:ascii="宋体" w:hAnsi="宋体" w:hint="eastAsia"/>
        </w:rPr>
        <w:t>与非流水线设计</w:t>
      </w:r>
      <w:r w:rsidR="00B64803">
        <w:rPr>
          <w:rFonts w:ascii="宋体" w:hAnsi="宋体" w:hint="eastAsia"/>
        </w:rPr>
        <w:t>相比</w:t>
      </w:r>
      <w:r>
        <w:rPr>
          <w:rFonts w:ascii="宋体" w:hAnsi="宋体" w:hint="eastAsia"/>
        </w:rPr>
        <w:t>，</w:t>
      </w:r>
      <w:r w:rsidR="00C30DD6">
        <w:rPr>
          <w:rFonts w:ascii="宋体" w:hAnsi="宋体" w:hint="eastAsia"/>
        </w:rPr>
        <w:t>流水线设计</w:t>
      </w:r>
      <w:r w:rsidR="0028129A">
        <w:rPr>
          <w:rFonts w:ascii="宋体" w:hAnsi="宋体" w:hint="eastAsia"/>
        </w:rPr>
        <w:t>将</w:t>
      </w:r>
      <w:r w:rsidR="00B64803">
        <w:rPr>
          <w:rFonts w:ascii="宋体" w:hAnsi="宋体" w:hint="eastAsia"/>
        </w:rPr>
        <w:t>某个重复过程中</w:t>
      </w:r>
      <w:r w:rsidR="0028129A">
        <w:rPr>
          <w:rFonts w:ascii="宋体" w:hAnsi="宋体" w:hint="eastAsia"/>
        </w:rPr>
        <w:t>每个指令执行结果放入寄存器中，使得计算机能够同时计算一条流水线上的多条指令，</w:t>
      </w:r>
      <w:r w:rsidR="00B64803">
        <w:rPr>
          <w:rFonts w:ascii="宋体" w:hAnsi="宋体" w:hint="eastAsia"/>
        </w:rPr>
        <w:t>提高指令时空并行性，</w:t>
      </w:r>
      <w:r w:rsidR="0028129A">
        <w:rPr>
          <w:rFonts w:ascii="宋体" w:hAnsi="宋体" w:hint="eastAsia"/>
        </w:rPr>
        <w:t>故运算速率相对较高。</w:t>
      </w:r>
    </w:p>
    <w:p w14:paraId="03A6B9D8" w14:textId="3CC0EEBF" w:rsidR="00B64803" w:rsidRPr="00B64803" w:rsidRDefault="00B64803" w:rsidP="00B64803">
      <w:pPr>
        <w:ind w:firstLineChars="200" w:firstLine="480"/>
        <w:rPr>
          <w:rFonts w:hint="eastAsia"/>
        </w:rPr>
      </w:pPr>
      <w:r>
        <w:rPr>
          <w:rFonts w:hint="eastAsia"/>
        </w:rPr>
        <w:t>在本实验中流水线过程中的缓冲寄存器作为流水线中的锁存器，保存了乘法和加法的计算结果，使原本</w:t>
      </w:r>
      <w:r w:rsidR="000B25C5">
        <w:rPr>
          <w:rFonts w:hint="eastAsia"/>
        </w:rPr>
        <w:t>有联系的两个操作分成两个子过程。进行极少量运算时（如只进行一次乘法和加法），由于缓冲寄存器的延迟，流水线操作可能不如非流水线操作快速。但进行多次连续的重复操作时，由于流水线操作每次计算最终加法结果的同时计算了下一个输入的乘法结果，故运算速率几乎提升了一倍。</w:t>
      </w:r>
    </w:p>
    <w:sectPr w:rsidR="00B64803" w:rsidRPr="00B64803" w:rsidSect="00F31784">
      <w:footerReference w:type="default" r:id="rId1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64C5A" w14:textId="77777777" w:rsidR="00C1716E" w:rsidRDefault="00C1716E">
      <w:r>
        <w:separator/>
      </w:r>
    </w:p>
  </w:endnote>
  <w:endnote w:type="continuationSeparator" w:id="0">
    <w:p w14:paraId="01A28397" w14:textId="77777777" w:rsidR="00C1716E" w:rsidRDefault="00C17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00000003" w:usb1="00000000" w:usb2="00000000" w:usb3="00000000" w:csb0="00000001" w:csb1="00000000"/>
  </w:font>
  <w:font w:name="方正书宋简体">
    <w:altName w:val="宋体"/>
    <w:panose1 w:val="00000000000000000000"/>
    <w:charset w:val="86"/>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D5447" w14:textId="77777777" w:rsidR="00B8112F" w:rsidRDefault="00C1716E">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2CCA8" w14:textId="77777777" w:rsidR="00B8112F" w:rsidRDefault="00AF1DD5" w:rsidP="000B3306">
    <w:pPr>
      <w:pStyle w:val="ac"/>
      <w:jc w:val="center"/>
    </w:pPr>
    <w:r>
      <w:rPr>
        <w:rStyle w:val="ab"/>
      </w:rPr>
      <w:fldChar w:fldCharType="begin"/>
    </w:r>
    <w:r>
      <w:rPr>
        <w:rStyle w:val="ab"/>
      </w:rPr>
      <w:instrText xml:space="preserve"> PAGE </w:instrText>
    </w:r>
    <w:r>
      <w:rPr>
        <w:rStyle w:val="ab"/>
      </w:rPr>
      <w:fldChar w:fldCharType="separate"/>
    </w:r>
    <w:r w:rsidR="00CD1F87">
      <w:rPr>
        <w:rStyle w:val="ab"/>
        <w:noProof/>
      </w:rPr>
      <w:t>2</w:t>
    </w:r>
    <w:r>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AE025" w14:textId="77777777" w:rsidR="00C1716E" w:rsidRDefault="00C1716E">
      <w:r>
        <w:separator/>
      </w:r>
    </w:p>
  </w:footnote>
  <w:footnote w:type="continuationSeparator" w:id="0">
    <w:p w14:paraId="46808A2B" w14:textId="77777777" w:rsidR="00C1716E" w:rsidRDefault="00C171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223861"/>
    <w:multiLevelType w:val="hybridMultilevel"/>
    <w:tmpl w:val="61380F5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3C3064"/>
    <w:multiLevelType w:val="hybridMultilevel"/>
    <w:tmpl w:val="42A8907E"/>
    <w:lvl w:ilvl="0" w:tplc="3CEA38DC">
      <w:start w:val="1"/>
      <w:numFmt w:val="decimal"/>
      <w:lvlText w:val="（%1）"/>
      <w:lvlJc w:val="left"/>
      <w:pPr>
        <w:ind w:left="480" w:hanging="480"/>
      </w:pPr>
      <w:rPr>
        <w:rFonts w:hint="eastAsia"/>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526822CB"/>
    <w:multiLevelType w:val="hybridMultilevel"/>
    <w:tmpl w:val="D292EA6A"/>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8E34723"/>
    <w:multiLevelType w:val="hybridMultilevel"/>
    <w:tmpl w:val="7130D3A2"/>
    <w:lvl w:ilvl="0" w:tplc="963043C0">
      <w:start w:val="1"/>
      <w:numFmt w:val="decimal"/>
      <w:lvlText w:val="（%1）"/>
      <w:lvlJc w:val="left"/>
      <w:pPr>
        <w:ind w:left="1200" w:hanging="720"/>
      </w:pPr>
      <w:rPr>
        <w:rFonts w:hint="eastAsia"/>
        <w:lang w:val="en-US"/>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63B9068B"/>
    <w:multiLevelType w:val="hybridMultilevel"/>
    <w:tmpl w:val="7C88E38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6AE519CE"/>
    <w:multiLevelType w:val="hybridMultilevel"/>
    <w:tmpl w:val="DAA6B4EC"/>
    <w:lvl w:ilvl="0" w:tplc="3CEA38D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C664E7D"/>
    <w:multiLevelType w:val="multilevel"/>
    <w:tmpl w:val="9EDE2196"/>
    <w:lvl w:ilvl="0">
      <w:start w:val="1"/>
      <w:numFmt w:val="decimal"/>
      <w:pStyle w:val="1"/>
      <w:lvlText w:val="第%1章"/>
      <w:lvlJc w:val="left"/>
      <w:pPr>
        <w:ind w:left="126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2."/>
      <w:lvlJc w:val="left"/>
      <w:pPr>
        <w:ind w:left="900" w:hanging="48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84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space"/>
      <w:lvlText w:val="%1.%2.%3.%4"/>
      <w:lvlJc w:val="left"/>
      <w:pPr>
        <w:ind w:left="840" w:firstLine="0"/>
      </w:pPr>
      <w:rPr>
        <w:rFonts w:ascii="Times" w:hAnsi="Times" w:hint="default"/>
        <w:b/>
        <w:i w:val="0"/>
      </w:rPr>
    </w:lvl>
    <w:lvl w:ilvl="4">
      <w:start w:val="1"/>
      <w:numFmt w:val="decimal"/>
      <w:pStyle w:val="5"/>
      <w:suff w:val="space"/>
      <w:lvlText w:val="%5."/>
      <w:lvlJc w:val="left"/>
      <w:pPr>
        <w:ind w:left="-420" w:firstLine="0"/>
      </w:pPr>
      <w:rPr>
        <w:rFonts w:ascii="方正书宋简体" w:eastAsia="方正书宋简体" w:hint="eastAsia"/>
        <w:b w:val="0"/>
        <w:i w:val="0"/>
      </w:rPr>
    </w:lvl>
    <w:lvl w:ilvl="5">
      <w:start w:val="1"/>
      <w:numFmt w:val="decimal"/>
      <w:pStyle w:val="6"/>
      <w:suff w:val="space"/>
      <w:lvlText w:val="%6)"/>
      <w:lvlJc w:val="left"/>
      <w:pPr>
        <w:ind w:left="420" w:firstLine="0"/>
      </w:pPr>
      <w:rPr>
        <w:rFonts w:ascii="方正书宋简体" w:eastAsia="方正书宋简体" w:hint="eastAsia"/>
        <w:b w:val="0"/>
        <w:i w:val="0"/>
        <w:sz w:val="21"/>
        <w:szCs w:val="21"/>
      </w:rPr>
    </w:lvl>
    <w:lvl w:ilvl="6">
      <w:start w:val="1"/>
      <w:numFmt w:val="decimal"/>
      <w:pStyle w:val="7"/>
      <w:suff w:val="space"/>
      <w:lvlText w:val="(%7)"/>
      <w:lvlJc w:val="left"/>
      <w:pPr>
        <w:ind w:left="420" w:firstLine="0"/>
      </w:pPr>
      <w:rPr>
        <w:rFonts w:ascii="方正书宋简体" w:eastAsia="方正书宋简体" w:hint="eastAsia"/>
      </w:rPr>
    </w:lvl>
    <w:lvl w:ilvl="7">
      <w:start w:val="1"/>
      <w:numFmt w:val="lowerLetter"/>
      <w:pStyle w:val="8"/>
      <w:suff w:val="space"/>
      <w:lvlText w:val="%8."/>
      <w:lvlJc w:val="left"/>
      <w:pPr>
        <w:ind w:left="0" w:firstLine="0"/>
      </w:pPr>
      <w:rPr>
        <w:rFonts w:ascii="方正书宋简体" w:eastAsia="方正书宋简体" w:hint="eastAsia"/>
      </w:rPr>
    </w:lvl>
    <w:lvl w:ilvl="8">
      <w:start w:val="1"/>
      <w:numFmt w:val="decimal"/>
      <w:lvlText w:val="%1.%2.%3.%4.%5.%6.%7.%8.%9."/>
      <w:lvlJc w:val="left"/>
      <w:pPr>
        <w:tabs>
          <w:tab w:val="num" w:pos="4197"/>
        </w:tabs>
        <w:ind w:left="4197" w:hanging="1559"/>
      </w:pPr>
      <w:rPr>
        <w:rFonts w:hint="eastAsia"/>
      </w:rPr>
    </w:lvl>
  </w:abstractNum>
  <w:num w:numId="1">
    <w:abstractNumId w:val="6"/>
  </w:num>
  <w:num w:numId="2">
    <w:abstractNumId w:val="3"/>
  </w:num>
  <w:num w:numId="3">
    <w:abstractNumId w:val="5"/>
  </w:num>
  <w:num w:numId="4">
    <w:abstractNumId w:val="4"/>
  </w:num>
  <w:num w:numId="5">
    <w:abstractNumId w:val="7"/>
  </w:num>
  <w:num w:numId="6">
    <w:abstractNumId w:val="1"/>
  </w:num>
  <w:num w:numId="7">
    <w:abstractNumId w:val="0"/>
  </w:num>
  <w:num w:numId="8">
    <w:abstractNumId w:val="2"/>
  </w:num>
  <w:num w:numId="9">
    <w:abstractNumId w:val="7"/>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029"/>
    <w:rsid w:val="0000560D"/>
    <w:rsid w:val="0007115B"/>
    <w:rsid w:val="000B25C5"/>
    <w:rsid w:val="00216977"/>
    <w:rsid w:val="00255083"/>
    <w:rsid w:val="0027608E"/>
    <w:rsid w:val="0028129A"/>
    <w:rsid w:val="00344F3B"/>
    <w:rsid w:val="003573A5"/>
    <w:rsid w:val="003A712D"/>
    <w:rsid w:val="003D2AEB"/>
    <w:rsid w:val="00436CB6"/>
    <w:rsid w:val="00447546"/>
    <w:rsid w:val="004B3D62"/>
    <w:rsid w:val="004E3DF5"/>
    <w:rsid w:val="00577039"/>
    <w:rsid w:val="005828C5"/>
    <w:rsid w:val="00587152"/>
    <w:rsid w:val="006760A1"/>
    <w:rsid w:val="0068430D"/>
    <w:rsid w:val="007A18EE"/>
    <w:rsid w:val="007F44CC"/>
    <w:rsid w:val="0084661A"/>
    <w:rsid w:val="00895C5F"/>
    <w:rsid w:val="008A1A9F"/>
    <w:rsid w:val="009C5BEE"/>
    <w:rsid w:val="00A46B7D"/>
    <w:rsid w:val="00AC485C"/>
    <w:rsid w:val="00AF1DD5"/>
    <w:rsid w:val="00B0355B"/>
    <w:rsid w:val="00B17E07"/>
    <w:rsid w:val="00B64803"/>
    <w:rsid w:val="00B83969"/>
    <w:rsid w:val="00BF5FE8"/>
    <w:rsid w:val="00C1716E"/>
    <w:rsid w:val="00C30DD6"/>
    <w:rsid w:val="00C57DD3"/>
    <w:rsid w:val="00C75029"/>
    <w:rsid w:val="00C77645"/>
    <w:rsid w:val="00C94668"/>
    <w:rsid w:val="00CD1F87"/>
    <w:rsid w:val="00D90BD5"/>
    <w:rsid w:val="00E36AB7"/>
    <w:rsid w:val="00E50396"/>
    <w:rsid w:val="00E843FD"/>
    <w:rsid w:val="00EF01D6"/>
    <w:rsid w:val="00EF239E"/>
    <w:rsid w:val="00F31784"/>
    <w:rsid w:val="00FA3C30"/>
    <w:rsid w:val="00FC1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4D7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47546"/>
    <w:pPr>
      <w:widowControl w:val="0"/>
      <w:jc w:val="both"/>
    </w:pPr>
  </w:style>
  <w:style w:type="paragraph" w:styleId="1">
    <w:name w:val="heading 1"/>
    <w:basedOn w:val="a"/>
    <w:next w:val="a"/>
    <w:link w:val="10"/>
    <w:uiPriority w:val="9"/>
    <w:rsid w:val="003A712D"/>
    <w:pPr>
      <w:keepNext/>
      <w:keepLines/>
      <w:numPr>
        <w:numId w:val="5"/>
      </w:numPr>
      <w:spacing w:beforeLines="200" w:afterLines="200" w:line="400" w:lineRule="atLeast"/>
      <w:jc w:val="center"/>
      <w:outlineLvl w:val="0"/>
    </w:pPr>
    <w:rPr>
      <w:rFonts w:ascii="Times New Roman" w:eastAsia="黑体" w:hAnsi="Times New Roman" w:cs="Times New Roman"/>
      <w:bCs/>
      <w:kern w:val="44"/>
      <w:sz w:val="32"/>
      <w:szCs w:val="32"/>
    </w:rPr>
  </w:style>
  <w:style w:type="paragraph" w:styleId="2">
    <w:name w:val="heading 2"/>
    <w:basedOn w:val="a"/>
    <w:next w:val="a"/>
    <w:link w:val="20"/>
    <w:uiPriority w:val="9"/>
    <w:qFormat/>
    <w:rsid w:val="003A712D"/>
    <w:pPr>
      <w:keepNext/>
      <w:keepLines/>
      <w:numPr>
        <w:ilvl w:val="1"/>
        <w:numId w:val="5"/>
      </w:numPr>
      <w:spacing w:beforeLines="100" w:afterLines="100" w:line="400" w:lineRule="atLeast"/>
      <w:jc w:val="left"/>
      <w:outlineLvl w:val="1"/>
    </w:pPr>
    <w:rPr>
      <w:rFonts w:ascii="Times New Roman" w:eastAsia="黑体" w:hAnsi="Times New Roman" w:cs="Times New Roman"/>
      <w:bCs/>
      <w:sz w:val="30"/>
      <w:szCs w:val="30"/>
    </w:rPr>
  </w:style>
  <w:style w:type="paragraph" w:styleId="3">
    <w:name w:val="heading 3"/>
    <w:basedOn w:val="a"/>
    <w:next w:val="a"/>
    <w:link w:val="30"/>
    <w:uiPriority w:val="9"/>
    <w:qFormat/>
    <w:rsid w:val="003A712D"/>
    <w:pPr>
      <w:keepNext/>
      <w:keepLines/>
      <w:numPr>
        <w:ilvl w:val="2"/>
        <w:numId w:val="5"/>
      </w:numPr>
      <w:spacing w:beforeLines="50" w:afterLines="50" w:line="400" w:lineRule="atLeast"/>
      <w:ind w:left="0"/>
      <w:jc w:val="left"/>
      <w:outlineLvl w:val="2"/>
    </w:pPr>
    <w:rPr>
      <w:rFonts w:ascii="Times New Roman" w:eastAsia="黑体" w:hAnsi="Times New Roman" w:cs="Times New Roman"/>
      <w:bCs/>
      <w:sz w:val="28"/>
      <w:szCs w:val="28"/>
    </w:rPr>
  </w:style>
  <w:style w:type="paragraph" w:styleId="4">
    <w:name w:val="heading 4"/>
    <w:basedOn w:val="a"/>
    <w:next w:val="a"/>
    <w:link w:val="40"/>
    <w:uiPriority w:val="9"/>
    <w:qFormat/>
    <w:rsid w:val="003A712D"/>
    <w:pPr>
      <w:keepNext/>
      <w:keepLines/>
      <w:numPr>
        <w:ilvl w:val="3"/>
        <w:numId w:val="5"/>
      </w:numPr>
      <w:spacing w:beforeLines="50" w:afterLines="50" w:line="400" w:lineRule="atLeast"/>
      <w:ind w:left="0"/>
      <w:jc w:val="left"/>
      <w:outlineLvl w:val="3"/>
    </w:pPr>
    <w:rPr>
      <w:rFonts w:ascii="Times New Roman" w:eastAsia="黑体" w:hAnsi="Times New Roman" w:cs="Times New Roman"/>
      <w:bCs/>
    </w:rPr>
  </w:style>
  <w:style w:type="paragraph" w:styleId="5">
    <w:name w:val="heading 5"/>
    <w:basedOn w:val="a"/>
    <w:next w:val="a"/>
    <w:link w:val="50"/>
    <w:qFormat/>
    <w:rsid w:val="003A712D"/>
    <w:pPr>
      <w:keepNext/>
      <w:keepLines/>
      <w:numPr>
        <w:ilvl w:val="4"/>
        <w:numId w:val="5"/>
      </w:numPr>
      <w:spacing w:line="400" w:lineRule="atLeast"/>
      <w:ind w:left="0" w:firstLine="420"/>
      <w:jc w:val="left"/>
      <w:outlineLvl w:val="4"/>
    </w:pPr>
    <w:rPr>
      <w:rFonts w:ascii="Times New Roman" w:eastAsia="黑体" w:hAnsi="Times New Roman" w:cs="Times New Roman"/>
      <w:bCs/>
    </w:rPr>
  </w:style>
  <w:style w:type="paragraph" w:styleId="6">
    <w:name w:val="heading 6"/>
    <w:basedOn w:val="5"/>
    <w:next w:val="a"/>
    <w:link w:val="60"/>
    <w:qFormat/>
    <w:rsid w:val="003A712D"/>
    <w:pPr>
      <w:numPr>
        <w:ilvl w:val="5"/>
      </w:numPr>
      <w:outlineLvl w:val="5"/>
    </w:pPr>
    <w:rPr>
      <w:bCs w:val="0"/>
    </w:rPr>
  </w:style>
  <w:style w:type="paragraph" w:styleId="7">
    <w:name w:val="heading 7"/>
    <w:basedOn w:val="a"/>
    <w:next w:val="a"/>
    <w:link w:val="70"/>
    <w:qFormat/>
    <w:rsid w:val="003A712D"/>
    <w:pPr>
      <w:numPr>
        <w:ilvl w:val="6"/>
        <w:numId w:val="5"/>
      </w:numPr>
      <w:spacing w:line="400" w:lineRule="atLeast"/>
      <w:ind w:left="0" w:firstLine="420"/>
      <w:jc w:val="left"/>
      <w:outlineLvl w:val="6"/>
    </w:pPr>
    <w:rPr>
      <w:rFonts w:ascii="Times" w:eastAsia="黑体" w:hAnsi="Times" w:cs="Times New Roman"/>
      <w:bCs/>
    </w:rPr>
  </w:style>
  <w:style w:type="paragraph" w:styleId="8">
    <w:name w:val="heading 8"/>
    <w:basedOn w:val="a"/>
    <w:next w:val="a"/>
    <w:link w:val="80"/>
    <w:qFormat/>
    <w:rsid w:val="003A712D"/>
    <w:pPr>
      <w:numPr>
        <w:ilvl w:val="7"/>
        <w:numId w:val="5"/>
      </w:numPr>
      <w:spacing w:line="400" w:lineRule="atLeast"/>
      <w:jc w:val="left"/>
      <w:outlineLvl w:val="7"/>
    </w:pPr>
    <w:rPr>
      <w:rFonts w:ascii="Times" w:eastAsia="宋体" w:hAnsi="Arial"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5029"/>
    <w:pPr>
      <w:ind w:firstLineChars="200" w:firstLine="420"/>
    </w:pPr>
  </w:style>
  <w:style w:type="character" w:styleId="a4">
    <w:name w:val="Hyperlink"/>
    <w:basedOn w:val="a0"/>
    <w:uiPriority w:val="99"/>
    <w:unhideWhenUsed/>
    <w:rsid w:val="00E843FD"/>
    <w:rPr>
      <w:color w:val="0563C1" w:themeColor="hyperlink"/>
      <w:u w:val="single"/>
    </w:rPr>
  </w:style>
  <w:style w:type="character" w:customStyle="1" w:styleId="10">
    <w:name w:val="标题 1 字符"/>
    <w:basedOn w:val="a0"/>
    <w:link w:val="1"/>
    <w:uiPriority w:val="9"/>
    <w:rsid w:val="003A712D"/>
    <w:rPr>
      <w:rFonts w:ascii="Times New Roman" w:eastAsia="黑体" w:hAnsi="Times New Roman" w:cs="Times New Roman"/>
      <w:bCs/>
      <w:kern w:val="44"/>
      <w:sz w:val="32"/>
      <w:szCs w:val="32"/>
    </w:rPr>
  </w:style>
  <w:style w:type="character" w:customStyle="1" w:styleId="20">
    <w:name w:val="标题 2 字符"/>
    <w:basedOn w:val="a0"/>
    <w:link w:val="2"/>
    <w:uiPriority w:val="9"/>
    <w:rsid w:val="003A712D"/>
    <w:rPr>
      <w:rFonts w:ascii="Times New Roman" w:eastAsia="黑体" w:hAnsi="Times New Roman" w:cs="Times New Roman"/>
      <w:bCs/>
      <w:sz w:val="30"/>
      <w:szCs w:val="30"/>
    </w:rPr>
  </w:style>
  <w:style w:type="character" w:customStyle="1" w:styleId="30">
    <w:name w:val="标题 3 字符"/>
    <w:basedOn w:val="a0"/>
    <w:link w:val="3"/>
    <w:uiPriority w:val="9"/>
    <w:rsid w:val="003A712D"/>
    <w:rPr>
      <w:rFonts w:ascii="Times New Roman" w:eastAsia="黑体" w:hAnsi="Times New Roman" w:cs="Times New Roman"/>
      <w:bCs/>
      <w:sz w:val="28"/>
      <w:szCs w:val="28"/>
    </w:rPr>
  </w:style>
  <w:style w:type="character" w:customStyle="1" w:styleId="40">
    <w:name w:val="标题 4 字符"/>
    <w:basedOn w:val="a0"/>
    <w:link w:val="4"/>
    <w:uiPriority w:val="9"/>
    <w:rsid w:val="003A712D"/>
    <w:rPr>
      <w:rFonts w:ascii="Times New Roman" w:eastAsia="黑体" w:hAnsi="Times New Roman" w:cs="Times New Roman"/>
      <w:bCs/>
    </w:rPr>
  </w:style>
  <w:style w:type="character" w:customStyle="1" w:styleId="50">
    <w:name w:val="标题 5 字符"/>
    <w:basedOn w:val="a0"/>
    <w:link w:val="5"/>
    <w:rsid w:val="003A712D"/>
    <w:rPr>
      <w:rFonts w:ascii="Times New Roman" w:eastAsia="黑体" w:hAnsi="Times New Roman" w:cs="Times New Roman"/>
      <w:bCs/>
    </w:rPr>
  </w:style>
  <w:style w:type="character" w:customStyle="1" w:styleId="60">
    <w:name w:val="标题 6 字符"/>
    <w:basedOn w:val="a0"/>
    <w:link w:val="6"/>
    <w:rsid w:val="003A712D"/>
    <w:rPr>
      <w:rFonts w:ascii="Times New Roman" w:eastAsia="黑体" w:hAnsi="Times New Roman" w:cs="Times New Roman"/>
    </w:rPr>
  </w:style>
  <w:style w:type="character" w:customStyle="1" w:styleId="70">
    <w:name w:val="标题 7 字符"/>
    <w:basedOn w:val="a0"/>
    <w:link w:val="7"/>
    <w:rsid w:val="003A712D"/>
    <w:rPr>
      <w:rFonts w:ascii="Times" w:eastAsia="黑体" w:hAnsi="Times" w:cs="Times New Roman"/>
      <w:bCs/>
    </w:rPr>
  </w:style>
  <w:style w:type="character" w:customStyle="1" w:styleId="80">
    <w:name w:val="标题 8 字符"/>
    <w:basedOn w:val="a0"/>
    <w:link w:val="8"/>
    <w:rsid w:val="003A712D"/>
    <w:rPr>
      <w:rFonts w:ascii="Times" w:eastAsia="宋体" w:hAnsi="Arial" w:cs="Times New Roman"/>
    </w:rPr>
  </w:style>
  <w:style w:type="character" w:customStyle="1" w:styleId="a5">
    <w:name w:val="正文文本首行缩进 字符"/>
    <w:link w:val="a6"/>
    <w:rsid w:val="003A712D"/>
    <w:rPr>
      <w:rFonts w:eastAsia="宋体"/>
    </w:rPr>
  </w:style>
  <w:style w:type="paragraph" w:styleId="a7">
    <w:name w:val="Body Text"/>
    <w:basedOn w:val="a"/>
    <w:link w:val="a8"/>
    <w:uiPriority w:val="99"/>
    <w:semiHidden/>
    <w:unhideWhenUsed/>
    <w:rsid w:val="003A712D"/>
    <w:pPr>
      <w:spacing w:after="120"/>
    </w:pPr>
  </w:style>
  <w:style w:type="character" w:customStyle="1" w:styleId="a8">
    <w:name w:val="正文文本 字符"/>
    <w:basedOn w:val="a0"/>
    <w:link w:val="a7"/>
    <w:uiPriority w:val="99"/>
    <w:semiHidden/>
    <w:rsid w:val="003A712D"/>
  </w:style>
  <w:style w:type="paragraph" w:styleId="a6">
    <w:name w:val="Body Text First Indent"/>
    <w:basedOn w:val="a"/>
    <w:link w:val="a5"/>
    <w:rsid w:val="003A712D"/>
    <w:pPr>
      <w:spacing w:line="400" w:lineRule="atLeast"/>
      <w:ind w:firstLineChars="200" w:firstLine="200"/>
    </w:pPr>
    <w:rPr>
      <w:rFonts w:eastAsia="宋体"/>
    </w:rPr>
  </w:style>
  <w:style w:type="character" w:customStyle="1" w:styleId="11">
    <w:name w:val="正文首行缩进字符1"/>
    <w:basedOn w:val="a8"/>
    <w:uiPriority w:val="99"/>
    <w:semiHidden/>
    <w:rsid w:val="003A712D"/>
  </w:style>
  <w:style w:type="paragraph" w:styleId="a9">
    <w:name w:val="Title"/>
    <w:basedOn w:val="a"/>
    <w:link w:val="aa"/>
    <w:qFormat/>
    <w:rsid w:val="003A712D"/>
    <w:pPr>
      <w:spacing w:beforeLines="100" w:afterLines="100" w:line="400" w:lineRule="atLeast"/>
      <w:jc w:val="center"/>
      <w:outlineLvl w:val="0"/>
    </w:pPr>
    <w:rPr>
      <w:rFonts w:ascii="Times New Roman" w:eastAsia="黑体" w:hAnsi="Times New Roman" w:cs="Arial"/>
      <w:b/>
      <w:bCs/>
      <w:sz w:val="32"/>
      <w:szCs w:val="32"/>
    </w:rPr>
  </w:style>
  <w:style w:type="character" w:customStyle="1" w:styleId="aa">
    <w:name w:val="标题 字符"/>
    <w:basedOn w:val="a0"/>
    <w:link w:val="a9"/>
    <w:rsid w:val="003A712D"/>
    <w:rPr>
      <w:rFonts w:ascii="Times New Roman" w:eastAsia="黑体" w:hAnsi="Times New Roman" w:cs="Arial"/>
      <w:b/>
      <w:bCs/>
      <w:sz w:val="32"/>
      <w:szCs w:val="32"/>
    </w:rPr>
  </w:style>
  <w:style w:type="character" w:styleId="ab">
    <w:name w:val="page number"/>
    <w:basedOn w:val="a0"/>
    <w:rsid w:val="003A712D"/>
  </w:style>
  <w:style w:type="paragraph" w:styleId="ac">
    <w:name w:val="footer"/>
    <w:basedOn w:val="a"/>
    <w:link w:val="ad"/>
    <w:uiPriority w:val="99"/>
    <w:rsid w:val="003A712D"/>
    <w:pPr>
      <w:tabs>
        <w:tab w:val="center" w:pos="4153"/>
        <w:tab w:val="right" w:pos="8306"/>
      </w:tabs>
      <w:snapToGrid w:val="0"/>
      <w:spacing w:line="400" w:lineRule="atLeast"/>
      <w:jc w:val="left"/>
    </w:pPr>
    <w:rPr>
      <w:rFonts w:ascii="Times New Roman" w:eastAsia="宋体" w:hAnsi="Times New Roman" w:cs="Times New Roman"/>
      <w:sz w:val="18"/>
      <w:szCs w:val="18"/>
    </w:rPr>
  </w:style>
  <w:style w:type="character" w:customStyle="1" w:styleId="ad">
    <w:name w:val="页脚 字符"/>
    <w:basedOn w:val="a0"/>
    <w:link w:val="ac"/>
    <w:uiPriority w:val="99"/>
    <w:rsid w:val="003A712D"/>
    <w:rPr>
      <w:rFonts w:ascii="Times New Roman" w:eastAsia="宋体" w:hAnsi="Times New Roman" w:cs="Times New Roman"/>
      <w:sz w:val="18"/>
      <w:szCs w:val="18"/>
    </w:rPr>
  </w:style>
  <w:style w:type="paragraph" w:customStyle="1" w:styleId="12">
    <w:name w:val="标题1"/>
    <w:basedOn w:val="1"/>
    <w:link w:val="1Char"/>
    <w:qFormat/>
    <w:rsid w:val="003A712D"/>
    <w:pPr>
      <w:numPr>
        <w:numId w:val="0"/>
      </w:numPr>
      <w:spacing w:before="624" w:after="624"/>
      <w:jc w:val="both"/>
    </w:pPr>
  </w:style>
  <w:style w:type="character" w:customStyle="1" w:styleId="1Char">
    <w:name w:val="标题1 Char"/>
    <w:basedOn w:val="10"/>
    <w:link w:val="12"/>
    <w:rsid w:val="003A712D"/>
    <w:rPr>
      <w:rFonts w:ascii="Times New Roman" w:eastAsia="黑体" w:hAnsi="Times New Roman" w:cs="Times New Roman"/>
      <w:bCs/>
      <w:kern w:val="44"/>
      <w:sz w:val="32"/>
      <w:szCs w:val="32"/>
    </w:rPr>
  </w:style>
  <w:style w:type="paragraph" w:styleId="ae">
    <w:name w:val="Document Map"/>
    <w:basedOn w:val="a"/>
    <w:link w:val="af"/>
    <w:uiPriority w:val="99"/>
    <w:semiHidden/>
    <w:unhideWhenUsed/>
    <w:rsid w:val="00895C5F"/>
    <w:rPr>
      <w:rFonts w:ascii="宋体" w:eastAsia="宋体"/>
    </w:rPr>
  </w:style>
  <w:style w:type="character" w:customStyle="1" w:styleId="af">
    <w:name w:val="文档结构图 字符"/>
    <w:basedOn w:val="a0"/>
    <w:link w:val="ae"/>
    <w:uiPriority w:val="99"/>
    <w:semiHidden/>
    <w:rsid w:val="00895C5F"/>
    <w:rPr>
      <w:rFonts w:ascii="宋体"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3</Pages>
  <Words>131</Words>
  <Characters>750</Characters>
  <Application>Microsoft Office Word</Application>
  <DocSecurity>0</DocSecurity>
  <Lines>6</Lines>
  <Paragraphs>1</Paragraphs>
  <ScaleCrop>false</ScaleCrop>
  <HeadingPairs>
    <vt:vector size="2" baseType="variant">
      <vt:variant>
        <vt:lpstr>Headings</vt:lpstr>
      </vt:variant>
      <vt:variant>
        <vt:i4>7</vt:i4>
      </vt:variant>
    </vt:vector>
  </HeadingPairs>
  <TitlesOfParts>
    <vt:vector size="7" baseType="lpstr">
      <vt:lpstr>概述</vt:lpstr>
      <vt:lpstr>    子标题</vt:lpstr>
      <vt:lpstr>知识库本体构建</vt:lpstr>
      <vt:lpstr>知识库实体关系获取</vt:lpstr>
      <vt:lpstr>知识库应用</vt:lpstr>
      <vt:lpstr>总结</vt:lpstr>
      <vt:lpstr>参考资料</vt:lpstr>
    </vt:vector>
  </TitlesOfParts>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kong johnny</cp:lastModifiedBy>
  <cp:revision>32</cp:revision>
  <cp:lastPrinted>2018-03-16T02:40:00Z</cp:lastPrinted>
  <dcterms:created xsi:type="dcterms:W3CDTF">2017-12-14T07:40:00Z</dcterms:created>
  <dcterms:modified xsi:type="dcterms:W3CDTF">2022-05-05T12:01:00Z</dcterms:modified>
</cp:coreProperties>
</file>