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00A3" w14:textId="7C30485D" w:rsidR="00674FCA" w:rsidRPr="00FB0765" w:rsidRDefault="009A1973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武汉科技大学地理信息2</w:t>
      </w:r>
      <w:r>
        <w:rPr>
          <w:rFonts w:ascii="微软雅黑" w:eastAsia="微软雅黑" w:hAnsi="微软雅黑"/>
        </w:rPr>
        <w:t>002</w:t>
      </w:r>
      <w:r>
        <w:rPr>
          <w:rFonts w:ascii="微软雅黑" w:eastAsia="微软雅黑" w:hAnsi="微软雅黑" w:hint="eastAsia"/>
        </w:rPr>
        <w:t>班命题开发组</w:t>
      </w:r>
      <w:r w:rsidR="009D4CC2" w:rsidRPr="00FB0765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  <w:lang w:val="zh-CN"/>
        </w:rPr>
        <w:t>四川旅游景区系统后端开发A</w:t>
      </w:r>
      <w:r>
        <w:rPr>
          <w:rFonts w:ascii="微软雅黑" w:eastAsia="微软雅黑" w:hAnsi="微软雅黑"/>
          <w:lang w:val="zh-CN"/>
        </w:rPr>
        <w:t>PI</w:t>
      </w:r>
      <w:r>
        <w:rPr>
          <w:rFonts w:ascii="微软雅黑" w:eastAsia="微软雅黑" w:hAnsi="微软雅黑" w:hint="eastAsia"/>
          <w:lang w:val="zh-CN"/>
        </w:rPr>
        <w:t>说明文档</w:t>
      </w:r>
    </w:p>
    <w:sdt>
      <w:sdtPr>
        <w:rPr>
          <w:rFonts w:ascii="微软雅黑" w:eastAsia="微软雅黑" w:hAnsi="微软雅黑"/>
        </w:rPr>
        <w:id w:val="216403978"/>
        <w:placeholder>
          <w:docPart w:val="E3EA4A78BA7C4892B24DCB25FEB642E5"/>
        </w:placeholder>
        <w:date w:fullDate="2023-05-15T00:00:00Z">
          <w:dateFormat w:val="yyyy/M/d"/>
          <w:lid w:val="zh-CN"/>
          <w:storeMappedDataAs w:val="dateTime"/>
          <w:calendar w:val="gregorian"/>
        </w:date>
      </w:sdtPr>
      <w:sdtContent>
        <w:p w14:paraId="40B322A4" w14:textId="4F1F1DC4" w:rsidR="00674FCA" w:rsidRPr="00FB0765" w:rsidRDefault="009A1973">
          <w:pPr>
            <w:pStyle w:val="a7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2023/5/15</w:t>
          </w:r>
        </w:p>
      </w:sdtContent>
    </w:sdt>
    <w:p w14:paraId="3344B49C" w14:textId="26B02599" w:rsidR="00674FCA" w:rsidRPr="00FB0765" w:rsidRDefault="009A1973" w:rsidP="00FB0765">
      <w:pPr>
        <w:pStyle w:val="1"/>
        <w:spacing w:before="36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使用主网址</w:t>
      </w:r>
      <w:r w:rsidRPr="009A1973">
        <w:rPr>
          <w:rFonts w:ascii="微软雅黑" w:eastAsia="微软雅黑" w:hAnsi="微软雅黑" w:hint="eastAsia"/>
          <w:lang w:val="en-GB"/>
        </w:rPr>
        <w:t>：</w:t>
      </w:r>
      <w:hyperlink r:id="rId11" w:history="1">
        <w:r w:rsidRPr="004653DB">
          <w:rPr>
            <w:rStyle w:val="af5"/>
            <w:rFonts w:ascii="微软雅黑" w:eastAsia="微软雅黑" w:hAnsi="微软雅黑"/>
            <w:lang w:val="en-GB"/>
          </w:rPr>
          <w:t>http://localhost:8000/user/</w:t>
        </w:r>
      </w:hyperlink>
      <w:r>
        <w:rPr>
          <w:rFonts w:ascii="微软雅黑" w:eastAsia="微软雅黑" w:hAnsi="微软雅黑" w:hint="eastAsia"/>
          <w:lang w:val="en-GB"/>
        </w:rPr>
        <w:t>完成系统的用户注册、登录、注销等操作</w:t>
      </w:r>
    </w:p>
    <w:p w14:paraId="6DD1A600" w14:textId="17C1F506" w:rsidR="00674FCA" w:rsidRPr="00FB0765" w:rsidRDefault="009A1973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用户注册</w:t>
      </w:r>
      <w:r w:rsidRPr="009A1973">
        <w:rPr>
          <w:rFonts w:ascii="微软雅黑" w:eastAsia="微软雅黑" w:hAnsi="微软雅黑" w:hint="eastAsia"/>
        </w:rPr>
        <w:t>A</w:t>
      </w:r>
      <w:r w:rsidRPr="009A1973"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：</w:t>
      </w:r>
      <w:r w:rsidRPr="009A1973">
        <w:rPr>
          <w:rFonts w:ascii="微软雅黑" w:eastAsia="微软雅黑" w:hAnsi="微软雅黑"/>
        </w:rPr>
        <w:t>http://localhost:8000/user/register/</w:t>
      </w:r>
    </w:p>
    <w:sdt>
      <w:sdtPr>
        <w:rPr>
          <w:rFonts w:ascii="微软雅黑" w:eastAsia="微软雅黑" w:hAnsi="微软雅黑"/>
        </w:rPr>
        <w:id w:val="-2113425653"/>
        <w:placeholder>
          <w:docPart w:val="C6FE1C333B774E36BFEFFA9804D8A1C8"/>
        </w:placeholder>
        <w15:appearance w15:val="hidden"/>
      </w:sdtPr>
      <w:sdtContent>
        <w:p w14:paraId="4768AB55" w14:textId="2ED0609C" w:rsidR="00674FCA" w:rsidRDefault="009A1973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t xml:space="preserve"> </w:t>
          </w:r>
          <w:r>
            <w:rPr>
              <w:rFonts w:ascii="微软雅黑" w:eastAsia="微软雅黑" w:hAnsi="微软雅黑" w:hint="eastAsia"/>
            </w:rPr>
            <w:t>向</w:t>
          </w:r>
          <w:r>
            <w:rPr>
              <w:rFonts w:ascii="微软雅黑" w:eastAsia="微软雅黑" w:hAnsi="微软雅黑"/>
            </w:rPr>
            <w:t>API</w:t>
          </w:r>
          <w:r>
            <w:rPr>
              <w:rFonts w:ascii="微软雅黑" w:eastAsia="微软雅黑" w:hAnsi="微软雅黑" w:hint="eastAsia"/>
            </w:rPr>
            <w:t>传入J</w:t>
          </w:r>
          <w:r>
            <w:rPr>
              <w:rFonts w:ascii="微软雅黑" w:eastAsia="微软雅黑" w:hAnsi="微软雅黑"/>
            </w:rPr>
            <w:t>SON</w:t>
          </w:r>
          <w:r>
            <w:rPr>
              <w:rFonts w:ascii="微软雅黑" w:eastAsia="微软雅黑" w:hAnsi="微软雅黑" w:hint="eastAsia"/>
            </w:rPr>
            <w:t>数据，后端自动完成用户的注册工作。</w:t>
          </w:r>
        </w:p>
        <w:p w14:paraId="1770CFF5" w14:textId="3C830817" w:rsidR="004C3A5E" w:rsidRDefault="004C3A5E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请求方式：P</w:t>
          </w:r>
          <w:r>
            <w:rPr>
              <w:rFonts w:ascii="微软雅黑" w:eastAsia="微软雅黑" w:hAnsi="微软雅黑"/>
            </w:rPr>
            <w:t>OST</w:t>
          </w:r>
          <w:r>
            <w:rPr>
              <w:rFonts w:ascii="微软雅黑" w:eastAsia="微软雅黑" w:hAnsi="微软雅黑" w:hint="eastAsia"/>
            </w:rPr>
            <w:t>。</w:t>
          </w:r>
        </w:p>
        <w:p w14:paraId="714726A9" w14:textId="77777777" w:rsidR="009A1973" w:rsidRDefault="009A1973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J</w:t>
          </w:r>
          <w:r>
            <w:rPr>
              <w:rFonts w:ascii="微软雅黑" w:eastAsia="微软雅黑" w:hAnsi="微软雅黑"/>
            </w:rPr>
            <w:t>SON</w:t>
          </w:r>
          <w:r>
            <w:rPr>
              <w:rFonts w:ascii="微软雅黑" w:eastAsia="微软雅黑" w:hAnsi="微软雅黑" w:hint="eastAsia"/>
            </w:rPr>
            <w:t>数据中包括的数据有：</w:t>
          </w:r>
        </w:p>
        <w:tbl>
          <w:tblPr>
            <w:tblStyle w:val="af2"/>
            <w:tblW w:w="0" w:type="auto"/>
            <w:tblLook w:val="04A0" w:firstRow="1" w:lastRow="0" w:firstColumn="1" w:lastColumn="0" w:noHBand="0" w:noVBand="1"/>
          </w:tblPr>
          <w:tblGrid>
            <w:gridCol w:w="2689"/>
            <w:gridCol w:w="6661"/>
          </w:tblGrid>
          <w:tr w:rsidR="009A1973" w14:paraId="22723A56" w14:textId="77777777" w:rsidTr="009A197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2689" w:type="dxa"/>
              </w:tcPr>
              <w:p w14:paraId="1FEC46CC" w14:textId="251C1DB1" w:rsidR="009A1973" w:rsidRDefault="009A1973">
                <w:pPr>
                  <w:rPr>
                    <w:rFonts w:ascii="微软雅黑" w:eastAsia="微软雅黑" w:hAnsi="微软雅黑"/>
                  </w:rPr>
                </w:pPr>
                <w:r w:rsidRPr="009A1973">
                  <w:rPr>
                    <w:rFonts w:ascii="微软雅黑" w:eastAsia="微软雅黑" w:hAnsi="微软雅黑"/>
                  </w:rPr>
                  <w:t>username</w:t>
                </w:r>
              </w:p>
            </w:tc>
            <w:tc>
              <w:tcPr>
                <w:tcW w:w="6661" w:type="dxa"/>
              </w:tcPr>
              <w:p w14:paraId="4664C1F9" w14:textId="68F6DC34" w:rsidR="009A1973" w:rsidRDefault="009A1973">
                <w:pPr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用户注册或登录时使用的名称</w:t>
                </w:r>
                <w:r w:rsidR="00AA2A8C">
                  <w:rPr>
                    <w:rFonts w:ascii="微软雅黑" w:eastAsia="微软雅黑" w:hAnsi="微软雅黑" w:hint="eastAsia"/>
                  </w:rPr>
                  <w:t>。</w:t>
                </w:r>
              </w:p>
            </w:tc>
          </w:tr>
          <w:tr w:rsidR="009A1973" w14:paraId="632DCD01" w14:textId="77777777" w:rsidTr="009A1973">
            <w:tc>
              <w:tcPr>
                <w:tcW w:w="2689" w:type="dxa"/>
              </w:tcPr>
              <w:p w14:paraId="1334B6A8" w14:textId="7CC8C2AA" w:rsidR="009A1973" w:rsidRDefault="009A1973">
                <w:pPr>
                  <w:rPr>
                    <w:rFonts w:ascii="微软雅黑" w:eastAsia="微软雅黑" w:hAnsi="微软雅黑"/>
                  </w:rPr>
                </w:pPr>
                <w:r w:rsidRPr="009A1973">
                  <w:rPr>
                    <w:rFonts w:ascii="微软雅黑" w:eastAsia="微软雅黑" w:hAnsi="微软雅黑"/>
                  </w:rPr>
                  <w:t>password</w:t>
                </w:r>
              </w:p>
            </w:tc>
            <w:tc>
              <w:tcPr>
                <w:tcW w:w="6661" w:type="dxa"/>
              </w:tcPr>
              <w:p w14:paraId="68501475" w14:textId="176A89E8" w:rsidR="009A1973" w:rsidRDefault="009A1973">
                <w:pPr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用户的密码</w:t>
                </w:r>
              </w:p>
            </w:tc>
          </w:tr>
          <w:tr w:rsidR="009A1973" w14:paraId="505FE405" w14:textId="77777777" w:rsidTr="009A1973">
            <w:tc>
              <w:tcPr>
                <w:tcW w:w="2689" w:type="dxa"/>
              </w:tcPr>
              <w:p w14:paraId="6F1E8CE8" w14:textId="1904E297" w:rsidR="009A1973" w:rsidRDefault="00AA2A8C">
                <w:pPr>
                  <w:rPr>
                    <w:rFonts w:ascii="微软雅黑" w:eastAsia="微软雅黑" w:hAnsi="微软雅黑"/>
                  </w:rPr>
                </w:pPr>
                <w:proofErr w:type="spellStart"/>
                <w:r w:rsidRPr="00AA2A8C">
                  <w:rPr>
                    <w:rFonts w:ascii="微软雅黑" w:eastAsia="微软雅黑" w:hAnsi="微软雅黑"/>
                  </w:rPr>
                  <w:t>user_xb</w:t>
                </w:r>
                <w:proofErr w:type="spellEnd"/>
              </w:p>
            </w:tc>
            <w:tc>
              <w:tcPr>
                <w:tcW w:w="6661" w:type="dxa"/>
              </w:tcPr>
              <w:p w14:paraId="02108F8E" w14:textId="3DB78257" w:rsidR="009A1973" w:rsidRDefault="00AA2A8C">
                <w:pPr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用户的性别。要求传入</w:t>
                </w:r>
                <w:r w:rsidR="0097145D">
                  <w:rPr>
                    <w:rFonts w:ascii="微软雅黑" w:eastAsia="微软雅黑" w:hAnsi="微软雅黑" w:hint="eastAsia"/>
                  </w:rPr>
                  <w:t>数据为字符</w:t>
                </w:r>
                <w:r>
                  <w:rPr>
                    <w:rFonts w:ascii="微软雅黑" w:eastAsia="微软雅黑" w:hAnsi="微软雅黑" w:hint="eastAsia"/>
                  </w:rPr>
                  <w:t>“男/女”或者</w:t>
                </w:r>
                <w:r w:rsidR="0097145D">
                  <w:rPr>
                    <w:rFonts w:ascii="微软雅黑" w:eastAsia="微软雅黑" w:hAnsi="微软雅黑" w:hint="eastAsia"/>
                  </w:rPr>
                  <w:t>数字</w:t>
                </w:r>
                <w:r>
                  <w:rPr>
                    <w:rFonts w:ascii="微软雅黑" w:eastAsia="微软雅黑" w:hAnsi="微软雅黑" w:hint="eastAsia"/>
                  </w:rPr>
                  <w:t>“0</w:t>
                </w:r>
                <w:r>
                  <w:rPr>
                    <w:rFonts w:ascii="微软雅黑" w:eastAsia="微软雅黑" w:hAnsi="微软雅黑"/>
                  </w:rPr>
                  <w:t>/1</w:t>
                </w:r>
                <w:r>
                  <w:rPr>
                    <w:rFonts w:ascii="微软雅黑" w:eastAsia="微软雅黑" w:hAnsi="微软雅黑" w:hint="eastAsia"/>
                  </w:rPr>
                  <w:t>”。若传入其他类型的数据或传入空值时，系统将默认设置性别为“女”。</w:t>
                </w:r>
              </w:p>
            </w:tc>
          </w:tr>
          <w:tr w:rsidR="009A1973" w14:paraId="1AB9DF0B" w14:textId="77777777" w:rsidTr="009A1973">
            <w:tc>
              <w:tcPr>
                <w:tcW w:w="2689" w:type="dxa"/>
              </w:tcPr>
              <w:p w14:paraId="09BB7ED2" w14:textId="52A4AED7" w:rsidR="009A1973" w:rsidRDefault="00AA2A8C">
                <w:pPr>
                  <w:rPr>
                    <w:rFonts w:ascii="微软雅黑" w:eastAsia="微软雅黑" w:hAnsi="微软雅黑"/>
                  </w:rPr>
                </w:pPr>
                <w:proofErr w:type="spellStart"/>
                <w:r w:rsidRPr="00AA2A8C">
                  <w:rPr>
                    <w:rFonts w:ascii="微软雅黑" w:eastAsia="微软雅黑" w:hAnsi="微软雅黑"/>
                  </w:rPr>
                  <w:t>user_age</w:t>
                </w:r>
                <w:proofErr w:type="spellEnd"/>
              </w:p>
            </w:tc>
            <w:tc>
              <w:tcPr>
                <w:tcW w:w="6661" w:type="dxa"/>
              </w:tcPr>
              <w:p w14:paraId="78FCF116" w14:textId="7D46418D" w:rsidR="009A1973" w:rsidRDefault="00AA2A8C">
                <w:pPr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用户的年龄。要求传入的</w:t>
                </w:r>
                <w:proofErr w:type="gramStart"/>
                <w:r>
                  <w:rPr>
                    <w:rFonts w:ascii="微软雅黑" w:eastAsia="微软雅黑" w:hAnsi="微软雅黑" w:hint="eastAsia"/>
                  </w:rPr>
                  <w:t>值必须</w:t>
                </w:r>
                <w:proofErr w:type="gramEnd"/>
                <w:r>
                  <w:rPr>
                    <w:rFonts w:ascii="微软雅黑" w:eastAsia="微软雅黑" w:hAnsi="微软雅黑" w:hint="eastAsia"/>
                  </w:rPr>
                  <w:t>是阿拉伯数字或者空值，若传入空值将默认设置为0。</w:t>
                </w:r>
              </w:p>
            </w:tc>
          </w:tr>
        </w:tbl>
        <w:p w14:paraId="0DFD61F5" w14:textId="77777777" w:rsidR="00B57128" w:rsidRDefault="00AA2A8C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A</w:t>
          </w:r>
          <w:r>
            <w:rPr>
              <w:rFonts w:ascii="微软雅黑" w:eastAsia="微软雅黑" w:hAnsi="微软雅黑"/>
            </w:rPr>
            <w:t>PI</w:t>
          </w:r>
          <w:r>
            <w:rPr>
              <w:rFonts w:ascii="微软雅黑" w:eastAsia="微软雅黑" w:hAnsi="微软雅黑" w:hint="eastAsia"/>
            </w:rPr>
            <w:t>返回值也是J</w:t>
          </w:r>
          <w:r>
            <w:rPr>
              <w:rFonts w:ascii="微软雅黑" w:eastAsia="微软雅黑" w:hAnsi="微软雅黑"/>
            </w:rPr>
            <w:t>SON</w:t>
          </w:r>
          <w:r>
            <w:rPr>
              <w:rFonts w:ascii="微软雅黑" w:eastAsia="微软雅黑" w:hAnsi="微软雅黑" w:hint="eastAsia"/>
            </w:rPr>
            <w:t>数据。</w:t>
          </w:r>
          <w:r w:rsidR="00B57128">
            <w:rPr>
              <w:rFonts w:ascii="微软雅黑" w:eastAsia="微软雅黑" w:hAnsi="微软雅黑" w:hint="eastAsia"/>
            </w:rPr>
            <w:t>其中的信息包括：</w:t>
          </w:r>
        </w:p>
        <w:tbl>
          <w:tblPr>
            <w:tblStyle w:val="af2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B57128" w14:paraId="45629315" w14:textId="77777777" w:rsidTr="00B5712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4675" w:type="dxa"/>
              </w:tcPr>
              <w:p w14:paraId="231047AF" w14:textId="2CE049BC" w:rsidR="00B57128" w:rsidRDefault="00B57128">
                <w:pPr>
                  <w:rPr>
                    <w:rFonts w:ascii="微软雅黑" w:eastAsia="微软雅黑" w:hAnsi="微软雅黑"/>
                  </w:rPr>
                </w:pPr>
                <w:r w:rsidRPr="00B57128">
                  <w:rPr>
                    <w:rFonts w:ascii="微软雅黑" w:eastAsia="微软雅黑" w:hAnsi="微软雅黑"/>
                  </w:rPr>
                  <w:t>state</w:t>
                </w:r>
              </w:p>
            </w:tc>
            <w:tc>
              <w:tcPr>
                <w:tcW w:w="4675" w:type="dxa"/>
              </w:tcPr>
              <w:p w14:paraId="429ABD72" w14:textId="4FA8712C" w:rsidR="00B57128" w:rsidRDefault="00B57128">
                <w:pPr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A</w:t>
                </w:r>
                <w:r>
                  <w:rPr>
                    <w:rFonts w:ascii="微软雅黑" w:eastAsia="微软雅黑" w:hAnsi="微软雅黑"/>
                  </w:rPr>
                  <w:t>PI</w:t>
                </w:r>
                <w:r>
                  <w:rPr>
                    <w:rFonts w:ascii="微软雅黑" w:eastAsia="微软雅黑" w:hAnsi="微软雅黑" w:hint="eastAsia"/>
                  </w:rPr>
                  <w:t>程序运行后的</w:t>
                </w:r>
                <w:r w:rsidRPr="00B57128">
                  <w:rPr>
                    <w:rFonts w:ascii="微软雅黑" w:eastAsia="微软雅黑" w:hAnsi="微软雅黑" w:hint="eastAsia"/>
                  </w:rPr>
                  <w:t>状态码反馈信息</w:t>
                </w:r>
                <w:r>
                  <w:rPr>
                    <w:rFonts w:ascii="微软雅黑" w:eastAsia="微软雅黑" w:hAnsi="微软雅黑" w:hint="eastAsia"/>
                  </w:rPr>
                  <w:t>。状态码对应的含义将在后续介绍。</w:t>
                </w:r>
              </w:p>
            </w:tc>
          </w:tr>
          <w:tr w:rsidR="00B57128" w14:paraId="5E0E5EE1" w14:textId="77777777" w:rsidTr="00B57128">
            <w:tc>
              <w:tcPr>
                <w:tcW w:w="4675" w:type="dxa"/>
              </w:tcPr>
              <w:p w14:paraId="71B17035" w14:textId="262C0A4F" w:rsidR="00B57128" w:rsidRDefault="00B57128">
                <w:pPr>
                  <w:rPr>
                    <w:rFonts w:ascii="微软雅黑" w:eastAsia="微软雅黑" w:hAnsi="微软雅黑"/>
                  </w:rPr>
                </w:pPr>
                <w:r w:rsidRPr="00B57128">
                  <w:rPr>
                    <w:rFonts w:ascii="微软雅黑" w:eastAsia="微软雅黑" w:hAnsi="微软雅黑"/>
                  </w:rPr>
                  <w:t>info</w:t>
                </w:r>
              </w:p>
            </w:tc>
            <w:tc>
              <w:tcPr>
                <w:tcW w:w="4675" w:type="dxa"/>
              </w:tcPr>
              <w:p w14:paraId="3F2A8A74" w14:textId="4337C719" w:rsidR="00B57128" w:rsidRPr="00B57128" w:rsidRDefault="00B57128">
                <w:pPr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A</w:t>
                </w:r>
                <w:r>
                  <w:rPr>
                    <w:rFonts w:ascii="微软雅黑" w:eastAsia="微软雅黑" w:hAnsi="微软雅黑"/>
                  </w:rPr>
                  <w:t>PI</w:t>
                </w:r>
                <w:r w:rsidRPr="00B57128">
                  <w:rPr>
                    <w:rFonts w:ascii="微软雅黑" w:eastAsia="微软雅黑" w:hAnsi="微软雅黑" w:hint="eastAsia"/>
                  </w:rPr>
                  <w:t>反馈详细信息</w:t>
                </w:r>
                <w:r>
                  <w:rPr>
                    <w:rFonts w:ascii="微软雅黑" w:eastAsia="微软雅黑" w:hAnsi="微软雅黑" w:hint="eastAsia"/>
                  </w:rPr>
                  <w:t>。</w:t>
                </w:r>
                <w:r w:rsidRPr="00B57128">
                  <w:rPr>
                    <w:rFonts w:ascii="微软雅黑" w:eastAsia="微软雅黑" w:hAnsi="微软雅黑" w:hint="eastAsia"/>
                  </w:rPr>
                  <w:t>若</w:t>
                </w:r>
                <w:r>
                  <w:rPr>
                    <w:rFonts w:ascii="微软雅黑" w:eastAsia="微软雅黑" w:hAnsi="微软雅黑" w:hint="eastAsia"/>
                  </w:rPr>
                  <w:t>A</w:t>
                </w:r>
                <w:r>
                  <w:rPr>
                    <w:rFonts w:ascii="微软雅黑" w:eastAsia="微软雅黑" w:hAnsi="微软雅黑"/>
                  </w:rPr>
                  <w:t>PI</w:t>
                </w:r>
                <w:r w:rsidRPr="00B57128">
                  <w:rPr>
                    <w:rFonts w:ascii="微软雅黑" w:eastAsia="微软雅黑" w:hAnsi="微软雅黑" w:hint="eastAsia"/>
                  </w:rPr>
                  <w:t>未出现</w:t>
                </w:r>
                <w:r>
                  <w:rPr>
                    <w:rFonts w:ascii="微软雅黑" w:eastAsia="微软雅黑" w:hAnsi="微软雅黑" w:hint="eastAsia"/>
                  </w:rPr>
                  <w:t>任何</w:t>
                </w:r>
                <w:r w:rsidRPr="00B57128">
                  <w:rPr>
                    <w:rFonts w:ascii="微软雅黑" w:eastAsia="微软雅黑" w:hAnsi="微软雅黑" w:hint="eastAsia"/>
                  </w:rPr>
                  <w:t>错误，则为OK</w:t>
                </w:r>
                <w:r>
                  <w:rPr>
                    <w:rFonts w:ascii="微软雅黑" w:eastAsia="微软雅黑" w:hAnsi="微软雅黑" w:hint="eastAsia"/>
                  </w:rPr>
                  <w:t>，用户操作成功</w:t>
                </w:r>
                <w:r w:rsidRPr="00B57128">
                  <w:rPr>
                    <w:rFonts w:ascii="微软雅黑" w:eastAsia="微软雅黑" w:hAnsi="微软雅黑" w:hint="eastAsia"/>
                  </w:rPr>
                  <w:t>；若出错，则记录错误详细信息，类似于控制台报错信息</w:t>
                </w:r>
                <w:r>
                  <w:rPr>
                    <w:rFonts w:ascii="微软雅黑" w:eastAsia="微软雅黑" w:hAnsi="微软雅黑" w:hint="eastAsia"/>
                  </w:rPr>
                  <w:t>，前端工程师可根据此信息结合状态</w:t>
                </w:r>
                <w:proofErr w:type="gramStart"/>
                <w:r>
                  <w:rPr>
                    <w:rFonts w:ascii="微软雅黑" w:eastAsia="微软雅黑" w:hAnsi="微软雅黑" w:hint="eastAsia"/>
                  </w:rPr>
                  <w:t>码完成前端传入值</w:t>
                </w:r>
                <w:proofErr w:type="gramEnd"/>
                <w:r>
                  <w:rPr>
                    <w:rFonts w:ascii="微软雅黑" w:eastAsia="微软雅黑" w:hAnsi="微软雅黑" w:hint="eastAsia"/>
                  </w:rPr>
                  <w:t>的更改</w:t>
                </w:r>
                <w:r w:rsidRPr="00B57128">
                  <w:rPr>
                    <w:rFonts w:ascii="微软雅黑" w:eastAsia="微软雅黑" w:hAnsi="微软雅黑" w:hint="eastAsia"/>
                  </w:rPr>
                  <w:t>。</w:t>
                </w:r>
              </w:p>
            </w:tc>
          </w:tr>
          <w:tr w:rsidR="00B57128" w14:paraId="4755EBF0" w14:textId="77777777" w:rsidTr="00B57128">
            <w:tc>
              <w:tcPr>
                <w:tcW w:w="4675" w:type="dxa"/>
              </w:tcPr>
              <w:p w14:paraId="685AB64D" w14:textId="41D14DAF" w:rsidR="00B57128" w:rsidRDefault="00B57128">
                <w:pPr>
                  <w:rPr>
                    <w:rFonts w:ascii="微软雅黑" w:eastAsia="微软雅黑" w:hAnsi="微软雅黑"/>
                  </w:rPr>
                </w:pPr>
                <w:proofErr w:type="spellStart"/>
                <w:r w:rsidRPr="00B57128">
                  <w:rPr>
                    <w:rFonts w:ascii="微软雅黑" w:eastAsia="微软雅黑" w:hAnsi="微软雅黑"/>
                  </w:rPr>
                  <w:t>requestGet</w:t>
                </w:r>
                <w:proofErr w:type="spellEnd"/>
              </w:p>
            </w:tc>
            <w:tc>
              <w:tcPr>
                <w:tcW w:w="4675" w:type="dxa"/>
              </w:tcPr>
              <w:p w14:paraId="7B109CA2" w14:textId="18D1FE9F" w:rsidR="00B57128" w:rsidRDefault="00B57128">
                <w:pPr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从请求中获取到的数据。</w:t>
                </w:r>
              </w:p>
            </w:tc>
          </w:tr>
          <w:tr w:rsidR="00B57128" w14:paraId="23F6279D" w14:textId="77777777" w:rsidTr="00B57128">
            <w:tc>
              <w:tcPr>
                <w:tcW w:w="4675" w:type="dxa"/>
              </w:tcPr>
              <w:p w14:paraId="46491E0B" w14:textId="6876A965" w:rsidR="00B57128" w:rsidRDefault="00EB7A9F">
                <w:pPr>
                  <w:rPr>
                    <w:rFonts w:ascii="微软雅黑" w:eastAsia="微软雅黑" w:hAnsi="微软雅黑"/>
                  </w:rPr>
                </w:pPr>
                <w:proofErr w:type="spellStart"/>
                <w:r w:rsidRPr="00EB7A9F">
                  <w:rPr>
                    <w:rFonts w:ascii="微软雅黑" w:eastAsia="微软雅黑" w:hAnsi="微软雅黑"/>
                  </w:rPr>
                  <w:t>responseTime</w:t>
                </w:r>
                <w:proofErr w:type="spellEnd"/>
              </w:p>
            </w:tc>
            <w:tc>
              <w:tcPr>
                <w:tcW w:w="4675" w:type="dxa"/>
              </w:tcPr>
              <w:p w14:paraId="7E126D40" w14:textId="2C0AC55F" w:rsidR="00B57128" w:rsidRDefault="00B57128">
                <w:pPr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后端A</w:t>
                </w:r>
                <w:r>
                  <w:rPr>
                    <w:rFonts w:ascii="微软雅黑" w:eastAsia="微软雅黑" w:hAnsi="微软雅黑"/>
                  </w:rPr>
                  <w:t>PI</w:t>
                </w:r>
                <w:r>
                  <w:rPr>
                    <w:rFonts w:ascii="微软雅黑" w:eastAsia="微软雅黑" w:hAnsi="微软雅黑" w:hint="eastAsia"/>
                  </w:rPr>
                  <w:t>响应返回时发生的时间。</w:t>
                </w:r>
              </w:p>
            </w:tc>
          </w:tr>
        </w:tbl>
        <w:p w14:paraId="11131D3F" w14:textId="52B53D4C" w:rsidR="009A1973" w:rsidRPr="00FB0765" w:rsidRDefault="00000000">
          <w:pPr>
            <w:rPr>
              <w:rFonts w:ascii="微软雅黑" w:eastAsia="微软雅黑" w:hAnsi="微软雅黑"/>
            </w:rPr>
          </w:pPr>
        </w:p>
      </w:sdtContent>
    </w:sdt>
    <w:p w14:paraId="1581B13A" w14:textId="097BA03F" w:rsidR="00674FCA" w:rsidRPr="00FB0765" w:rsidRDefault="00AA2A8C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用户登录A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：</w:t>
      </w:r>
      <w:r w:rsidRPr="00AA2A8C">
        <w:rPr>
          <w:rFonts w:ascii="微软雅黑" w:eastAsia="微软雅黑" w:hAnsi="微软雅黑"/>
        </w:rPr>
        <w:t>http://localhost:8000/user/login/</w:t>
      </w:r>
    </w:p>
    <w:p w14:paraId="24A437C7" w14:textId="65332A48" w:rsidR="00674FCA" w:rsidRDefault="00AA2A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向A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传入J</w:t>
      </w:r>
      <w:r>
        <w:rPr>
          <w:rFonts w:ascii="微软雅黑" w:eastAsia="微软雅黑" w:hAnsi="微软雅黑"/>
        </w:rPr>
        <w:t>SON</w:t>
      </w:r>
      <w:r>
        <w:rPr>
          <w:rFonts w:ascii="微软雅黑" w:eastAsia="微软雅黑" w:hAnsi="微软雅黑" w:hint="eastAsia"/>
        </w:rPr>
        <w:t>数据后，系统将自动验证用户名与密码，将返回状态</w:t>
      </w:r>
      <w:proofErr w:type="gramStart"/>
      <w:r>
        <w:rPr>
          <w:rFonts w:ascii="微软雅黑" w:eastAsia="微软雅黑" w:hAnsi="微软雅黑" w:hint="eastAsia"/>
        </w:rPr>
        <w:t>码表明</w:t>
      </w:r>
      <w:proofErr w:type="gramEnd"/>
      <w:r>
        <w:rPr>
          <w:rFonts w:ascii="微软雅黑" w:eastAsia="微软雅黑" w:hAnsi="微软雅黑" w:hint="eastAsia"/>
        </w:rPr>
        <w:t>用户验证结果。若用户验证正确，将进行用户登录操作，在浏览器控制台中可以看见</w:t>
      </w:r>
      <w:proofErr w:type="spellStart"/>
      <w:r>
        <w:rPr>
          <w:rFonts w:ascii="微软雅黑" w:eastAsia="微软雅黑" w:hAnsi="微软雅黑"/>
        </w:rPr>
        <w:t>cookice</w:t>
      </w:r>
      <w:proofErr w:type="spellEnd"/>
      <w:r>
        <w:rPr>
          <w:rFonts w:ascii="微软雅黑" w:eastAsia="微软雅黑" w:hAnsi="微软雅黑" w:hint="eastAsia"/>
        </w:rPr>
        <w:t>中有s</w:t>
      </w:r>
      <w:r>
        <w:rPr>
          <w:rFonts w:ascii="微软雅黑" w:eastAsia="微软雅黑" w:hAnsi="微软雅黑"/>
        </w:rPr>
        <w:t>ession</w:t>
      </w:r>
      <w:r>
        <w:rPr>
          <w:rFonts w:ascii="微软雅黑" w:eastAsia="微软雅黑" w:hAnsi="微软雅黑" w:hint="eastAsia"/>
        </w:rPr>
        <w:t>值。</w:t>
      </w:r>
    </w:p>
    <w:p w14:paraId="10D80D72" w14:textId="4C00F8C7" w:rsidR="004C3A5E" w:rsidRDefault="004C3A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请求方式：P</w:t>
      </w:r>
      <w:r>
        <w:rPr>
          <w:rFonts w:ascii="微软雅黑" w:eastAsia="微软雅黑" w:hAnsi="微软雅黑"/>
        </w:rPr>
        <w:t>OST</w:t>
      </w:r>
      <w:r>
        <w:rPr>
          <w:rFonts w:ascii="微软雅黑" w:eastAsia="微软雅黑" w:hAnsi="微软雅黑" w:hint="eastAsia"/>
        </w:rPr>
        <w:t>。</w:t>
      </w:r>
    </w:p>
    <w:p w14:paraId="7889435A" w14:textId="77777777" w:rsidR="00AA2A8C" w:rsidRPr="00FB0765" w:rsidRDefault="00AA2A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传递的</w:t>
      </w:r>
      <w:r>
        <w:rPr>
          <w:rFonts w:ascii="微软雅黑" w:eastAsia="微软雅黑" w:hAnsi="微软雅黑"/>
        </w:rPr>
        <w:t>JSON</w:t>
      </w:r>
      <w:r>
        <w:rPr>
          <w:rFonts w:ascii="微软雅黑" w:eastAsia="微软雅黑" w:hAnsi="微软雅黑" w:hint="eastAsia"/>
        </w:rPr>
        <w:t>数据的数据包括：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A8C" w14:paraId="13A30CF5" w14:textId="77777777" w:rsidTr="00AA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2A180BBD" w14:textId="35E4E101" w:rsidR="00AA2A8C" w:rsidRDefault="00AA2A8C">
            <w:pPr>
              <w:rPr>
                <w:rFonts w:ascii="微软雅黑" w:eastAsia="微软雅黑" w:hAnsi="微软雅黑"/>
              </w:rPr>
            </w:pPr>
            <w:r w:rsidRPr="00AA2A8C">
              <w:rPr>
                <w:rFonts w:ascii="微软雅黑" w:eastAsia="微软雅黑" w:hAnsi="微软雅黑"/>
              </w:rPr>
              <w:t>username</w:t>
            </w:r>
          </w:p>
        </w:tc>
        <w:tc>
          <w:tcPr>
            <w:tcW w:w="4675" w:type="dxa"/>
          </w:tcPr>
          <w:p w14:paraId="778710F9" w14:textId="1C876102" w:rsidR="00AA2A8C" w:rsidRDefault="00B87D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用户登录名称。</w:t>
            </w:r>
          </w:p>
        </w:tc>
      </w:tr>
      <w:tr w:rsidR="00AA2A8C" w14:paraId="1DC581BA" w14:textId="77777777" w:rsidTr="00AA2A8C">
        <w:tc>
          <w:tcPr>
            <w:tcW w:w="4675" w:type="dxa"/>
          </w:tcPr>
          <w:p w14:paraId="7134C714" w14:textId="24075B73" w:rsidR="00AA2A8C" w:rsidRDefault="00B87D0D">
            <w:pPr>
              <w:rPr>
                <w:rFonts w:ascii="微软雅黑" w:eastAsia="微软雅黑" w:hAnsi="微软雅黑"/>
              </w:rPr>
            </w:pPr>
            <w:r w:rsidRPr="00B87D0D">
              <w:rPr>
                <w:rFonts w:ascii="微软雅黑" w:eastAsia="微软雅黑" w:hAnsi="微软雅黑"/>
              </w:rPr>
              <w:t>password</w:t>
            </w:r>
          </w:p>
        </w:tc>
        <w:tc>
          <w:tcPr>
            <w:tcW w:w="4675" w:type="dxa"/>
          </w:tcPr>
          <w:p w14:paraId="10C62D53" w14:textId="614C9F89" w:rsidR="00AA2A8C" w:rsidRDefault="00B87D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用户登录密码。</w:t>
            </w:r>
          </w:p>
        </w:tc>
      </w:tr>
    </w:tbl>
    <w:p w14:paraId="08B89BD3" w14:textId="7ED4F0A0" w:rsidR="00AA2A8C" w:rsidRDefault="00B87D0D">
      <w:pPr>
        <w:rPr>
          <w:rFonts w:ascii="微软雅黑" w:eastAsia="微软雅黑" w:hAnsi="微软雅黑"/>
          <w:color w:val="2E74B5" w:themeColor="accent1" w:themeShade="BF"/>
        </w:rPr>
      </w:pPr>
      <w:r>
        <w:rPr>
          <w:rFonts w:ascii="微软雅黑" w:eastAsia="微软雅黑" w:hAnsi="微软雅黑" w:hint="eastAsia"/>
        </w:rPr>
        <w:t>后端完成用户登录操作后，也是以J</w:t>
      </w:r>
      <w:r>
        <w:rPr>
          <w:rFonts w:ascii="微软雅黑" w:eastAsia="微软雅黑" w:hAnsi="微软雅黑"/>
        </w:rPr>
        <w:t>SON</w:t>
      </w:r>
      <w:r>
        <w:rPr>
          <w:rFonts w:ascii="微软雅黑" w:eastAsia="微软雅黑" w:hAnsi="微软雅黑" w:hint="eastAsia"/>
        </w:rPr>
        <w:t>格式返回状态码等信息。</w:t>
      </w:r>
      <w:r w:rsidR="00B57128">
        <w:rPr>
          <w:rFonts w:ascii="微软雅黑" w:eastAsia="微软雅黑" w:hAnsi="微软雅黑" w:hint="eastAsia"/>
        </w:rPr>
        <w:t>返回信息</w:t>
      </w:r>
      <w:r w:rsidR="000D0A81">
        <w:rPr>
          <w:rFonts w:ascii="微软雅黑" w:eastAsia="微软雅黑" w:hAnsi="微软雅黑" w:hint="eastAsia"/>
        </w:rPr>
        <w:t>请参考</w:t>
      </w:r>
      <w:r w:rsidR="000D0A81" w:rsidRPr="000D0A81">
        <w:rPr>
          <w:rFonts w:ascii="微软雅黑" w:eastAsia="微软雅黑" w:hAnsi="微软雅黑" w:hint="eastAsia"/>
          <w:color w:val="2E74B5" w:themeColor="accent1" w:themeShade="BF"/>
        </w:rPr>
        <w:t>注册</w:t>
      </w:r>
      <w:r w:rsidR="000D0A81" w:rsidRPr="000D0A81">
        <w:rPr>
          <w:rFonts w:ascii="微软雅黑" w:eastAsia="微软雅黑" w:hAnsi="微软雅黑"/>
          <w:color w:val="2E74B5" w:themeColor="accent1" w:themeShade="BF"/>
        </w:rPr>
        <w:t>API</w:t>
      </w:r>
      <w:r w:rsidR="000D0A81" w:rsidRPr="000D0A81">
        <w:rPr>
          <w:rFonts w:ascii="微软雅黑" w:eastAsia="微软雅黑" w:hAnsi="微软雅黑" w:hint="eastAsia"/>
          <w:color w:val="2E74B5" w:themeColor="accent1" w:themeShade="BF"/>
        </w:rPr>
        <w:t>。</w:t>
      </w:r>
    </w:p>
    <w:p w14:paraId="662B4C56" w14:textId="77777777" w:rsidR="00EB7A9F" w:rsidRPr="00FB0765" w:rsidRDefault="00EB7A9F">
      <w:pPr>
        <w:rPr>
          <w:rFonts w:ascii="微软雅黑" w:eastAsia="微软雅黑" w:hAnsi="微软雅黑"/>
        </w:rPr>
      </w:pPr>
      <w:r w:rsidRPr="00EB7A9F">
        <w:rPr>
          <w:rFonts w:ascii="微软雅黑" w:eastAsia="微软雅黑" w:hAnsi="微软雅黑" w:hint="eastAsia"/>
        </w:rPr>
        <w:t>额外的返回值</w:t>
      </w:r>
      <w:r>
        <w:rPr>
          <w:rFonts w:ascii="微软雅黑" w:eastAsia="微软雅黑" w:hAnsi="微软雅黑" w:hint="eastAsia"/>
        </w:rPr>
        <w:t>有：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7A9F" w14:paraId="04E9A0FB" w14:textId="77777777" w:rsidTr="00EB7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17218F9F" w14:textId="0889F081" w:rsidR="00EB7A9F" w:rsidRDefault="00EB7A9F">
            <w:pPr>
              <w:rPr>
                <w:rFonts w:ascii="微软雅黑" w:eastAsia="微软雅黑" w:hAnsi="微软雅黑"/>
              </w:rPr>
            </w:pPr>
            <w:proofErr w:type="spellStart"/>
            <w:r w:rsidRPr="00EB7A9F">
              <w:rPr>
                <w:rFonts w:ascii="微软雅黑" w:eastAsia="微软雅黑" w:hAnsi="微软雅黑"/>
              </w:rPr>
              <w:t>responseFromeDatabase</w:t>
            </w:r>
            <w:proofErr w:type="spellEnd"/>
          </w:p>
        </w:tc>
        <w:tc>
          <w:tcPr>
            <w:tcW w:w="4675" w:type="dxa"/>
          </w:tcPr>
          <w:p w14:paraId="7D8F7E35" w14:textId="1FD5D434" w:rsidR="00EB7A9F" w:rsidRDefault="00EB7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来源于数据库中关于该用户相关属性以及属性值。</w:t>
            </w:r>
          </w:p>
        </w:tc>
      </w:tr>
    </w:tbl>
    <w:p w14:paraId="538685DC" w14:textId="75B970DA" w:rsidR="00EB7A9F" w:rsidRPr="00FB0765" w:rsidRDefault="00EB7A9F">
      <w:pPr>
        <w:rPr>
          <w:rFonts w:ascii="微软雅黑" w:eastAsia="微软雅黑" w:hAnsi="微软雅黑"/>
        </w:rPr>
      </w:pPr>
    </w:p>
    <w:p w14:paraId="4AFCA1F6" w14:textId="22CEBCE2" w:rsidR="00674FCA" w:rsidRPr="00FB0765" w:rsidRDefault="00B87D0D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用户注销</w:t>
      </w:r>
      <w:r w:rsidRPr="00B87D0D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  <w:lang w:val="zh-CN"/>
        </w:rPr>
        <w:t>退出登录</w:t>
      </w:r>
      <w:r w:rsidRPr="00B87D0D">
        <w:rPr>
          <w:rFonts w:ascii="微软雅黑" w:eastAsia="微软雅黑" w:hAnsi="微软雅黑" w:hint="eastAsia"/>
        </w:rPr>
        <w:t>）A</w:t>
      </w:r>
      <w:r w:rsidRPr="00B87D0D">
        <w:rPr>
          <w:rFonts w:ascii="微软雅黑" w:eastAsia="微软雅黑" w:hAnsi="微软雅黑"/>
        </w:rPr>
        <w:t>PI</w:t>
      </w:r>
      <w:r w:rsidRPr="00B87D0D">
        <w:rPr>
          <w:rFonts w:ascii="微软雅黑" w:eastAsia="微软雅黑" w:hAnsi="微软雅黑" w:hint="eastAsia"/>
        </w:rPr>
        <w:t>：</w:t>
      </w:r>
      <w:r w:rsidRPr="00B87D0D">
        <w:rPr>
          <w:rFonts w:ascii="微软雅黑" w:eastAsia="微软雅黑" w:hAnsi="微软雅黑"/>
        </w:rPr>
        <w:t>http://localhost:8000/user/logout/</w:t>
      </w:r>
    </w:p>
    <w:p w14:paraId="5BBD62FE" w14:textId="631ED51C" w:rsidR="00674FCA" w:rsidRDefault="00B87D0D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前端不需要向A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传递额外参数，只需在已登录的界面调用此A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，后端将清除s</w:t>
      </w:r>
      <w:r>
        <w:rPr>
          <w:rFonts w:ascii="微软雅黑" w:eastAsia="微软雅黑" w:hAnsi="微软雅黑"/>
        </w:rPr>
        <w:t>ession</w:t>
      </w:r>
      <w:r>
        <w:rPr>
          <w:rFonts w:ascii="微软雅黑" w:eastAsia="微软雅黑" w:hAnsi="微软雅黑" w:hint="eastAsia"/>
        </w:rPr>
        <w:t>完成用户退出登录操作。</w:t>
      </w:r>
    </w:p>
    <w:p w14:paraId="7CEF560E" w14:textId="28F96A3F" w:rsidR="00B87D0D" w:rsidRDefault="00B87D0D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后端仅仅只是清除s</w:t>
      </w:r>
      <w:r>
        <w:rPr>
          <w:rFonts w:ascii="微软雅黑" w:eastAsia="微软雅黑" w:hAnsi="微软雅黑"/>
        </w:rPr>
        <w:t>ession</w:t>
      </w:r>
      <w:r>
        <w:rPr>
          <w:rFonts w:ascii="微软雅黑" w:eastAsia="微软雅黑" w:hAnsi="微软雅黑" w:hint="eastAsia"/>
        </w:rPr>
        <w:t>数据，用户在后续操作中不再拥有已登录状态信息，登录网站的用户将赋值为匿名用户。所以前端需要进行根据A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返回值完成相应的操作，比如取消用户登录状态时的头像显示。</w:t>
      </w:r>
    </w:p>
    <w:p w14:paraId="256AF7B8" w14:textId="7C31FC43" w:rsidR="00B87D0D" w:rsidRPr="00FB0765" w:rsidRDefault="00B87D0D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返回值是J</w:t>
      </w:r>
      <w:r>
        <w:rPr>
          <w:rFonts w:ascii="微软雅黑" w:eastAsia="微软雅黑" w:hAnsi="微软雅黑"/>
        </w:rPr>
        <w:t>SON</w:t>
      </w:r>
      <w:r>
        <w:rPr>
          <w:rFonts w:ascii="微软雅黑" w:eastAsia="微软雅黑" w:hAnsi="微软雅黑" w:hint="eastAsia"/>
        </w:rPr>
        <w:t>数据</w:t>
      </w:r>
      <w:r w:rsidR="00B57128">
        <w:rPr>
          <w:rFonts w:ascii="微软雅黑" w:eastAsia="微软雅黑" w:hAnsi="微软雅黑" w:hint="eastAsia"/>
        </w:rPr>
        <w:t>。</w:t>
      </w:r>
      <w:r w:rsidR="000D0A81">
        <w:rPr>
          <w:rFonts w:ascii="微软雅黑" w:eastAsia="微软雅黑" w:hAnsi="微软雅黑" w:hint="eastAsia"/>
        </w:rPr>
        <w:t>返回信息请参考</w:t>
      </w:r>
      <w:r w:rsidR="000D0A81" w:rsidRPr="000D0A81">
        <w:rPr>
          <w:rFonts w:ascii="微软雅黑" w:eastAsia="微软雅黑" w:hAnsi="微软雅黑" w:hint="eastAsia"/>
          <w:color w:val="2E74B5" w:themeColor="accent1" w:themeShade="BF"/>
        </w:rPr>
        <w:t>注册A</w:t>
      </w:r>
      <w:r w:rsidR="000D0A81" w:rsidRPr="000D0A81">
        <w:rPr>
          <w:rFonts w:ascii="微软雅黑" w:eastAsia="微软雅黑" w:hAnsi="微软雅黑"/>
          <w:color w:val="2E74B5" w:themeColor="accent1" w:themeShade="BF"/>
        </w:rPr>
        <w:t>PI</w:t>
      </w:r>
      <w:r w:rsidR="000D0A81" w:rsidRPr="000D0A81">
        <w:rPr>
          <w:rFonts w:ascii="微软雅黑" w:eastAsia="微软雅黑" w:hAnsi="微软雅黑" w:hint="eastAsia"/>
          <w:color w:val="2E74B5" w:themeColor="accent1" w:themeShade="BF"/>
        </w:rPr>
        <w:t>。</w:t>
      </w:r>
    </w:p>
    <w:p w14:paraId="128220E6" w14:textId="51ADF2A1" w:rsidR="000D0A81" w:rsidRPr="000D0A81" w:rsidRDefault="000D0A81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状态码</w:t>
      </w:r>
      <w:r w:rsidR="00B74B69">
        <w:rPr>
          <w:rFonts w:ascii="微软雅黑" w:eastAsia="微软雅黑" w:hAnsi="微软雅黑"/>
        </w:rPr>
        <w:t>state</w:t>
      </w:r>
      <w:r>
        <w:rPr>
          <w:rFonts w:ascii="微软雅黑" w:eastAsia="微软雅黑" w:hAnsi="微软雅黑" w:hint="eastAsia"/>
        </w:rPr>
        <w:t>介绍</w:t>
      </w:r>
    </w:p>
    <w:tbl>
      <w:tblPr>
        <w:tblStyle w:val="af2"/>
        <w:tblW w:w="0" w:type="auto"/>
        <w:tblInd w:w="475" w:type="dxa"/>
        <w:tblLook w:val="04A0" w:firstRow="1" w:lastRow="0" w:firstColumn="1" w:lastColumn="0" w:noHBand="0" w:noVBand="1"/>
      </w:tblPr>
      <w:tblGrid>
        <w:gridCol w:w="1503"/>
        <w:gridCol w:w="3771"/>
        <w:gridCol w:w="3601"/>
      </w:tblGrid>
      <w:tr w:rsidR="00B74B69" w14:paraId="33FDA2BC" w14:textId="0E386F49" w:rsidTr="00B74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3" w:type="dxa"/>
            <w:vAlign w:val="center"/>
          </w:tcPr>
          <w:p w14:paraId="484DCDD1" w14:textId="551197B6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001</w:t>
            </w:r>
          </w:p>
        </w:tc>
        <w:tc>
          <w:tcPr>
            <w:tcW w:w="3771" w:type="dxa"/>
            <w:vAlign w:val="center"/>
          </w:tcPr>
          <w:p w14:paraId="6BDDB88B" w14:textId="35527DF8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用户传入数据类型错误或缺失。</w:t>
            </w:r>
          </w:p>
        </w:tc>
        <w:tc>
          <w:tcPr>
            <w:tcW w:w="3601" w:type="dxa"/>
          </w:tcPr>
          <w:p w14:paraId="2611E9A9" w14:textId="1C0A8875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请检查用户输入数据类型是否符合上述A</w:t>
            </w:r>
            <w:r>
              <w:rPr>
                <w:rFonts w:ascii="微软雅黑" w:eastAsia="微软雅黑" w:hAnsi="微软雅黑"/>
              </w:rPr>
              <w:t>PI</w:t>
            </w:r>
            <w:r>
              <w:rPr>
                <w:rFonts w:ascii="微软雅黑" w:eastAsia="微软雅黑" w:hAnsi="微软雅黑" w:hint="eastAsia"/>
              </w:rPr>
              <w:t>传递J</w:t>
            </w:r>
            <w:r>
              <w:rPr>
                <w:rFonts w:ascii="微软雅黑" w:eastAsia="微软雅黑" w:hAnsi="微软雅黑"/>
              </w:rPr>
              <w:t>SON</w:t>
            </w:r>
            <w:r>
              <w:rPr>
                <w:rFonts w:ascii="微软雅黑" w:eastAsia="微软雅黑" w:hAnsi="微软雅黑" w:hint="eastAsia"/>
              </w:rPr>
              <w:t>格式要求；请检查前端传递的J</w:t>
            </w:r>
            <w:r>
              <w:rPr>
                <w:rFonts w:ascii="微软雅黑" w:eastAsia="微软雅黑" w:hAnsi="微软雅黑"/>
              </w:rPr>
              <w:t>SON</w:t>
            </w:r>
            <w:r>
              <w:rPr>
                <w:rFonts w:ascii="微软雅黑" w:eastAsia="微软雅黑" w:hAnsi="微软雅黑" w:hint="eastAsia"/>
              </w:rPr>
              <w:t>数据是否设置正确，如格式、键值对的键。</w:t>
            </w:r>
            <w:r w:rsidR="00603ECA">
              <w:rPr>
                <w:rFonts w:ascii="微软雅黑" w:eastAsia="微软雅黑" w:hAnsi="微软雅黑" w:hint="eastAsia"/>
              </w:rPr>
              <w:t>具体信息请查看“i</w:t>
            </w:r>
            <w:r w:rsidR="00603ECA">
              <w:rPr>
                <w:rFonts w:ascii="微软雅黑" w:eastAsia="微软雅黑" w:hAnsi="微软雅黑"/>
              </w:rPr>
              <w:t>nfo</w:t>
            </w:r>
            <w:r w:rsidR="00603ECA">
              <w:rPr>
                <w:rFonts w:ascii="微软雅黑" w:eastAsia="微软雅黑" w:hAnsi="微软雅黑" w:hint="eastAsia"/>
              </w:rPr>
              <w:t>”。</w:t>
            </w:r>
          </w:p>
        </w:tc>
      </w:tr>
      <w:tr w:rsidR="00B74B69" w14:paraId="6A7D9BE8" w14:textId="183DBD55" w:rsidTr="00B74B69">
        <w:tc>
          <w:tcPr>
            <w:tcW w:w="1503" w:type="dxa"/>
            <w:vAlign w:val="center"/>
          </w:tcPr>
          <w:p w14:paraId="2458D20D" w14:textId="33FF792E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111</w:t>
            </w:r>
          </w:p>
        </w:tc>
        <w:tc>
          <w:tcPr>
            <w:tcW w:w="3771" w:type="dxa"/>
            <w:vAlign w:val="center"/>
          </w:tcPr>
          <w:p w14:paraId="7E7F08B2" w14:textId="1AA83537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用户名或密码错误。</w:t>
            </w:r>
          </w:p>
        </w:tc>
        <w:tc>
          <w:tcPr>
            <w:tcW w:w="3601" w:type="dxa"/>
          </w:tcPr>
          <w:p w14:paraId="13951D8E" w14:textId="5DBC9EA5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用户检查用户名或密码是否输入正确。</w:t>
            </w:r>
            <w:r w:rsidR="00603ECA">
              <w:rPr>
                <w:rFonts w:ascii="微软雅黑" w:eastAsia="微软雅黑" w:hAnsi="微软雅黑" w:hint="eastAsia"/>
              </w:rPr>
              <w:t>具体信息请查看“i</w:t>
            </w:r>
            <w:r w:rsidR="00603ECA">
              <w:rPr>
                <w:rFonts w:ascii="微软雅黑" w:eastAsia="微软雅黑" w:hAnsi="微软雅黑"/>
              </w:rPr>
              <w:t>nfo</w:t>
            </w:r>
            <w:r w:rsidR="00603ECA">
              <w:rPr>
                <w:rFonts w:ascii="微软雅黑" w:eastAsia="微软雅黑" w:hAnsi="微软雅黑" w:hint="eastAsia"/>
              </w:rPr>
              <w:t>”。</w:t>
            </w:r>
          </w:p>
        </w:tc>
      </w:tr>
      <w:tr w:rsidR="00B74B69" w14:paraId="463470E3" w14:textId="5A9B827D" w:rsidTr="00B74B69">
        <w:tc>
          <w:tcPr>
            <w:tcW w:w="1503" w:type="dxa"/>
            <w:vAlign w:val="center"/>
          </w:tcPr>
          <w:p w14:paraId="6FD30E3C" w14:textId="5E122EC7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001</w:t>
            </w:r>
          </w:p>
        </w:tc>
        <w:tc>
          <w:tcPr>
            <w:tcW w:w="3771" w:type="dxa"/>
            <w:vAlign w:val="center"/>
          </w:tcPr>
          <w:p w14:paraId="0ED616C6" w14:textId="38A360B0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传递数据正常并且用户数据注册成功。</w:t>
            </w:r>
          </w:p>
        </w:tc>
        <w:tc>
          <w:tcPr>
            <w:tcW w:w="3601" w:type="dxa"/>
          </w:tcPr>
          <w:p w14:paraId="1AE9CE34" w14:textId="1A1D6818" w:rsidR="00B74B69" w:rsidRDefault="00B74B69" w:rsidP="00B74B69">
            <w:pPr>
              <w:rPr>
                <w:rFonts w:ascii="微软雅黑" w:eastAsia="微软雅黑" w:hAnsi="微软雅黑"/>
              </w:rPr>
            </w:pPr>
            <w:r w:rsidRPr="00B74B69">
              <w:rPr>
                <w:rFonts w:ascii="微软雅黑" w:eastAsia="微软雅黑" w:hAnsi="微软雅黑" w:hint="eastAsia"/>
                <w:color w:val="2E74B5" w:themeColor="accent1" w:themeShade="BF"/>
              </w:rPr>
              <w:t>成功状态码，无需修改。</w:t>
            </w:r>
          </w:p>
        </w:tc>
      </w:tr>
      <w:tr w:rsidR="00B74B69" w14:paraId="5465C35A" w14:textId="16985DBC" w:rsidTr="00B74B69">
        <w:tc>
          <w:tcPr>
            <w:tcW w:w="1503" w:type="dxa"/>
            <w:vAlign w:val="center"/>
          </w:tcPr>
          <w:p w14:paraId="64DB8ED4" w14:textId="76822568" w:rsidR="00B74B69" w:rsidRP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2002</w:t>
            </w:r>
          </w:p>
        </w:tc>
        <w:tc>
          <w:tcPr>
            <w:tcW w:w="3771" w:type="dxa"/>
            <w:vAlign w:val="center"/>
          </w:tcPr>
          <w:p w14:paraId="5603371A" w14:textId="10EBF351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传递数据正常并且用户用户名与密码匹配成功，用户正常登录。</w:t>
            </w:r>
          </w:p>
        </w:tc>
        <w:tc>
          <w:tcPr>
            <w:tcW w:w="3601" w:type="dxa"/>
          </w:tcPr>
          <w:p w14:paraId="6E50BBA7" w14:textId="6B4D191B" w:rsidR="00B74B69" w:rsidRDefault="00B74B69" w:rsidP="00B74B69">
            <w:pPr>
              <w:rPr>
                <w:rFonts w:ascii="微软雅黑" w:eastAsia="微软雅黑" w:hAnsi="微软雅黑"/>
              </w:rPr>
            </w:pPr>
            <w:r w:rsidRPr="00B74B69">
              <w:rPr>
                <w:rFonts w:ascii="微软雅黑" w:eastAsia="微软雅黑" w:hAnsi="微软雅黑" w:hint="eastAsia"/>
                <w:color w:val="2E74B5" w:themeColor="accent1" w:themeShade="BF"/>
              </w:rPr>
              <w:t>成功状态码，无需修改。</w:t>
            </w:r>
          </w:p>
        </w:tc>
      </w:tr>
      <w:tr w:rsidR="00B74B69" w14:paraId="7AEFCF8F" w14:textId="2A3BE503" w:rsidTr="00B74B69">
        <w:tc>
          <w:tcPr>
            <w:tcW w:w="1503" w:type="dxa"/>
            <w:vAlign w:val="center"/>
          </w:tcPr>
          <w:p w14:paraId="5F04248B" w14:textId="6725F15F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003</w:t>
            </w:r>
          </w:p>
        </w:tc>
        <w:tc>
          <w:tcPr>
            <w:tcW w:w="3771" w:type="dxa"/>
            <w:vAlign w:val="center"/>
          </w:tcPr>
          <w:p w14:paraId="3CFAC1F6" w14:textId="0B1C0121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用户退出登录成功。</w:t>
            </w:r>
          </w:p>
        </w:tc>
        <w:tc>
          <w:tcPr>
            <w:tcW w:w="3601" w:type="dxa"/>
          </w:tcPr>
          <w:p w14:paraId="56CD7AEE" w14:textId="4A5FC839" w:rsidR="00B74B69" w:rsidRDefault="00B74B69" w:rsidP="00B74B69">
            <w:pPr>
              <w:rPr>
                <w:rFonts w:ascii="微软雅黑" w:eastAsia="微软雅黑" w:hAnsi="微软雅黑"/>
              </w:rPr>
            </w:pPr>
            <w:r w:rsidRPr="00B74B69">
              <w:rPr>
                <w:rFonts w:ascii="微软雅黑" w:eastAsia="微软雅黑" w:hAnsi="微软雅黑" w:hint="eastAsia"/>
                <w:color w:val="2E74B5" w:themeColor="accent1" w:themeShade="BF"/>
              </w:rPr>
              <w:t>成功状态码，无需修改。</w:t>
            </w:r>
          </w:p>
        </w:tc>
      </w:tr>
      <w:tr w:rsidR="00B74B69" w14:paraId="43D5CC82" w14:textId="77777777" w:rsidTr="00B74B69">
        <w:tc>
          <w:tcPr>
            <w:tcW w:w="1503" w:type="dxa"/>
            <w:vAlign w:val="center"/>
          </w:tcPr>
          <w:p w14:paraId="021B2C0D" w14:textId="3EE30523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3</w:t>
            </w:r>
            <w:r>
              <w:rPr>
                <w:rFonts w:ascii="微软雅黑" w:eastAsia="微软雅黑" w:hAnsi="微软雅黑"/>
              </w:rPr>
              <w:t>000</w:t>
            </w:r>
          </w:p>
        </w:tc>
        <w:tc>
          <w:tcPr>
            <w:tcW w:w="3771" w:type="dxa"/>
            <w:vAlign w:val="center"/>
          </w:tcPr>
          <w:p w14:paraId="67759A41" w14:textId="7E6ADA69" w:rsidR="00B74B69" w:rsidRDefault="00B74B69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传递J</w:t>
            </w:r>
            <w:r>
              <w:rPr>
                <w:rFonts w:ascii="微软雅黑" w:eastAsia="微软雅黑" w:hAnsi="微软雅黑"/>
              </w:rPr>
              <w:t>SON</w:t>
            </w:r>
            <w:r>
              <w:rPr>
                <w:rFonts w:ascii="微软雅黑" w:eastAsia="微软雅黑" w:hAnsi="微软雅黑" w:hint="eastAsia"/>
              </w:rPr>
              <w:t>数据错误，无法解析J</w:t>
            </w:r>
            <w:r>
              <w:rPr>
                <w:rFonts w:ascii="微软雅黑" w:eastAsia="微软雅黑" w:hAnsi="微软雅黑"/>
              </w:rPr>
              <w:t>SON</w:t>
            </w:r>
            <w:r>
              <w:rPr>
                <w:rFonts w:ascii="微软雅黑" w:eastAsia="微软雅黑" w:hAnsi="微软雅黑" w:hint="eastAsia"/>
              </w:rPr>
              <w:t>数据。</w:t>
            </w:r>
          </w:p>
        </w:tc>
        <w:tc>
          <w:tcPr>
            <w:tcW w:w="3601" w:type="dxa"/>
          </w:tcPr>
          <w:p w14:paraId="25AB9DE9" w14:textId="51B1166A" w:rsidR="00B74B69" w:rsidRPr="00B74B69" w:rsidRDefault="00603ECA" w:rsidP="00B74B69">
            <w:pPr>
              <w:rPr>
                <w:rFonts w:ascii="微软雅黑" w:eastAsia="微软雅黑" w:hAnsi="微软雅黑"/>
                <w:color w:val="2E74B5" w:themeColor="accent1" w:themeShade="BF"/>
              </w:rPr>
            </w:pPr>
            <w:r w:rsidRPr="00603ECA">
              <w:rPr>
                <w:rFonts w:ascii="微软雅黑" w:eastAsia="微软雅黑" w:hAnsi="微软雅黑" w:hint="eastAsia"/>
              </w:rPr>
              <w:t>请</w:t>
            </w:r>
            <w:r>
              <w:rPr>
                <w:rFonts w:ascii="微软雅黑" w:eastAsia="微软雅黑" w:hAnsi="微软雅黑" w:hint="eastAsia"/>
              </w:rPr>
              <w:t>前端工程师检查传递的J</w:t>
            </w:r>
            <w:r>
              <w:rPr>
                <w:rFonts w:ascii="微软雅黑" w:eastAsia="微软雅黑" w:hAnsi="微软雅黑"/>
              </w:rPr>
              <w:t>SON</w:t>
            </w:r>
            <w:r>
              <w:rPr>
                <w:rFonts w:ascii="微软雅黑" w:eastAsia="微软雅黑" w:hAnsi="微软雅黑" w:hint="eastAsia"/>
              </w:rPr>
              <w:t>数据是否正确配置J</w:t>
            </w:r>
            <w:r>
              <w:rPr>
                <w:rFonts w:ascii="微软雅黑" w:eastAsia="微软雅黑" w:hAnsi="微软雅黑"/>
              </w:rPr>
              <w:t>SON</w:t>
            </w:r>
            <w:r>
              <w:rPr>
                <w:rFonts w:ascii="微软雅黑" w:eastAsia="微软雅黑" w:hAnsi="微软雅黑" w:hint="eastAsia"/>
              </w:rPr>
              <w:t>数据格式，以及返回值中“i</w:t>
            </w:r>
            <w:r>
              <w:rPr>
                <w:rFonts w:ascii="微软雅黑" w:eastAsia="微软雅黑" w:hAnsi="微软雅黑"/>
              </w:rPr>
              <w:t>nfo</w:t>
            </w:r>
            <w:r>
              <w:rPr>
                <w:rFonts w:ascii="微软雅黑" w:eastAsia="微软雅黑" w:hAnsi="微软雅黑" w:hint="eastAsia"/>
              </w:rPr>
              <w:t>”中的信息。具体错误详细信息可查看“</w:t>
            </w:r>
            <w:r w:rsidRPr="00603ECA">
              <w:rPr>
                <w:rFonts w:ascii="微软雅黑" w:eastAsia="微软雅黑" w:hAnsi="微软雅黑" w:hint="eastAsia"/>
                <w:color w:val="2E74B5" w:themeColor="accent1" w:themeShade="BF"/>
              </w:rPr>
              <w:t>i</w:t>
            </w:r>
            <w:r w:rsidRPr="00603ECA">
              <w:rPr>
                <w:rFonts w:ascii="微软雅黑" w:eastAsia="微软雅黑" w:hAnsi="微软雅黑"/>
                <w:color w:val="2E74B5" w:themeColor="accent1" w:themeShade="BF"/>
              </w:rPr>
              <w:t>nfo</w:t>
            </w:r>
            <w:r>
              <w:rPr>
                <w:rFonts w:ascii="微软雅黑" w:eastAsia="微软雅黑" w:hAnsi="微软雅黑" w:hint="eastAsia"/>
              </w:rPr>
              <w:t>”。</w:t>
            </w:r>
          </w:p>
        </w:tc>
      </w:tr>
      <w:tr w:rsidR="00603ECA" w14:paraId="15F990BF" w14:textId="77777777" w:rsidTr="00B74B69">
        <w:tc>
          <w:tcPr>
            <w:tcW w:w="1503" w:type="dxa"/>
            <w:vAlign w:val="center"/>
          </w:tcPr>
          <w:p w14:paraId="68843963" w14:textId="4CAA4B7C" w:rsidR="00603ECA" w:rsidRDefault="00603ECA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001</w:t>
            </w:r>
          </w:p>
        </w:tc>
        <w:tc>
          <w:tcPr>
            <w:tcW w:w="3771" w:type="dxa"/>
            <w:vAlign w:val="center"/>
          </w:tcPr>
          <w:p w14:paraId="339A6A33" w14:textId="254F2455" w:rsidR="00603ECA" w:rsidRDefault="00603ECA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用户注册或登录验证时</w:t>
            </w:r>
            <w:r>
              <w:rPr>
                <w:rFonts w:ascii="微软雅黑" w:eastAsia="微软雅黑" w:hAnsi="微软雅黑"/>
              </w:rPr>
              <w:t>API</w:t>
            </w:r>
            <w:r>
              <w:rPr>
                <w:rFonts w:ascii="微软雅黑" w:eastAsia="微软雅黑" w:hAnsi="微软雅黑" w:hint="eastAsia"/>
              </w:rPr>
              <w:t>程序运行发生异常，用户操作未正常执行。</w:t>
            </w:r>
          </w:p>
        </w:tc>
        <w:tc>
          <w:tcPr>
            <w:tcW w:w="3601" w:type="dxa"/>
          </w:tcPr>
          <w:p w14:paraId="45E8FB32" w14:textId="281F17C1" w:rsidR="00603ECA" w:rsidRPr="00603ECA" w:rsidRDefault="00603ECA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请联系后端工程师解决问题，同时告知工程师发生异常时前端发送的数据以及数据配置。具体信息请查看“i</w:t>
            </w:r>
            <w:r>
              <w:rPr>
                <w:rFonts w:ascii="微软雅黑" w:eastAsia="微软雅黑" w:hAnsi="微软雅黑"/>
              </w:rPr>
              <w:t>nfo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603ECA" w14:paraId="31A3DBD2" w14:textId="77777777" w:rsidTr="00B74B69">
        <w:tc>
          <w:tcPr>
            <w:tcW w:w="1503" w:type="dxa"/>
            <w:vAlign w:val="center"/>
          </w:tcPr>
          <w:p w14:paraId="217119B7" w14:textId="509A4C54" w:rsidR="00603ECA" w:rsidRDefault="00603ECA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002</w:t>
            </w:r>
          </w:p>
        </w:tc>
        <w:tc>
          <w:tcPr>
            <w:tcW w:w="3771" w:type="dxa"/>
            <w:vAlign w:val="center"/>
          </w:tcPr>
          <w:p w14:paraId="0AF43ABB" w14:textId="37E88629" w:rsidR="00603ECA" w:rsidRDefault="00603ECA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用户退出登录时A</w:t>
            </w:r>
            <w:r>
              <w:rPr>
                <w:rFonts w:ascii="微软雅黑" w:eastAsia="微软雅黑" w:hAnsi="微软雅黑"/>
              </w:rPr>
              <w:t>PI</w:t>
            </w:r>
            <w:r>
              <w:rPr>
                <w:rFonts w:ascii="微软雅黑" w:eastAsia="微软雅黑" w:hAnsi="微软雅黑" w:hint="eastAsia"/>
              </w:rPr>
              <w:t>运行发生异常，用户操作未正常执行。</w:t>
            </w:r>
          </w:p>
        </w:tc>
        <w:tc>
          <w:tcPr>
            <w:tcW w:w="3601" w:type="dxa"/>
          </w:tcPr>
          <w:p w14:paraId="567DC2B7" w14:textId="3CA80FC2" w:rsidR="00603ECA" w:rsidRPr="00603ECA" w:rsidRDefault="00603ECA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解决方法请参照状态码</w:t>
            </w:r>
            <w:r w:rsidRPr="00603ECA">
              <w:rPr>
                <w:rFonts w:ascii="微软雅黑" w:eastAsia="微软雅黑" w:hAnsi="微软雅黑" w:hint="eastAsia"/>
                <w:color w:val="2E74B5" w:themeColor="accent1" w:themeShade="BF"/>
              </w:rPr>
              <w:t>3</w:t>
            </w:r>
            <w:r w:rsidRPr="00603ECA">
              <w:rPr>
                <w:rFonts w:ascii="微软雅黑" w:eastAsia="微软雅黑" w:hAnsi="微软雅黑"/>
                <w:color w:val="2E74B5" w:themeColor="accent1" w:themeShade="BF"/>
              </w:rPr>
              <w:t>001</w:t>
            </w:r>
            <w:r>
              <w:rPr>
                <w:rFonts w:ascii="微软雅黑" w:eastAsia="微软雅黑" w:hAnsi="微软雅黑" w:hint="eastAsia"/>
              </w:rPr>
              <w:t>解决方案。</w:t>
            </w:r>
          </w:p>
        </w:tc>
      </w:tr>
      <w:tr w:rsidR="00603ECA" w14:paraId="5B9D2DEF" w14:textId="77777777" w:rsidTr="00B74B69">
        <w:tc>
          <w:tcPr>
            <w:tcW w:w="1503" w:type="dxa"/>
            <w:vAlign w:val="center"/>
          </w:tcPr>
          <w:p w14:paraId="2334B7D6" w14:textId="22844C2C" w:rsidR="00603ECA" w:rsidRDefault="00603ECA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004</w:t>
            </w:r>
          </w:p>
        </w:tc>
        <w:tc>
          <w:tcPr>
            <w:tcW w:w="3771" w:type="dxa"/>
            <w:vAlign w:val="center"/>
          </w:tcPr>
          <w:p w14:paraId="387D3F78" w14:textId="6BCC3F9B" w:rsidR="00603ECA" w:rsidRDefault="00603ECA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请求方式发生错误。</w:t>
            </w:r>
          </w:p>
        </w:tc>
        <w:tc>
          <w:tcPr>
            <w:tcW w:w="3601" w:type="dxa"/>
          </w:tcPr>
          <w:p w14:paraId="37F8B74F" w14:textId="6EFF0599" w:rsidR="00603ECA" w:rsidRDefault="00603ECA" w:rsidP="00B74B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请检查请求方式是否正确。</w:t>
            </w:r>
            <w:r w:rsidR="004C3A5E">
              <w:rPr>
                <w:rFonts w:ascii="微软雅黑" w:eastAsia="微软雅黑" w:hAnsi="微软雅黑" w:hint="eastAsia"/>
              </w:rPr>
              <w:t>具体信息请查看“i</w:t>
            </w:r>
            <w:r w:rsidR="004C3A5E">
              <w:rPr>
                <w:rFonts w:ascii="微软雅黑" w:eastAsia="微软雅黑" w:hAnsi="微软雅黑"/>
              </w:rPr>
              <w:t>nfo</w:t>
            </w:r>
            <w:r w:rsidR="004C3A5E">
              <w:rPr>
                <w:rFonts w:ascii="微软雅黑" w:eastAsia="微软雅黑" w:hAnsi="微软雅黑" w:hint="eastAsia"/>
              </w:rPr>
              <w:t>”</w:t>
            </w:r>
          </w:p>
        </w:tc>
      </w:tr>
    </w:tbl>
    <w:p w14:paraId="3E700379" w14:textId="501B1891" w:rsidR="00674FCA" w:rsidRPr="00FB0765" w:rsidRDefault="000D0A81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A</w:t>
      </w:r>
      <w:r>
        <w:rPr>
          <w:rFonts w:ascii="微软雅黑" w:eastAsia="微软雅黑" w:hAnsi="微软雅黑"/>
          <w:lang w:val="zh-CN"/>
        </w:rPr>
        <w:t>PI</w:t>
      </w:r>
      <w:r>
        <w:rPr>
          <w:rFonts w:ascii="微软雅黑" w:eastAsia="微软雅黑" w:hAnsi="微软雅黑" w:hint="eastAsia"/>
          <w:lang w:val="zh-CN"/>
        </w:rPr>
        <w:t>还在开发中，尽情期待！</w:t>
      </w:r>
    </w:p>
    <w:sdt>
      <w:sdtPr>
        <w:rPr>
          <w:rFonts w:ascii="微软雅黑" w:eastAsia="微软雅黑" w:hAnsi="微软雅黑"/>
        </w:rPr>
        <w:id w:val="1455060225"/>
        <w:placeholder>
          <w:docPart w:val="C6FE1C333B774E36BFEFFA9804D8A1C8"/>
        </w:placeholder>
        <w:temporary/>
        <w:showingPlcHdr/>
        <w15:appearance w15:val="hidden"/>
      </w:sdtPr>
      <w:sdtContent>
        <w:tbl>
          <w:tblPr>
            <w:tblStyle w:val="a9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74FCA" w:rsidRPr="00FB0765" w14:paraId="73D93325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6A42206E" w14:textId="77777777" w:rsidR="00674FCA" w:rsidRPr="00FB0765" w:rsidRDefault="009D4CC2">
                <w:pPr>
                  <w:rPr>
                    <w:rFonts w:ascii="微软雅黑" w:eastAsia="微软雅黑" w:hAnsi="微软雅黑"/>
                  </w:rPr>
                </w:pPr>
                <w:r w:rsidRPr="00FB0765">
                  <w:rPr>
                    <w:rFonts w:ascii="微软雅黑" w:eastAsia="微软雅黑" w:hAnsi="微软雅黑"/>
                    <w:noProof/>
                  </w:rPr>
                  <mc:AlternateContent>
                    <mc:Choice Requires="wpg">
                      <w:drawing>
                        <wp:inline distT="0" distB="0" distL="0" distR="0" wp14:anchorId="2FDCFD0D" wp14:editId="4BE4AC6C">
                          <wp:extent cx="141605" cy="141605"/>
                          <wp:effectExtent l="0" t="0" r="0" b="0"/>
                          <wp:docPr id="56" name="组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57" name="矩形 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任意多边形 5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2A8E784"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">
                          <v:rect id="矩形 5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" fillcolor="#5b9bd5 [3204]" stroked="f" strokeweight="0"/>
                          <v:shape id="任意多边形 5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05E3163F" w14:textId="77777777" w:rsidR="00674FCA" w:rsidRPr="00FB0765" w:rsidRDefault="009D4CC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FB0765">
                  <w:rPr>
                    <w:rFonts w:ascii="微软雅黑" w:eastAsia="微软雅黑" w:hAnsi="微软雅黑"/>
                    <w:lang w:val="zh-CN"/>
                  </w:rPr>
                  <w:t>[列出将受此项目影响的机构、利益干系人或部门，并描述他们将如何受到项目的影响。]</w:t>
                </w:r>
              </w:p>
            </w:tc>
          </w:tr>
        </w:tbl>
        <w:p w14:paraId="6E8BFE7C" w14:textId="77777777" w:rsidR="00674FCA" w:rsidRPr="00FB0765" w:rsidRDefault="00000000">
          <w:pPr>
            <w:rPr>
              <w:rFonts w:ascii="微软雅黑" w:eastAsia="微软雅黑" w:hAnsi="微软雅黑"/>
            </w:rPr>
          </w:pPr>
        </w:p>
      </w:sdtContent>
    </w:sdt>
    <w:p w14:paraId="4E400DF5" w14:textId="2C665200" w:rsidR="00674FCA" w:rsidRPr="00FB0765" w:rsidRDefault="000D0A81" w:rsidP="00FB0765">
      <w:pPr>
        <w:pStyle w:val="1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制作团队与成员</w:t>
      </w:r>
    </w:p>
    <w:p w14:paraId="0A645B88" w14:textId="2A832899" w:rsidR="00674FCA" w:rsidRDefault="009D4CC2" w:rsidP="00FB0765">
      <w:pPr>
        <w:spacing w:before="100" w:beforeAutospacing="1" w:after="100" w:afterAutospacing="1"/>
        <w:rPr>
          <w:rFonts w:ascii="微软雅黑" w:eastAsia="微软雅黑" w:hAnsi="微软雅黑"/>
          <w:lang w:val="zh-CN"/>
        </w:rPr>
      </w:pPr>
      <w:r w:rsidRPr="00FB0765">
        <w:rPr>
          <w:rFonts w:ascii="微软雅黑" w:eastAsia="微软雅黑" w:hAnsi="微软雅黑"/>
          <w:lang w:val="zh-CN"/>
        </w:rPr>
        <w:t>我们</w:t>
      </w:r>
      <w:r w:rsidR="000D0A81">
        <w:rPr>
          <w:rFonts w:ascii="微软雅黑" w:eastAsia="微软雅黑" w:hAnsi="微软雅黑" w:hint="eastAsia"/>
          <w:lang w:val="zh-CN"/>
        </w:rPr>
        <w:t>尽全力完成项目建设，完善项目功能，如需帮助或有一切问题，请联系刘丕文：1</w:t>
      </w:r>
      <w:r w:rsidR="000D0A81">
        <w:rPr>
          <w:rFonts w:ascii="微软雅黑" w:eastAsia="微软雅黑" w:hAnsi="微软雅黑"/>
          <w:lang w:val="zh-CN"/>
        </w:rPr>
        <w:t>11-1111-1111</w:t>
      </w:r>
      <w:r w:rsidR="000D0A81">
        <w:rPr>
          <w:rFonts w:ascii="微软雅黑" w:eastAsia="微软雅黑" w:hAnsi="微软雅黑" w:hint="eastAsia"/>
          <w:lang w:val="zh-CN"/>
        </w:rPr>
        <w:t>。</w:t>
      </w:r>
    </w:p>
    <w:p w14:paraId="50AABC20" w14:textId="48AC3ADF" w:rsidR="000D0A81" w:rsidRPr="00FB0765" w:rsidRDefault="000D0A81" w:rsidP="00FB0765">
      <w:pPr>
        <w:spacing w:before="100" w:beforeAutospacing="1" w:after="100" w:afterAutospacing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如需合作或项目需要建设等搞钱活动，请联系郑达平：2</w:t>
      </w:r>
      <w:r>
        <w:rPr>
          <w:rFonts w:ascii="微软雅黑" w:eastAsia="微软雅黑" w:hAnsi="微软雅黑"/>
        </w:rPr>
        <w:t>22-2222-2222</w:t>
      </w:r>
      <w:r>
        <w:rPr>
          <w:rFonts w:ascii="微软雅黑" w:eastAsia="微软雅黑" w:hAnsi="微软雅黑" w:hint="eastAsia"/>
        </w:rPr>
        <w:t>。</w:t>
      </w:r>
    </w:p>
    <w:tbl>
      <w:tblPr>
        <w:tblStyle w:val="af2"/>
        <w:tblW w:w="5000" w:type="pct"/>
        <w:tblLook w:val="04A0" w:firstRow="1" w:lastRow="0" w:firstColumn="1" w:lastColumn="0" w:noHBand="0" w:noVBand="1"/>
        <w:tblDescription w:val="利益干系人表格"/>
      </w:tblPr>
      <w:tblGrid>
        <w:gridCol w:w="3596"/>
        <w:gridCol w:w="3596"/>
        <w:gridCol w:w="2158"/>
      </w:tblGrid>
      <w:tr w:rsidR="00674FCA" w:rsidRPr="00FB0765" w14:paraId="79310B20" w14:textId="77777777" w:rsidTr="0067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718169F" w14:textId="77777777" w:rsidR="00674FCA" w:rsidRPr="00FB0765" w:rsidRDefault="009D4CC2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 w:rsidRPr="00FB0765">
              <w:rPr>
                <w:rFonts w:ascii="微软雅黑" w:eastAsia="微软雅黑" w:hAnsi="微软雅黑"/>
                <w:lang w:val="zh-CN"/>
              </w:rPr>
              <w:t>姓名</w:t>
            </w:r>
          </w:p>
        </w:tc>
        <w:tc>
          <w:tcPr>
            <w:tcW w:w="1923" w:type="pct"/>
          </w:tcPr>
          <w:p w14:paraId="02289DAB" w14:textId="77777777" w:rsidR="00674FCA" w:rsidRPr="00FB0765" w:rsidRDefault="009D4CC2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 w:rsidRPr="00FB0765">
              <w:rPr>
                <w:rFonts w:ascii="微软雅黑" w:eastAsia="微软雅黑" w:hAnsi="微软雅黑"/>
                <w:lang w:val="zh-CN"/>
              </w:rPr>
              <w:t>标题</w:t>
            </w:r>
          </w:p>
        </w:tc>
        <w:tc>
          <w:tcPr>
            <w:tcW w:w="1155" w:type="pct"/>
          </w:tcPr>
          <w:p w14:paraId="6B355CAB" w14:textId="77777777" w:rsidR="00674FCA" w:rsidRPr="00FB0765" w:rsidRDefault="009D4CC2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 w:rsidRPr="00FB0765">
              <w:rPr>
                <w:rFonts w:ascii="微软雅黑" w:eastAsia="微软雅黑" w:hAnsi="微软雅黑"/>
                <w:lang w:val="zh-CN"/>
              </w:rPr>
              <w:t>日期</w:t>
            </w:r>
          </w:p>
        </w:tc>
      </w:tr>
      <w:tr w:rsidR="00674FCA" w:rsidRPr="00FB0765" w14:paraId="41F1E5B2" w14:textId="77777777" w:rsidTr="00674FCA">
        <w:tc>
          <w:tcPr>
            <w:tcW w:w="1923" w:type="pct"/>
          </w:tcPr>
          <w:p w14:paraId="6984B6E5" w14:textId="29151549" w:rsidR="00674FCA" w:rsidRPr="00FB0765" w:rsidRDefault="000D0A81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郑达平</w:t>
            </w:r>
          </w:p>
        </w:tc>
        <w:tc>
          <w:tcPr>
            <w:tcW w:w="1923" w:type="pct"/>
          </w:tcPr>
          <w:p w14:paraId="23695B2A" w14:textId="5E0F7C0E" w:rsidR="00674FCA" w:rsidRPr="00FB0765" w:rsidRDefault="000D0A81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后端开发</w:t>
            </w:r>
          </w:p>
        </w:tc>
        <w:tc>
          <w:tcPr>
            <w:tcW w:w="1155" w:type="pct"/>
          </w:tcPr>
          <w:p w14:paraId="1BDB2A49" w14:textId="1DADE873" w:rsidR="00674FCA" w:rsidRPr="00FB0765" w:rsidRDefault="000D0A81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023-5-15</w:t>
            </w:r>
          </w:p>
        </w:tc>
      </w:tr>
      <w:tr w:rsidR="00674FCA" w:rsidRPr="00FB0765" w14:paraId="573A2F46" w14:textId="77777777" w:rsidTr="00674FCA">
        <w:tc>
          <w:tcPr>
            <w:tcW w:w="1923" w:type="pct"/>
          </w:tcPr>
          <w:p w14:paraId="7805B9D3" w14:textId="3DD87144" w:rsidR="00674FCA" w:rsidRPr="00FB0765" w:rsidRDefault="000D0A81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刘丕文</w:t>
            </w:r>
          </w:p>
        </w:tc>
        <w:tc>
          <w:tcPr>
            <w:tcW w:w="1923" w:type="pct"/>
          </w:tcPr>
          <w:p w14:paraId="0EB6BD88" w14:textId="0DD2992B" w:rsidR="00674FCA" w:rsidRPr="00FB0765" w:rsidRDefault="000D0A81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前端开发</w:t>
            </w:r>
          </w:p>
        </w:tc>
        <w:tc>
          <w:tcPr>
            <w:tcW w:w="1155" w:type="pct"/>
          </w:tcPr>
          <w:p w14:paraId="1391B0D9" w14:textId="007F6159" w:rsidR="00674FCA" w:rsidRPr="00FB0765" w:rsidRDefault="000D0A81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023-5-15</w:t>
            </w:r>
          </w:p>
        </w:tc>
      </w:tr>
      <w:tr w:rsidR="00674FCA" w:rsidRPr="00FB0765" w14:paraId="3EDAFD54" w14:textId="77777777" w:rsidTr="00674FCA">
        <w:tc>
          <w:tcPr>
            <w:tcW w:w="1923" w:type="pct"/>
          </w:tcPr>
          <w:p w14:paraId="6E348457" w14:textId="696C8B65" w:rsidR="00674FCA" w:rsidRPr="00FB0765" w:rsidRDefault="000D0A81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李慧</w:t>
            </w:r>
          </w:p>
        </w:tc>
        <w:tc>
          <w:tcPr>
            <w:tcW w:w="1923" w:type="pct"/>
          </w:tcPr>
          <w:p w14:paraId="6FC5FDBB" w14:textId="2272B0FC" w:rsidR="00674FCA" w:rsidRPr="00FB0765" w:rsidRDefault="000D0A81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前端开发</w:t>
            </w:r>
          </w:p>
        </w:tc>
        <w:tc>
          <w:tcPr>
            <w:tcW w:w="1155" w:type="pct"/>
          </w:tcPr>
          <w:p w14:paraId="19A3E027" w14:textId="1AEBFEBB" w:rsidR="00674FCA" w:rsidRPr="00FB0765" w:rsidRDefault="000D0A81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023-5-15</w:t>
            </w:r>
          </w:p>
        </w:tc>
      </w:tr>
      <w:tr w:rsidR="000D0A81" w:rsidRPr="00FB0765" w14:paraId="68052DB2" w14:textId="77777777" w:rsidTr="00674FCA">
        <w:tc>
          <w:tcPr>
            <w:tcW w:w="1923" w:type="pct"/>
          </w:tcPr>
          <w:p w14:paraId="76930653" w14:textId="20BAC177" w:rsidR="000D0A81" w:rsidRDefault="000D0A81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彭塞初</w:t>
            </w:r>
          </w:p>
        </w:tc>
        <w:tc>
          <w:tcPr>
            <w:tcW w:w="1923" w:type="pct"/>
          </w:tcPr>
          <w:p w14:paraId="0166A0C2" w14:textId="37F20FF1" w:rsidR="000D0A81" w:rsidRDefault="000D0A81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后端开发</w:t>
            </w:r>
          </w:p>
        </w:tc>
        <w:tc>
          <w:tcPr>
            <w:tcW w:w="1155" w:type="pct"/>
          </w:tcPr>
          <w:p w14:paraId="5931D6AA" w14:textId="15C119E4" w:rsidR="000D0A81" w:rsidRDefault="000D0A81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023-5-15</w:t>
            </w:r>
          </w:p>
        </w:tc>
      </w:tr>
    </w:tbl>
    <w:p w14:paraId="72354C17" w14:textId="77777777" w:rsidR="00674FCA" w:rsidRPr="00FB0765" w:rsidRDefault="00674FCA" w:rsidP="00FB0765">
      <w:pPr>
        <w:spacing w:after="0"/>
        <w:rPr>
          <w:rFonts w:ascii="微软雅黑" w:eastAsia="微软雅黑" w:hAnsi="微软雅黑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签名表格"/>
      </w:tblPr>
      <w:tblGrid>
        <w:gridCol w:w="1156"/>
        <w:gridCol w:w="1903"/>
        <w:gridCol w:w="134"/>
        <w:gridCol w:w="1039"/>
        <w:gridCol w:w="893"/>
        <w:gridCol w:w="1159"/>
        <w:gridCol w:w="1904"/>
        <w:gridCol w:w="135"/>
        <w:gridCol w:w="1037"/>
      </w:tblGrid>
      <w:tr w:rsidR="00674FCA" w:rsidRPr="00FB0765" w14:paraId="0B1D1D5E" w14:textId="7777777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14:paraId="01B500A0" w14:textId="77777777" w:rsidR="00674FCA" w:rsidRPr="00FB0765" w:rsidRDefault="00674FCA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17E5ADC1" w14:textId="77777777" w:rsidR="00674FCA" w:rsidRPr="00FB0765" w:rsidRDefault="00674FCA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  <w:tc>
          <w:tcPr>
            <w:tcW w:w="93" w:type="pct"/>
            <w:vAlign w:val="bottom"/>
          </w:tcPr>
          <w:p w14:paraId="61477E5C" w14:textId="77777777" w:rsidR="00674FCA" w:rsidRPr="00FB0765" w:rsidRDefault="00674FCA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14:paraId="0EC77793" w14:textId="77777777" w:rsidR="00674FCA" w:rsidRPr="00FB0765" w:rsidRDefault="00674FCA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  <w:tc>
          <w:tcPr>
            <w:tcW w:w="307" w:type="pct"/>
            <w:vAlign w:val="bottom"/>
          </w:tcPr>
          <w:p w14:paraId="15430850" w14:textId="77777777" w:rsidR="00674FCA" w:rsidRPr="00FB0765" w:rsidRDefault="00674FCA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14:paraId="47A2AA99" w14:textId="77777777" w:rsidR="00674FCA" w:rsidRPr="00FB0765" w:rsidRDefault="00674FCA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467778A3" w14:textId="77777777" w:rsidR="00674FCA" w:rsidRPr="00FB0765" w:rsidRDefault="00674FCA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  <w:tc>
          <w:tcPr>
            <w:tcW w:w="93" w:type="pct"/>
            <w:vAlign w:val="bottom"/>
          </w:tcPr>
          <w:p w14:paraId="705BE2DF" w14:textId="77777777" w:rsidR="00674FCA" w:rsidRPr="00FB0765" w:rsidRDefault="00674FCA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14:paraId="101B872A" w14:textId="77777777" w:rsidR="00674FCA" w:rsidRPr="00FB0765" w:rsidRDefault="00674FCA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</w:tr>
      <w:tr w:rsidR="00674FCA" w:rsidRPr="00FB0765" w14:paraId="21D3074B" w14:textId="7777777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76FC6115" w14:textId="77777777" w:rsidR="00674FCA" w:rsidRPr="00FB0765" w:rsidRDefault="009D4CC2" w:rsidP="00FB0765">
            <w:pPr>
              <w:spacing w:after="0"/>
              <w:rPr>
                <w:rFonts w:ascii="微软雅黑" w:eastAsia="微软雅黑" w:hAnsi="微软雅黑"/>
              </w:rPr>
            </w:pPr>
            <w:r w:rsidRPr="00FB0765">
              <w:rPr>
                <w:rFonts w:ascii="微软雅黑" w:eastAsia="微软雅黑" w:hAnsi="微软雅黑"/>
                <w:lang w:val="zh-CN"/>
              </w:rPr>
              <w:t>审批人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4B255CD6" w14:textId="6533F38D" w:rsidR="00674FCA" w:rsidRPr="00FB0765" w:rsidRDefault="000D0A81" w:rsidP="00FB0765">
            <w:pPr>
              <w:spacing w:after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郑达平</w:t>
            </w:r>
          </w:p>
        </w:tc>
        <w:tc>
          <w:tcPr>
            <w:tcW w:w="93" w:type="pct"/>
          </w:tcPr>
          <w:p w14:paraId="73676178" w14:textId="77777777" w:rsidR="00674FCA" w:rsidRPr="00FB0765" w:rsidRDefault="00674FCA" w:rsidP="00FB0765">
            <w:pPr>
              <w:spacing w:after="0"/>
              <w:rPr>
                <w:rFonts w:ascii="微软雅黑" w:eastAsia="微软雅黑" w:hAnsi="微软雅黑"/>
              </w:rPr>
            </w:pPr>
          </w:p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60132FBA" w14:textId="77777777" w:rsidR="00674FCA" w:rsidRPr="00FB0765" w:rsidRDefault="009D4CC2" w:rsidP="00FB0765">
            <w:pPr>
              <w:spacing w:after="0"/>
              <w:rPr>
                <w:rFonts w:ascii="微软雅黑" w:eastAsia="微软雅黑" w:hAnsi="微软雅黑"/>
              </w:rPr>
            </w:pPr>
            <w:r w:rsidRPr="00FB0765">
              <w:rPr>
                <w:rFonts w:ascii="微软雅黑" w:eastAsia="微软雅黑" w:hAnsi="微软雅黑"/>
                <w:lang w:val="zh-CN"/>
              </w:rPr>
              <w:t>日期</w:t>
            </w:r>
          </w:p>
        </w:tc>
        <w:tc>
          <w:tcPr>
            <w:tcW w:w="307" w:type="pct"/>
          </w:tcPr>
          <w:p w14:paraId="5B1AEB94" w14:textId="186227A6" w:rsidR="00674FCA" w:rsidRPr="00FB0765" w:rsidRDefault="000D0A81" w:rsidP="00FB0765">
            <w:pPr>
              <w:spacing w:after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2023/5/15</w:t>
            </w:r>
          </w:p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32CC7405" w14:textId="77777777" w:rsidR="00674FCA" w:rsidRPr="00FB0765" w:rsidRDefault="009D4CC2" w:rsidP="00FB0765">
            <w:pPr>
              <w:spacing w:after="0"/>
              <w:rPr>
                <w:rFonts w:ascii="微软雅黑" w:eastAsia="微软雅黑" w:hAnsi="微软雅黑"/>
              </w:rPr>
            </w:pPr>
            <w:r w:rsidRPr="00FB0765">
              <w:rPr>
                <w:rFonts w:ascii="微软雅黑" w:eastAsia="微软雅黑" w:hAnsi="微软雅黑"/>
                <w:lang w:val="zh-CN"/>
              </w:rPr>
              <w:t>审批人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688BA2D4" w14:textId="77777777" w:rsidR="00674FCA" w:rsidRPr="00FB0765" w:rsidRDefault="00674FCA" w:rsidP="00FB0765">
            <w:pPr>
              <w:spacing w:after="0"/>
              <w:rPr>
                <w:rFonts w:ascii="微软雅黑" w:eastAsia="微软雅黑" w:hAnsi="微软雅黑"/>
              </w:rPr>
            </w:pPr>
          </w:p>
        </w:tc>
        <w:tc>
          <w:tcPr>
            <w:tcW w:w="93" w:type="pct"/>
          </w:tcPr>
          <w:p w14:paraId="4FF29600" w14:textId="77777777" w:rsidR="00674FCA" w:rsidRPr="00FB0765" w:rsidRDefault="00674FCA" w:rsidP="00FB0765">
            <w:pPr>
              <w:spacing w:after="0"/>
              <w:rPr>
                <w:rFonts w:ascii="微软雅黑" w:eastAsia="微软雅黑" w:hAnsi="微软雅黑"/>
              </w:rPr>
            </w:pPr>
          </w:p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287168ED" w14:textId="77777777" w:rsidR="00674FCA" w:rsidRPr="00FB0765" w:rsidRDefault="009D4CC2" w:rsidP="00FB0765">
            <w:pPr>
              <w:spacing w:after="0"/>
              <w:rPr>
                <w:rFonts w:ascii="微软雅黑" w:eastAsia="微软雅黑" w:hAnsi="微软雅黑"/>
              </w:rPr>
            </w:pPr>
            <w:r w:rsidRPr="00FB0765">
              <w:rPr>
                <w:rFonts w:ascii="微软雅黑" w:eastAsia="微软雅黑" w:hAnsi="微软雅黑"/>
                <w:lang w:val="zh-CN"/>
              </w:rPr>
              <w:t>日期</w:t>
            </w:r>
          </w:p>
        </w:tc>
      </w:tr>
    </w:tbl>
    <w:p w14:paraId="37CB8EC1" w14:textId="77777777" w:rsidR="00674FCA" w:rsidRPr="00FB0765" w:rsidRDefault="00674FCA">
      <w:pPr>
        <w:rPr>
          <w:rFonts w:ascii="微软雅黑" w:eastAsia="微软雅黑" w:hAnsi="微软雅黑"/>
        </w:rPr>
      </w:pPr>
    </w:p>
    <w:sectPr w:rsidR="00674FCA" w:rsidRPr="00FB0765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80F9E" w14:textId="77777777" w:rsidR="002A7DFB" w:rsidRDefault="002A7DFB">
      <w:pPr>
        <w:spacing w:after="0" w:line="240" w:lineRule="auto"/>
      </w:pPr>
      <w:r>
        <w:separator/>
      </w:r>
    </w:p>
  </w:endnote>
  <w:endnote w:type="continuationSeparator" w:id="0">
    <w:p w14:paraId="4C4A9929" w14:textId="77777777" w:rsidR="002A7DFB" w:rsidRDefault="002A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7A06" w14:textId="77777777" w:rsidR="002A7DFB" w:rsidRDefault="002A7DFB">
      <w:pPr>
        <w:spacing w:after="0" w:line="240" w:lineRule="auto"/>
      </w:pPr>
      <w:r>
        <w:separator/>
      </w:r>
    </w:p>
  </w:footnote>
  <w:footnote w:type="continuationSeparator" w:id="0">
    <w:p w14:paraId="6CC9101B" w14:textId="77777777" w:rsidR="002A7DFB" w:rsidRDefault="002A7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FE6AD" w14:textId="77777777" w:rsidR="00674FCA" w:rsidRDefault="009D4CC2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E4305" wp14:editId="2C5DF6CD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D1E41A" w14:textId="77777777" w:rsidR="00674FCA" w:rsidRDefault="009D4CC2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0765" w:rsidRPr="00FB0765"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FE4305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2BD1E41A" w14:textId="77777777" w:rsidR="00674FCA" w:rsidRDefault="009D4CC2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0765" w:rsidRPr="00FB0765">
                      <w:rPr>
                        <w:lang w:val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233865">
    <w:abstractNumId w:val="0"/>
  </w:num>
  <w:num w:numId="2" w16cid:durableId="2017994312">
    <w:abstractNumId w:val="2"/>
  </w:num>
  <w:num w:numId="3" w16cid:durableId="1575050421">
    <w:abstractNumId w:val="2"/>
    <w:lvlOverride w:ilvl="0">
      <w:startOverride w:val="1"/>
    </w:lvlOverride>
  </w:num>
  <w:num w:numId="4" w16cid:durableId="293222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73"/>
    <w:rsid w:val="000D0A81"/>
    <w:rsid w:val="002A7DFB"/>
    <w:rsid w:val="00393C18"/>
    <w:rsid w:val="004C3A5E"/>
    <w:rsid w:val="00603ECA"/>
    <w:rsid w:val="00674FCA"/>
    <w:rsid w:val="0097145D"/>
    <w:rsid w:val="009A1973"/>
    <w:rsid w:val="009D4CC2"/>
    <w:rsid w:val="00A271C5"/>
    <w:rsid w:val="00AA2A8C"/>
    <w:rsid w:val="00B57128"/>
    <w:rsid w:val="00B74B69"/>
    <w:rsid w:val="00B87D0D"/>
    <w:rsid w:val="00EA5BE7"/>
    <w:rsid w:val="00EB7A9F"/>
    <w:rsid w:val="00FB0765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08EDD"/>
  <w15:chartTrackingRefBased/>
  <w15:docId w15:val="{B38657BD-3229-4215-B7B5-B65CFF16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标题 字符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标题 字符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标题 1 字符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无间距"/>
    <w:uiPriority w:val="36"/>
    <w:qFormat/>
    <w:pPr>
      <w:spacing w:after="0" w:line="240" w:lineRule="auto"/>
    </w:pPr>
  </w:style>
  <w:style w:type="character" w:customStyle="1" w:styleId="20">
    <w:name w:val="标题 2 字符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眉 字符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页脚 字符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页脚文本字符"/>
    <w:basedOn w:val="a1"/>
    <w:link w:val="af3"/>
    <w:uiPriority w:val="12"/>
    <w:rPr>
      <w:i/>
      <w:iCs/>
      <w:sz w:val="14"/>
    </w:rPr>
  </w:style>
  <w:style w:type="character" w:styleId="af5">
    <w:name w:val="Hyperlink"/>
    <w:basedOn w:val="a1"/>
    <w:uiPriority w:val="99"/>
    <w:unhideWhenUsed/>
    <w:rsid w:val="009A1973"/>
    <w:rPr>
      <w:color w:val="40ACD1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9A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00/user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EA4A78BA7C4892B24DCB25FEB642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3F64B0-8B11-4F0D-9A49-01C588022BA1}"/>
      </w:docPartPr>
      <w:docPartBody>
        <w:p w:rsidR="00E66B47" w:rsidRDefault="00000000">
          <w:pPr>
            <w:pStyle w:val="E3EA4A78BA7C4892B24DCB25FEB642E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C6FE1C333B774E36BFEFFA9804D8A1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4A39B5-4BE6-48A3-8E0A-D291D2170C1F}"/>
      </w:docPartPr>
      <w:docPartBody>
        <w:p w:rsidR="00E66B47" w:rsidRDefault="00000000">
          <w:pPr>
            <w:pStyle w:val="C6FE1C333B774E36BFEFFA9804D8A1C8"/>
          </w:pPr>
          <w:r>
            <w:rPr>
              <w:rStyle w:val="a3"/>
              <w:lang w:val="zh-CN"/>
            </w:rPr>
            <w:t>单击此处输入文本。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F8"/>
    <w:rsid w:val="007D25F9"/>
    <w:rsid w:val="008421F8"/>
    <w:rsid w:val="00BC1555"/>
    <w:rsid w:val="00E6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EA4A78BA7C4892B24DCB25FEB642E5">
    <w:name w:val="E3EA4A78BA7C4892B24DCB25FEB642E5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6FE1C333B774E36BFEFFA9804D8A1C8">
    <w:name w:val="C6FE1C333B774E36BFEFFA9804D8A1C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905c3888-6285-45d0-bd76-60a9ac2d738c" xsi:nil="true"/>
    <AssetExpire xmlns="905c3888-6285-45d0-bd76-60a9ac2d738c">2029-01-01T08:00:00+00:00</AssetExpire>
    <CampaignTagsTaxHTField0 xmlns="905c3888-6285-45d0-bd76-60a9ac2d738c">
      <Terms xmlns="http://schemas.microsoft.com/office/infopath/2007/PartnerControls"/>
    </CampaignTagsTaxHTField0>
    <IntlLangReviewDate xmlns="905c3888-6285-45d0-bd76-60a9ac2d738c" xsi:nil="true"/>
    <TPFriendlyName xmlns="905c3888-6285-45d0-bd76-60a9ac2d738c" xsi:nil="true"/>
    <IntlLangReview xmlns="905c3888-6285-45d0-bd76-60a9ac2d738c">false</IntlLangReview>
    <LocLastLocAttemptVersionLookup xmlns="905c3888-6285-45d0-bd76-60a9ac2d738c">844755</LocLastLocAttemptVersionLookup>
    <PolicheckWords xmlns="905c3888-6285-45d0-bd76-60a9ac2d738c" xsi:nil="true"/>
    <SubmitterId xmlns="905c3888-6285-45d0-bd76-60a9ac2d738c" xsi:nil="true"/>
    <AcquiredFrom xmlns="905c3888-6285-45d0-bd76-60a9ac2d738c">Internal MS</AcquiredFrom>
    <EditorialStatus xmlns="905c3888-6285-45d0-bd76-60a9ac2d738c">Complete</EditorialStatus>
    <Markets xmlns="905c3888-6285-45d0-bd76-60a9ac2d738c"/>
    <OriginAsset xmlns="905c3888-6285-45d0-bd76-60a9ac2d738c" xsi:nil="true"/>
    <AssetStart xmlns="905c3888-6285-45d0-bd76-60a9ac2d738c">2012-06-27T21:54:00+00:00</AssetStart>
    <FriendlyTitle xmlns="905c3888-6285-45d0-bd76-60a9ac2d738c" xsi:nil="true"/>
    <MarketSpecific xmlns="905c3888-6285-45d0-bd76-60a9ac2d738c">false</MarketSpecific>
    <TPNamespace xmlns="905c3888-6285-45d0-bd76-60a9ac2d738c" xsi:nil="true"/>
    <PublishStatusLookup xmlns="905c3888-6285-45d0-bd76-60a9ac2d738c">
      <Value>478276</Value>
    </PublishStatusLookup>
    <APAuthor xmlns="905c3888-6285-45d0-bd76-60a9ac2d738c">
      <UserInfo>
        <DisplayName>MIDDLEEAST\v-keerth</DisplayName>
        <AccountId>2799</AccountId>
        <AccountType/>
      </UserInfo>
    </APAuthor>
    <TPCommandLine xmlns="905c3888-6285-45d0-bd76-60a9ac2d738c" xsi:nil="true"/>
    <IntlLangReviewer xmlns="905c3888-6285-45d0-bd76-60a9ac2d738c" xsi:nil="true"/>
    <OpenTemplate xmlns="905c3888-6285-45d0-bd76-60a9ac2d738c">true</OpenTemplate>
    <CSXSubmissionDate xmlns="905c3888-6285-45d0-bd76-60a9ac2d738c" xsi:nil="true"/>
    <TaxCatchAll xmlns="905c3888-6285-45d0-bd76-60a9ac2d738c"/>
    <Manager xmlns="905c3888-6285-45d0-bd76-60a9ac2d738c" xsi:nil="true"/>
    <NumericId xmlns="905c3888-6285-45d0-bd76-60a9ac2d738c" xsi:nil="true"/>
    <ParentAssetId xmlns="905c3888-6285-45d0-bd76-60a9ac2d738c" xsi:nil="true"/>
    <OriginalSourceMarket xmlns="905c3888-6285-45d0-bd76-60a9ac2d738c">english</OriginalSourceMarket>
    <ApprovalStatus xmlns="905c3888-6285-45d0-bd76-60a9ac2d738c">InProgress</ApprovalStatus>
    <TPComponent xmlns="905c3888-6285-45d0-bd76-60a9ac2d738c" xsi:nil="true"/>
    <EditorialTags xmlns="905c3888-6285-45d0-bd76-60a9ac2d738c" xsi:nil="true"/>
    <TPExecutable xmlns="905c3888-6285-45d0-bd76-60a9ac2d738c" xsi:nil="true"/>
    <TPLaunchHelpLink xmlns="905c3888-6285-45d0-bd76-60a9ac2d738c" xsi:nil="true"/>
    <LocComments xmlns="905c3888-6285-45d0-bd76-60a9ac2d738c" xsi:nil="true"/>
    <LocRecommendedHandoff xmlns="905c3888-6285-45d0-bd76-60a9ac2d738c" xsi:nil="true"/>
    <SourceTitle xmlns="905c3888-6285-45d0-bd76-60a9ac2d738c" xsi:nil="true"/>
    <CSXUpdate xmlns="905c3888-6285-45d0-bd76-60a9ac2d738c">false</CSXUpdate>
    <IntlLocPriority xmlns="905c3888-6285-45d0-bd76-60a9ac2d738c" xsi:nil="true"/>
    <UAProjectedTotalWords xmlns="905c3888-6285-45d0-bd76-60a9ac2d738c" xsi:nil="true"/>
    <AssetType xmlns="905c3888-6285-45d0-bd76-60a9ac2d738c">TP</AssetType>
    <MachineTranslated xmlns="905c3888-6285-45d0-bd76-60a9ac2d738c">false</MachineTranslated>
    <OutputCachingOn xmlns="905c3888-6285-45d0-bd76-60a9ac2d738c">false</OutputCachingOn>
    <TemplateStatus xmlns="905c3888-6285-45d0-bd76-60a9ac2d738c">Complete</TemplateStatus>
    <IsSearchable xmlns="905c3888-6285-45d0-bd76-60a9ac2d738c">true</IsSearchable>
    <ContentItem xmlns="905c3888-6285-45d0-bd76-60a9ac2d738c" xsi:nil="true"/>
    <HandoffToMSDN xmlns="905c3888-6285-45d0-bd76-60a9ac2d738c" xsi:nil="true"/>
    <ShowIn xmlns="905c3888-6285-45d0-bd76-60a9ac2d738c">Show everywhere</ShowIn>
    <ThumbnailAssetId xmlns="905c3888-6285-45d0-bd76-60a9ac2d738c" xsi:nil="true"/>
    <UALocComments xmlns="905c3888-6285-45d0-bd76-60a9ac2d738c" xsi:nil="true"/>
    <UALocRecommendation xmlns="905c3888-6285-45d0-bd76-60a9ac2d738c">Localize</UALocRecommendation>
    <LastModifiedDateTime xmlns="905c3888-6285-45d0-bd76-60a9ac2d738c" xsi:nil="true"/>
    <LegacyData xmlns="905c3888-6285-45d0-bd76-60a9ac2d738c" xsi:nil="true"/>
    <LocManualTestRequired xmlns="905c3888-6285-45d0-bd76-60a9ac2d738c">false</LocManualTestRequired>
    <LocMarketGroupTiers2 xmlns="905c3888-6285-45d0-bd76-60a9ac2d738c" xsi:nil="true"/>
    <ClipArtFilename xmlns="905c3888-6285-45d0-bd76-60a9ac2d738c" xsi:nil="true"/>
    <TPApplication xmlns="905c3888-6285-45d0-bd76-60a9ac2d738c" xsi:nil="true"/>
    <CSXHash xmlns="905c3888-6285-45d0-bd76-60a9ac2d738c" xsi:nil="true"/>
    <DirectSourceMarket xmlns="905c3888-6285-45d0-bd76-60a9ac2d738c">english</DirectSourceMarket>
    <PrimaryImageGen xmlns="905c3888-6285-45d0-bd76-60a9ac2d738c">true</PrimaryImageGen>
    <PlannedPubDate xmlns="905c3888-6285-45d0-bd76-60a9ac2d738c" xsi:nil="true"/>
    <CSXSubmissionMarket xmlns="905c3888-6285-45d0-bd76-60a9ac2d738c" xsi:nil="true"/>
    <Downloads xmlns="905c3888-6285-45d0-bd76-60a9ac2d738c">0</Downloads>
    <ArtSampleDocs xmlns="905c3888-6285-45d0-bd76-60a9ac2d738c" xsi:nil="true"/>
    <TrustLevel xmlns="905c3888-6285-45d0-bd76-60a9ac2d738c">1 Microsoft Managed Content</TrustLevel>
    <BlockPublish xmlns="905c3888-6285-45d0-bd76-60a9ac2d738c">false</BlockPublish>
    <TPLaunchHelpLinkType xmlns="905c3888-6285-45d0-bd76-60a9ac2d738c">Template</TPLaunchHelpLinkType>
    <LocalizationTagsTaxHTField0 xmlns="905c3888-6285-45d0-bd76-60a9ac2d738c">
      <Terms xmlns="http://schemas.microsoft.com/office/infopath/2007/PartnerControls"/>
    </LocalizationTagsTaxHTField0>
    <BusinessGroup xmlns="905c3888-6285-45d0-bd76-60a9ac2d738c" xsi:nil="true"/>
    <Providers xmlns="905c3888-6285-45d0-bd76-60a9ac2d738c" xsi:nil="true"/>
    <TemplateTemplateType xmlns="905c3888-6285-45d0-bd76-60a9ac2d738c">Word Document Template</TemplateTemplateType>
    <TimesCloned xmlns="905c3888-6285-45d0-bd76-60a9ac2d738c" xsi:nil="true"/>
    <TPAppVersion xmlns="905c3888-6285-45d0-bd76-60a9ac2d738c" xsi:nil="true"/>
    <VoteCount xmlns="905c3888-6285-45d0-bd76-60a9ac2d738c" xsi:nil="true"/>
    <AverageRating xmlns="905c3888-6285-45d0-bd76-60a9ac2d738c" xsi:nil="true"/>
    <FeatureTagsTaxHTField0 xmlns="905c3888-6285-45d0-bd76-60a9ac2d738c">
      <Terms xmlns="http://schemas.microsoft.com/office/infopath/2007/PartnerControls"/>
    </FeatureTagsTaxHTField0>
    <Provider xmlns="905c3888-6285-45d0-bd76-60a9ac2d738c" xsi:nil="true"/>
    <UACurrentWords xmlns="905c3888-6285-45d0-bd76-60a9ac2d738c" xsi:nil="true"/>
    <AssetId xmlns="905c3888-6285-45d0-bd76-60a9ac2d738c">TP102927812</AssetId>
    <TPClientViewer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TPInstallLocation xmlns="905c3888-6285-45d0-bd76-60a9ac2d738c" xsi:nil="true"/>
    <OOCacheId xmlns="905c3888-6285-45d0-bd76-60a9ac2d738c" xsi:nil="true"/>
    <IsDeleted xmlns="905c3888-6285-45d0-bd76-60a9ac2d738c">false</IsDeleted>
    <PublishTargets xmlns="905c3888-6285-45d0-bd76-60a9ac2d738c">OfficeOnlineVNext</PublishTargets>
    <ApprovalLog xmlns="905c3888-6285-45d0-bd76-60a9ac2d738c" xsi:nil="true"/>
    <BugNumber xmlns="905c3888-6285-45d0-bd76-60a9ac2d738c" xsi:nil="true"/>
    <CrawlForDependencies xmlns="905c3888-6285-45d0-bd76-60a9ac2d738c">false</CrawlForDependencies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Milestone xmlns="905c3888-6285-45d0-bd76-60a9ac2d738c" xsi:nil="true"/>
    <OriginalRelease xmlns="905c3888-6285-45d0-bd76-60a9ac2d738c">15</OriginalRelease>
    <RecommendationsModifier xmlns="905c3888-6285-45d0-bd76-60a9ac2d738c" xsi:nil="true"/>
    <ScenarioTagsTaxHTField0 xmlns="905c3888-6285-45d0-bd76-60a9ac2d738c">
      <Terms xmlns="http://schemas.microsoft.com/office/infopath/2007/PartnerControls"/>
    </ScenarioTagsTaxHTField0>
    <UANotes xmlns="905c3888-6285-45d0-bd76-60a9ac2d738c" xsi:nil="true"/>
    <Description0 xmlns="a0b64b53-fba7-43ca-b952-90e5e74773dd" xsi:nil="true"/>
    <Component0 xmlns="a0b64b53-fba7-43ca-b952-90e5e74773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AD7C1-6DF5-408F-A111-84123F854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9B953B-8C57-4127-96D4-D070E558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78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郑达平</dc:creator>
  <cp:lastModifiedBy>郑达平</cp:lastModifiedBy>
  <cp:revision>3</cp:revision>
  <cp:lastPrinted>2023-05-15T12:59:00Z</cp:lastPrinted>
  <dcterms:created xsi:type="dcterms:W3CDTF">2023-05-15T11:46:00Z</dcterms:created>
  <dcterms:modified xsi:type="dcterms:W3CDTF">2023-05-18T11:56:00Z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