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lab3b snapshot lab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开始不知道日志如何压缩，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后来看了一下别人的实现，和论文第7节明白。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一个raft节点实现snapshot有两种方式，一个是由leader节点认为这个raft节点落后太慢发送RPC installsnapshot，接收后更新自己的快照，然后再将更新的结果利用message传给kvraft使其更改自己的db值和用于维护每一个任务指令的mapchan。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第二种方式就是当一个raft的日志达到了tester要求的maxsize之后，每一个raft节点自己执行startsnapshot，来进行日志压缩。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论文中提到，一般情况下日志压缩都是由每一个服务器自己执行的，基于RPC传输的不多。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在论文中还有提到，最初是只想由leader执行日志压缩，然后再把日志压缩结果发给follower但是这样的话appendentries会变得很复杂，虽然这样违反了leader强制性。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在收到快照之后，当前raft节点的commitIndex和lastapplied也要更新要snapshot的lastincludeIndex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由于每个log的index都要更改，所以先将raft原来的几个RPC调用更改一下，防止查看是否出现问题，再进行下一步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2019年11月24号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在遇到冲突之后，恢复时需要read snapshot读</w:t>
      </w:r>
      <w:bookmarkStart w:id="0" w:name="_GoBack"/>
      <w:bookmarkEnd w:id="0"/>
      <w:r>
        <w:rPr>
          <w:rFonts w:hint="eastAsia"/>
          <w:lang w:val="en-US" w:eastAsia="zh-CN"/>
        </w:rPr>
        <w:t>取之后需要将db值通过channel发送给kvserver，但是这时候，kvserver的go func还没有开，所以还是有点问题，会死锁，出现那边没有接受者的情况，这时候需要开一个协程来发送就行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然后现在出现了，在崩溃恢复的时候，kv的db没有恢复的情况，输出长度的时候，结果为1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在快照压缩的时候没有考虑到长度问题，我认为只要是压缩，直接把日志压缩到1就行了但是，会存在问题，每一个kvserver中，都会有写到日志中但是没有提交的项目，如果这时候就进行日志压缩，会导致崩溃恢复之后丢失日志的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由于startsnapshot没有加go死锁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matchIndex &lt; baseindex发送快照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应该加等于号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B3CA5"/>
    <w:rsid w:val="0EF760AA"/>
    <w:rsid w:val="42303208"/>
    <w:rsid w:val="4D0B3CA5"/>
    <w:rsid w:val="74E6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2090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2019-03-11T07:03:00Z</dcterms:created>
  <dc:creator>谭玮浩</dc:creator>
  <cp:lastModifiedBy>谭玮浩</cp:lastModifiedBy>
  <dcterms:modified xsi:type="dcterms:W3CDTF">2019-03-14T14:34:08Z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  <property fmtid="{D5CDD505-2E9C-101B-9397-08002B2CF9AE}" pid="3" name="KSORubyTemplateID" linkTarget="0">
    <vt:lpwstr>6</vt:lpwstr>
  </property>
</Properties>
</file>