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單元：複數的幾何意義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作答前，先回頭看《課堂講義》第一至三節的雙軌表。每一題都先讀出 ⓐ、ⓑ。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1．右圖中，寫出點 A、B、C、D 對應的複數。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109351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10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ⓐ 橫坐標 → 實部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ⓑ 縱坐標 → 虛部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2．右圖中，向量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Z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對應複數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258912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5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ⓐ ＝ 3，ⓑ ＝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  <w:p>
            <w:pPr>
              <w:shd w:val="clear" w:color="auto" w:fill="F0F0F0"/>
              <w:jc w:val="left"/>
            </w:pP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：ⓐ 不變，ⓑ 變號</w:t>
            </w:r>
          </w:p>
          <w:p>
            <w:pPr>
              <w:shd w:val="clear" w:color="auto" w:fill="F0F0F0"/>
              <w:jc w:val="left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模的公式：</w:t>
      </w:r>
      <m:oMath>
        <m:d>
          <m:dPr>
            <m:begChr m:val="|"/>
            <m:endChr m:val="|"/>
          </m:dPr>
          <m:e>
            <m:r>
              <m:t xml:space="preserve">z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；共軛：</w:t>
      </w:r>
      <m:oMath>
        <m:bar>
          <m:barPr>
            <m:pos m:val="top"/>
          </m:barPr>
          <m:e>
            <m:r>
              <m:t xml:space="preserve">z</m:t>
            </m:r>
          </m:e>
        </m:bar>
        <m:r>
          <m:t xml:space="preserve">=</m:t>
        </m:r>
        <m:r>
          <m:t xml:space="preserve">a</m:t>
        </m:r>
        <m:r>
          <m:t xml:space="preserve">−</m:t>
        </m:r>
        <m:r>
          <m:t xml:space="preserve">b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（ⓐ ＝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，ⓑ ＝ 3）。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在右邊的複平面描出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ba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對應的點；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寫出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ba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5920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4．求：(1)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1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  <m:r>
                    <m:rPr>
                      <m:sty m:val="p"/>
                    </m:rPr>
                    <m:t xml:space="preserve">i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(2)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+</m:t>
                  </m:r>
                  <m:r>
                    <m:t xml:space="preserve">8</m:t>
                  </m:r>
                  <m:r>
                    <m:rPr>
                      <m:sty m:val="p"/>
                    </m:rPr>
                    <m:t xml:space="preserve">i</m:t>
                  </m:r>
                </m:e>
              </m:d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5．複數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(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（m 是實數）對應的點在第二象限，求 m 的取值範圍。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6．某同學說：「兩個複數的模相等，它們就一定互為共軛複數。」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這句話對嗎？舉一個例子說明。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1．A：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B：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C：</w:t>
            </w:r>
            <m:oMath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D：</w:t>
            </w:r>
            <m:oMath>
              <m:r>
                <m:t xml:space="preserve">4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3．(1)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ba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，兩點關於實軸對稱。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bar>
              <m:r>
                <m:t xml:space="preserve">=−</m:t>
              </m:r>
              <m:r>
                <m:t xml:space="preserve">2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4．(1)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1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  <m:r>
                    <m:rPr>
                      <m:sty m:val="p"/>
                    </m:rPr>
                    <m:t xml:space="preserve">i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1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(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t xml:space="preserve">3</m:t>
                          </m:r>
                        </m:e>
                      </m:rad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+</m:t>
                  </m:r>
                  <m:r>
                    <m:t xml:space="preserve">8</m:t>
                  </m:r>
                  <m:r>
                    <m:rPr>
                      <m:sty m:val="p"/>
                    </m:rPr>
                    <m:t xml:space="preserve">i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36</m:t>
                  </m:r>
                  <m:r>
                    <m:t xml:space="preserve">+</m:t>
                  </m:r>
                  <m:r>
                    <m:t xml:space="preserve">64</m:t>
                  </m:r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100</m:t>
                  </m:r>
                </m:e>
              </m:rad>
              <m:r>
                <m:t xml:space="preserve">=</m:t>
              </m:r>
              <m:r>
                <m:t xml:space="preserve">10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5．第二象限：實部 ＜ 0 且 虛部 ＞ 0。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m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m</m:t>
              </m:r>
              <m:r>
                <m:t xml:space="preserve">&gt;−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。∴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m</m:t>
              </m:r>
              <m:r>
                <m:t xml:space="preserve">&lt;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6．不對。例：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3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rPr>
                      <m:sty m:val="p"/>
                    </m:rPr>
                    <m:t xml:space="preserve">i</m:t>
                  </m:r>
                </m:e>
              </m: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4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rPr>
                      <m:sty m:val="p"/>
                    </m:rPr>
                    <m:t xml:space="preserve">i</m:t>
                  </m:r>
                </m:e>
              </m: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，模相等；但 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的共軛是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（另例：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5</m:t>
                  </m:r>
                </m:e>
              </m:d>
              <m: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m:t xml:space="preserve">5</m:t>
                  </m:r>
                  <m:r>
                    <m:rPr>
                      <m:sty m:val="p"/>
                    </m:rPr>
                    <m:t xml:space="preserve">i</m:t>
                  </m:r>
                </m:e>
              </m: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。）模相等只代表兩點到原點一樣遠——在同一個圓上，不一定關於實軸對稱。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