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單元：函數的表示方法與分段函數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請先複習《函數的表示方法與分段函數課堂講義》的手順卡，再用同一套「①判斷落在哪一段→②抄下那一行→③代入計算→④檢查」四步驟完成以下練習。凡是要你寫分段函數，一律用大括號寫成一條式。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1～4 題共用下面這個分段函數：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3</m:t>
                        </m:r>
                        <m:r>
                          <m:t xml:space="preserve">, </m:t>
                        </m:r>
                      </m:e>
                      <m:e>
                        <m:r>
                          <m:t xml:space="preserve"> </m:t>
                        </m:r>
                        <m:r>
                          <m:t xml:space="preserve">x</m:t>
                        </m:r>
                        <m:r>
                          <m:t xml:space="preserve">&lt;</m:t>
                        </m:r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t xml:space="preserve">−</m:t>
                        </m:r>
                        <m:r>
                          <m:t xml:space="preserve">1</m:t>
                        </m:r>
                        <m:r>
                          <m:t xml:space="preserve">, </m:t>
                        </m:r>
                      </m:e>
                      <m:e>
                        <m:r>
                          <m:t xml:space="preserve"> </m:t>
                        </m:r>
                        <m:r>
                          <m:t xml:space="preserve">x</m:t>
                        </m:r>
                        <m:r>
                          <m:t xml:space="preserve">≥</m:t>
                        </m:r>
                        <m:r>
                          <m:t xml:space="preserve">0</m:t>
                        </m:r>
                      </m:e>
                    </m:mr>
                  </m:m>
                </m:e>
              </m:d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1．求 f(−2)：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x=−2 是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還是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？屬於第＿段：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代入對應的公式，f(−2)=＿＿＿：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83472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83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對應手順卡第①步：先比較 x 和 0 的大小，決定用哪一行的公式，才可以代入計算。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2．求 f(0)：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x=0 是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還是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？屬於第＿段：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代入對應的公式，f(0)=＿＿＿：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對應手順卡第①步：x=0 符合「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」這個條件（0 本身也算在內），所以用第二行的公式。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 f(4)：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x=4 是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還是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？屬於第＿段：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代入對應的公式，f(4)=＿＿＿：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對應手順卡第③步：判斷完屬於哪一段之後，記得把整條式子的 x 都換成同一個數值。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 f(−6)：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x=−6 是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還是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？屬於第＿段：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代入對應的公式，f(−6)=＿＿＿：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對應手順卡第①步：負數一定符合「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」，用第一行的公式。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每一題都先寫出「屬於第幾段」，才代入計算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邊界值 x=0 有按條件「≥0」歸到第二段，沒有兩行都試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代入時整條式子的 x 都換成同一個數值，沒有漏掉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  <w:tblHeader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分段函數　手順卡（精簡版）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判斷 x 落在哪一段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抄下那一行的算式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代入計算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檢查是否合理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5．某的士（計程車）車資按行駛距離 x（公里）分段計算：首 2 公里（含）收 24 元；超過 2 公里至 10 公里（含）的部分，每公里加收 6 元；超過 10 公里的部分，每公里加收 9 元。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用大括號寫出車資 y（元）關於 x 的分段函數解析式（分三段）：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求行駛 6 公里的車資：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求行駛 15 公里的車資：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83472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83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提示：先確定每一段的 x 範圍界線（2 公里、10 公里），再分別寫出「起步價＋超出部分×單價」的算式，後面幾段要在前一段的基礎上累加。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。這一題的「x」不是一個數字，而是一段算式——把它當成一個整體代入就可以了：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求 f(a+1)（用 a 表示，結果化簡）：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 f(3b)（用 b 表示，結果化簡）：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提示：把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裡面每一個 x，都換成題目給的那段算式（a+1 或 3b），再展開化簡。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7．某快遞公司按包裹重量 x（公斤）分段收費，收費表（列表法）如下：</w:t>
            </w:r>
          </w:p>
          <w:tbl>
            <w:tblPr>
              <w:tblW w:w="650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3251"/>
              <w:gridCol w:w="3251"/>
            </w:tblGrid>
            <w:tr>
              <w:trPr>
                <w:cantSplit/>
              </w:trPr>
              <w:tc>
                <w:tcPr>
                  <w:tcW w:w="3251" w:type="dxa"/>
                  <w:shd w:val="clear" w:color="auto" w:fill="F0F0F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包裹重量 x（公斤）</w:t>
                  </w:r>
                </w:p>
              </w:tc>
              <w:tc>
                <w:tcPr>
                  <w:tcW w:w="3251" w:type="dxa"/>
                  <w:shd w:val="clear" w:color="auto" w:fill="F0F0F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收費 y（元）</w:t>
                  </w:r>
                </w:p>
              </w:tc>
            </w:tr>
            <w:tr>
              <w:trPr>
                <w:cantSplit/>
              </w:trPr>
              <w:tc>
                <w:tcPr>
                  <w:tcW w:w="3251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0＜x≤1</w:t>
                  </w:r>
                </w:p>
              </w:tc>
              <w:tc>
                <w:tcPr>
                  <w:tcW w:w="3251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20</w:t>
                  </w:r>
                </w:p>
              </w:tc>
            </w:tr>
            <w:tr>
              <w:trPr>
                <w:cantSplit/>
              </w:trPr>
              <w:tc>
                <w:tcPr>
                  <w:tcW w:w="3251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1＜x≤3</w:t>
                  </w:r>
                </w:p>
              </w:tc>
              <w:tc>
                <w:tcPr>
                  <w:tcW w:w="3251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35</w:t>
                  </w:r>
                </w:p>
              </w:tc>
            </w:tr>
            <w:tr>
              <w:trPr>
                <w:cantSplit/>
              </w:trPr>
              <w:tc>
                <w:tcPr>
                  <w:tcW w:w="3251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3＜x≤5</w:t>
                  </w:r>
                </w:p>
              </w:tc>
              <w:tc>
                <w:tcPr>
                  <w:tcW w:w="3251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50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請把「列表法」改寫成「解析法」——用大括號寫出 y 關於 x 的分段函數：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提示：表格裡每一行就是分段函數的「一段」，把每一段的 x 範圍和對應的 y 值直接抄成大括號裡的一行。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分段函數有用大括號寫成一條式，不是寫成幾句文字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每一段都寫清楚 x 的範圍，範圍之間沒有重疊也沒有漏掉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 5 題的第二、三段有在前一段的基礎上累加，不是重新由 0 起計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8．已知分段函數：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3</m:t>
                        </m:r>
                        <m:r>
                          <m:t xml:space="preserve">x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  <m:r>
                          <m:t xml:space="preserve">, </m:t>
                        </m:r>
                      </m:e>
                      <m:e>
                        <m:r>
                          <m:t xml:space="preserve"> </m:t>
                        </m:r>
                        <m:r>
                          <m:t xml:space="preserve">x</m:t>
                        </m:r>
                        <m:r>
                          <m:t xml:space="preserve">≥</m:t>
                        </m:r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t xml:space="preserve">+</m:t>
                        </m:r>
                        <m:r>
                          <m:t xml:space="preserve">2</m:t>
                        </m:r>
                        <m:r>
                          <m:t xml:space="preserve">, </m:t>
                        </m:r>
                      </m:e>
                      <m:e>
                        <m:r>
                          <m:t xml:space="preserve"> </m:t>
                        </m:r>
                        <m:r>
                          <m:t xml:space="preserve">x</m:t>
                        </m:r>
                        <m:r>
                          <m:t xml:space="preserve">&lt;</m:t>
                        </m:r>
                        <m:r>
                          <m:t xml:space="preserve">0</m:t>
                        </m:r>
                      </m:e>
                    </m:mr>
                  </m:m>
                </m:e>
              </m:d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f[f(−1)]：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先算內層 f(−1)：判斷 x=−1 屬於哪一段，代入對應公式，得 f(−1)=＿＿＿：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把 (1) 的結果當作新的 x，判斷這個值屬於哪一段，代入對應公式，得最終答案：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9．某住宅每月用電量 x（度）電費 y（元）分段收費：首 100 度（含）每度 1 元；超過 100 度至 300 度（含）的部分每度 1.5 元；超過 300 度至 600 度（含）的部分每度 2 元；超過 600 度的部分每度 2.5 元。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用大括號寫出電費 y（元）關於用電量 x（度）的分段函數解析式（分四段）：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求用電量 450 度的電費：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求用電量 700 度的電費：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10．請你自己設計一個「三段式」收費方案（例如：停車場、的士、快遞、電話費……任何情境皆可），並用大括號寫出完整的分段函數解析式：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你的情境與收費規則說明：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你的解析式（大括號，分三段）：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 8 題有「由內到外」算兩次，第二次有重新判斷落在哪一段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第 9、10 題的解析式有用大括號寫成一條式，每段的 x 範圍清楚不重疊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相鄰兩段在交界處銜接一致，沒有出現忽然變便宜或跳號的情況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x=−2＜0，屬於第一段。(2) 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=−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2．(1) x=0≥0，屬於第二段（等於 0 也符合「≥0」）。(2) </w:t>
      </w:r>
      <m:oMath>
        <m:r>
          <m:t xml:space="preserve">f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=</m:t>
        </m:r>
        <m:sSup>
          <m:e>
            <m:r>
              <m:t xml:space="preserve">0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3．(1) x=4≥0，屬於第二段。(2) </w:t>
      </w:r>
      <m:oMath>
        <m:r>
          <m:t xml:space="preserve">f</m:t>
        </m:r>
        <m:r>
          <m:t xml:space="preserve">(</m:t>
        </m:r>
        <m:r>
          <m:t xml:space="preserve">4</m:t>
        </m:r>
        <m:r>
          <m:t xml:space="preserve">)</m:t>
        </m:r>
        <m:r>
          <m:t xml:space="preserve">=</m:t>
        </m:r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  <m:r>
          <m:t xml:space="preserve">=</m:t>
        </m:r>
        <m:r>
          <m:t xml:space="preserve">16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15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4．(1) x=−6＜0，屬於第一段。(2) 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6</m:t>
        </m:r>
        <m:r>
          <m:t xml:space="preserve">)</m:t>
        </m:r>
        <m:r>
          <m:t xml:space="preserve">=−</m:t>
        </m:r>
        <m:r>
          <m:t xml:space="preserve">6</m:t>
        </m:r>
        <m:r>
          <m:t xml:space="preserve">+</m:t>
        </m:r>
        <m:r>
          <m:t xml:space="preserve">3</m:t>
        </m:r>
        <m:r>
          <m:t xml:space="preserve">=−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5．(1) 解析式：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t xml:space="preserve">y</m:t>
        </m:r>
        <m:r>
          <m:t xml:space="preserve">=</m:t>
        </m:r>
        <m:d>
          <m:dPr>
            <m:begChr m:val="{"/>
            <m:endChr m:val=""/>
            <m:grow m:val="1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t xml:space="preserve">24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0</m:t>
                  </m:r>
                  <m:r>
                    <m:t xml:space="preserve">&lt;</m:t>
                  </m:r>
                  <m:r>
                    <m:t xml:space="preserve">x</m:t>
                  </m:r>
                  <m:r>
                    <m:t xml:space="preserve">≤</m:t>
                  </m:r>
                  <m:r>
                    <m:t xml:space="preserve">2</m:t>
                  </m:r>
                </m:e>
              </m:mr>
              <m:mr>
                <m:e>
                  <m:r>
                    <m:t xml:space="preserve"> </m:t>
                  </m:r>
                  <m:r>
                    <m:t xml:space="preserve">24</m:t>
                  </m:r>
                  <m:r>
                    <m:t xml:space="preserve">+</m:t>
                  </m:r>
                  <m:r>
                    <m:t xml:space="preserve">6</m:t>
                  </m:r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2</m:t>
                  </m:r>
                  <m:r>
                    <m:t xml:space="preserve">&lt;</m:t>
                  </m:r>
                  <m:r>
                    <m:t xml:space="preserve">x</m:t>
                  </m:r>
                  <m:r>
                    <m:t xml:space="preserve">≤</m:t>
                  </m:r>
                  <m:r>
                    <m:t xml:space="preserve">10</m:t>
                  </m:r>
                </m:e>
              </m:mr>
              <m:mr>
                <m:e>
                  <m:r>
                    <m:t xml:space="preserve"> </m:t>
                  </m:r>
                  <m:r>
                    <m:t xml:space="preserve">72</m:t>
                  </m:r>
                  <m:r>
                    <m:t xml:space="preserve">+</m:t>
                  </m:r>
                  <m:r>
                    <m:t xml:space="preserve">9</m:t>
                  </m:r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10</m:t>
                  </m:r>
                  <m:r>
                    <m:t xml:space="preserve">)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x</m:t>
                  </m:r>
                  <m:r>
                    <m:t xml:space="preserve">&gt;</m:t>
                  </m:r>
                  <m:r>
                    <m:t xml:space="preserve">10</m:t>
                  </m:r>
                </m:e>
              </m:mr>
            </m:m>
          </m:e>
        </m: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（第三段的 72 來自 24＋6×8＝72，即行駛滿 10 公里時的車資。）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x=6 屬於第二段：</w:t>
      </w:r>
      <m:oMath>
        <m:r>
          <m:t xml:space="preserve">y</m:t>
        </m:r>
        <m:r>
          <m:t xml:space="preserve">=</m:t>
        </m:r>
        <m:r>
          <m:t xml:space="preserve">24</m:t>
        </m:r>
        <m:r>
          <m:t xml:space="preserve">+</m:t>
        </m:r>
        <m:r>
          <m:t xml:space="preserve">6</m:t>
        </m:r>
        <m:r>
          <m:t xml:space="preserve">(</m:t>
        </m:r>
        <m:r>
          <m:t xml:space="preserve">6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24</m:t>
        </m:r>
        <m:r>
          <m:t xml:space="preserve">+</m:t>
        </m:r>
        <m:r>
          <m:t xml:space="preserve">24</m:t>
        </m:r>
        <m:r>
          <m:t xml:space="preserve">=</m:t>
        </m:r>
        <m:r>
          <m:t xml:space="preserve">48</m:t>
        </m:r>
      </m:oMath>
      <w:r>
        <w:rPr>
          <w:rFonts w:ascii="Calibri" w:hAnsi="Calibri" w:eastAsia="微軟正黑體"/>
          <w:sz w:val="24"/>
          <w:szCs w:val="24"/>
        </w:rPr>
        <w:t xml:space="preserve">，車資 48 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(3) x=15 屬於第三段：</w:t>
      </w:r>
      <m:oMath>
        <m:r>
          <m:t xml:space="preserve">y</m:t>
        </m:r>
        <m:r>
          <m:t xml:space="preserve">=</m:t>
        </m:r>
        <m:r>
          <m:t xml:space="preserve">72</m:t>
        </m:r>
        <m:r>
          <m:t xml:space="preserve">+</m:t>
        </m:r>
        <m:r>
          <m:t xml:space="preserve">9</m:t>
        </m:r>
        <m:r>
          <m:t xml:space="preserve">(</m:t>
        </m:r>
        <m:r>
          <m:t xml:space="preserve">15</m:t>
        </m:r>
        <m:r>
          <m:t xml:space="preserve">−</m:t>
        </m:r>
        <m:r>
          <m:t xml:space="preserve">10</m:t>
        </m:r>
        <m:r>
          <m:t xml:space="preserve">)</m:t>
        </m:r>
        <m:r>
          <m:t xml:space="preserve">=</m:t>
        </m:r>
        <m:r>
          <m:t xml:space="preserve">72</m:t>
        </m:r>
        <m:r>
          <m:t xml:space="preserve">+</m:t>
        </m:r>
        <m:r>
          <m:t xml:space="preserve">45</m:t>
        </m:r>
        <m:r>
          <m:t xml:space="preserve">=</m:t>
        </m:r>
        <m:r>
          <m:t xml:space="preserve">117</m:t>
        </m:r>
      </m:oMath>
      <w:r>
        <w:rPr>
          <w:rFonts w:ascii="Calibri" w:hAnsi="Calibri" w:eastAsia="微軟正黑體"/>
          <w:sz w:val="24"/>
          <w:szCs w:val="24"/>
        </w:rPr>
        <w:t xml:space="preserve">，車資 117 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6．(1) </w:t>
      </w:r>
      <m:oMath>
        <m:r>
          <m:t xml:space="preserve">f</m:t>
        </m:r>
        <m:r>
          <m:t xml:space="preserve">(</m:t>
        </m:r>
        <m:r>
          <m:t xml:space="preserve">a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(</m:t>
        </m:r>
        <m:r>
          <m:t xml:space="preserve">a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2</m:t>
        </m:r>
        <m:r>
          <m:t xml:space="preserve">a</m:t>
        </m:r>
        <m:r>
          <m:t xml:space="preserve">+</m:t>
        </m:r>
        <m:r>
          <m:t xml:space="preserve">2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2</m:t>
        </m:r>
        <m:r>
          <m:t xml:space="preserve">a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。(2) </w:t>
      </w:r>
      <m:oMath>
        <m:r>
          <m:t xml:space="preserve">f</m:t>
        </m:r>
        <m:r>
          <m:t xml:space="preserve">(</m:t>
        </m:r>
        <m:r>
          <m:t xml:space="preserve">3</m:t>
        </m:r>
        <m:r>
          <m:t xml:space="preserve">b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(</m:t>
        </m:r>
        <m:r>
          <m:t xml:space="preserve">3</m:t>
        </m:r>
        <m:r>
          <m:t xml:space="preserve">b</m:t>
        </m:r>
        <m:r>
          <m:t xml:space="preserve">)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6</m:t>
        </m:r>
        <m:r>
          <m:t xml:space="preserve">b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7．解析式：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t xml:space="preserve">y</m:t>
        </m:r>
        <m:r>
          <m:t xml:space="preserve">=</m:t>
        </m:r>
        <m:d>
          <m:dPr>
            <m:begChr m:val="{"/>
            <m:endChr m:val=""/>
            <m:grow m:val="1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t xml:space="preserve">20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0</m:t>
                  </m:r>
                  <m:r>
                    <m:t xml:space="preserve">&lt;</m:t>
                  </m:r>
                  <m:r>
                    <m:t xml:space="preserve">x</m:t>
                  </m:r>
                  <m:r>
                    <m:t xml:space="preserve">≤</m:t>
                  </m:r>
                  <m:r>
                    <m:t xml:space="preserve">1</m:t>
                  </m:r>
                </m:e>
              </m:mr>
              <m:mr>
                <m:e>
                  <m:r>
                    <m:t xml:space="preserve"> </m:t>
                  </m:r>
                  <m:r>
                    <m:t xml:space="preserve">35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1</m:t>
                  </m:r>
                  <m:r>
                    <m:t xml:space="preserve">&lt;</m:t>
                  </m:r>
                  <m:r>
                    <m:t xml:space="preserve">x</m:t>
                  </m:r>
                  <m:r>
                    <m:t xml:space="preserve">≤</m:t>
                  </m:r>
                  <m:r>
                    <m:t xml:space="preserve">3</m:t>
                  </m:r>
                </m:e>
              </m:mr>
              <m:mr>
                <m:e>
                  <m:r>
                    <m:t xml:space="preserve"> </m:t>
                  </m:r>
                  <m:r>
                    <m:t xml:space="preserve">50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3</m:t>
                  </m:r>
                  <m:r>
                    <m:t xml:space="preserve">&lt;</m:t>
                  </m:r>
                  <m:r>
                    <m:t xml:space="preserve">x</m:t>
                  </m:r>
                  <m:r>
                    <m:t xml:space="preserve">≤</m:t>
                  </m:r>
                  <m:r>
                    <m:t xml:space="preserve">5</m:t>
                  </m:r>
                </m:e>
              </m:mr>
            </m:m>
          </m:e>
        </m:d>
      </m:oMath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8．(1) x=−1＜0，屬於第一段：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=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=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。(2) 把 3 當作新的 x：3≥0，屬於第二段：</w:t>
      </w:r>
      <m:oMath>
        <m:r>
          <m:t xml:space="preserve">f</m:t>
        </m:r>
        <m:r>
          <m:t xml:space="preserve">(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3</m:t>
        </m:r>
        <m:r>
          <m:t xml:space="preserve">×</m:t>
        </m:r>
        <m:r>
          <m:t xml:space="preserve">3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9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t xml:space="preserve">f</m:t>
        </m:r>
        <m:r>
          <m:t xml:space="preserve">[</m:t>
        </m:r>
        <m:r>
          <m:t xml:space="preserve">f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]=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9．(1) 解析式：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t xml:space="preserve">y</m:t>
        </m:r>
        <m:r>
          <m:t xml:space="preserve">=</m:t>
        </m:r>
        <m:d>
          <m:dPr>
            <m:begChr m:val="{"/>
            <m:endChr m:val=""/>
            <m:grow m:val="1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t xml:space="preserve">x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0</m:t>
                  </m:r>
                  <m:r>
                    <m:t xml:space="preserve">&lt;</m:t>
                  </m:r>
                  <m:r>
                    <m:t xml:space="preserve">x</m:t>
                  </m:r>
                  <m:r>
                    <m:t xml:space="preserve">≤</m:t>
                  </m:r>
                  <m:r>
                    <m:t xml:space="preserve">100</m:t>
                  </m:r>
                </m:e>
              </m:mr>
              <m:mr>
                <m:e>
                  <m:r>
                    <m:t xml:space="preserve"> </m:t>
                  </m:r>
                  <m:r>
                    <m:t xml:space="preserve">100</m:t>
                  </m:r>
                  <m:r>
                    <m:t xml:space="preserve">+</m:t>
                  </m:r>
                  <m:r>
                    <m:t xml:space="preserve">1.5</m:t>
                  </m:r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100</m:t>
                  </m:r>
                  <m:r>
                    <m:t xml:space="preserve">)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100</m:t>
                  </m:r>
                  <m:r>
                    <m:t xml:space="preserve">&lt;</m:t>
                  </m:r>
                  <m:r>
                    <m:t xml:space="preserve">x</m:t>
                  </m:r>
                  <m:r>
                    <m:t xml:space="preserve">≤</m:t>
                  </m:r>
                  <m:r>
                    <m:t xml:space="preserve">300</m:t>
                  </m:r>
                </m:e>
              </m:mr>
              <m:mr>
                <m:e>
                  <m:r>
                    <m:t xml:space="preserve"> </m:t>
                  </m:r>
                  <m:r>
                    <m:t xml:space="preserve">400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300</m:t>
                  </m:r>
                  <m:r>
                    <m:t xml:space="preserve">)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300</m:t>
                  </m:r>
                  <m:r>
                    <m:t xml:space="preserve">&lt;</m:t>
                  </m:r>
                  <m:r>
                    <m:t xml:space="preserve">x</m:t>
                  </m:r>
                  <m:r>
                    <m:t xml:space="preserve">≤</m:t>
                  </m:r>
                  <m:r>
                    <m:t xml:space="preserve">600</m:t>
                  </m:r>
                </m:e>
              </m:mr>
              <m:mr>
                <m:e>
                  <m:r>
                    <m:t xml:space="preserve"> </m:t>
                  </m:r>
                  <m:r>
                    <m:t xml:space="preserve">1000</m:t>
                  </m:r>
                  <m:r>
                    <m:t xml:space="preserve">+</m:t>
                  </m:r>
                  <m:r>
                    <m:t xml:space="preserve">2.5</m:t>
                  </m:r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600</m:t>
                  </m:r>
                  <m:r>
                    <m:t xml:space="preserve">)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x</m:t>
                  </m:r>
                  <m:r>
                    <m:t xml:space="preserve">&gt;</m:t>
                  </m:r>
                  <m:r>
                    <m:t xml:space="preserve">600</m:t>
                  </m:r>
                </m:e>
              </m:mr>
            </m:m>
          </m:e>
        </m: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（第三段的 400 來自 100＋1.5×200；第四段的 1000 來自 400＋2×300。）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x=450 屬於第三段：</w:t>
      </w:r>
      <m:oMath>
        <m:r>
          <m:t xml:space="preserve">y</m:t>
        </m:r>
        <m:r>
          <m:t xml:space="preserve">=</m:t>
        </m:r>
        <m:r>
          <m:t xml:space="preserve">400</m:t>
        </m:r>
        <m:r>
          <m:t xml:space="preserve">+</m:t>
        </m:r>
        <m:r>
          <m:t xml:space="preserve">2</m:t>
        </m:r>
        <m:r>
          <m:t xml:space="preserve">(</m:t>
        </m:r>
        <m:r>
          <m:t xml:space="preserve">450</m:t>
        </m:r>
        <m:r>
          <m:t xml:space="preserve">−</m:t>
        </m:r>
        <m:r>
          <m:t xml:space="preserve">300</m:t>
        </m:r>
        <m:r>
          <m:t xml:space="preserve">)</m:t>
        </m:r>
        <m:r>
          <m:t xml:space="preserve">=</m:t>
        </m:r>
        <m:r>
          <m:t xml:space="preserve">400</m:t>
        </m:r>
        <m:r>
          <m:t xml:space="preserve">+</m:t>
        </m:r>
        <m:r>
          <m:t xml:space="preserve">300</m:t>
        </m:r>
        <m:r>
          <m:t xml:space="preserve">=</m:t>
        </m:r>
        <m:r>
          <m:t xml:space="preserve">700</m:t>
        </m:r>
      </m:oMath>
      <w:r>
        <w:rPr>
          <w:rFonts w:ascii="Calibri" w:hAnsi="Calibri" w:eastAsia="微軟正黑體"/>
          <w:sz w:val="24"/>
          <w:szCs w:val="24"/>
        </w:rPr>
        <w:t xml:space="preserve">，電費 700 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(3) x=700 屬於第四段：</w:t>
      </w:r>
      <m:oMath>
        <m:r>
          <m:t xml:space="preserve">y</m:t>
        </m:r>
        <m:r>
          <m:t xml:space="preserve">=</m:t>
        </m:r>
        <m:r>
          <m:t xml:space="preserve">1000</m:t>
        </m:r>
        <m:r>
          <m:t xml:space="preserve">+</m:t>
        </m:r>
        <m:r>
          <m:t xml:space="preserve">2.5</m:t>
        </m:r>
        <m:r>
          <m:t xml:space="preserve">(</m:t>
        </m:r>
        <m:r>
          <m:t xml:space="preserve">700</m:t>
        </m:r>
        <m:r>
          <m:t xml:space="preserve">−</m:t>
        </m:r>
        <m:r>
          <m:t xml:space="preserve">600</m:t>
        </m:r>
        <m:r>
          <m:t xml:space="preserve">)</m:t>
        </m:r>
        <m:r>
          <m:t xml:space="preserve">=</m:t>
        </m:r>
        <m:r>
          <m:t xml:space="preserve">1000</m:t>
        </m:r>
        <m:r>
          <m:t xml:space="preserve">+</m:t>
        </m:r>
        <m:r>
          <m:t xml:space="preserve">250</m:t>
        </m:r>
        <m:r>
          <m:t xml:space="preserve">=</m:t>
        </m:r>
        <m:r>
          <m:t xml:space="preserve">1250</m:t>
        </m:r>
      </m:oMath>
      <w:r>
        <w:rPr>
          <w:rFonts w:ascii="Calibri" w:hAnsi="Calibri" w:eastAsia="微軟正黑體"/>
          <w:sz w:val="24"/>
          <w:szCs w:val="24"/>
        </w:rPr>
        <w:t xml:space="preserve">，電費 1250 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10．本題無固定答案。教師驗收標準：情境合理、有用大括號寫成一條分段函數、三段的 x 範圍清楚不重疊、相鄰兩段在交界處銜接一致（不會出現交界處收費忽然變便宜的不合理情況）、每一段的解析式都完整寫出。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高一數學．函數的表示方法與分段函數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