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單元：空間向量的數量積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公式卡：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  <m:r>
          <m:t xml:space="preserve">×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b</m:t>
                </m:r>
              </m:e>
            </m:acc>
          </m:e>
        </m:d>
        <m:r>
          <m:t xml:space="preserve">×</m:t>
        </m:r>
        <m:r>
          <m:rPr>
            <m:sty m:val="p"/>
          </m:rPr>
          <m:t xml:space="preserve">cos</m:t>
        </m:r>
        <m:r>
          <m:t xml:space="preserve">⟨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⟩</m:t>
        </m:r>
      </m:oMath>
      <w:r>
        <w:rPr>
          <w:rFonts w:ascii="Calibri" w:hAnsi="Calibri" w:eastAsia="微軟正黑體"/>
          <w:sz w:val="24"/>
          <w:szCs w:val="24"/>
        </w:rPr>
        <w:t xml:space="preserve">　　記住：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⊥</m:t>
        </m:r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⟺ 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0</m:t>
        </m:r>
      </m:oMath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練習A（★☆☆）—— 定義直接應用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1．正方體中，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D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是相鄰兩條棱所在的向量。求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D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 xml:space="preserve">a</m:t>
                      </m:r>
                    </m:e>
                  </m:acc>
                </m:e>
              </m:d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 xml:space="preserve">b</m:t>
                      </m:r>
                    </m:e>
                  </m:acc>
                </m:e>
              </m:d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⊥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 xml:space="preserve">a</m:t>
                      </m:r>
                    </m:e>
                  </m:acc>
                </m:e>
              </m: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 xml:space="preserve">b</m:t>
                      </m:r>
                    </m:e>
                  </m:acc>
                </m:e>
              </m:d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⟨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,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⟩=</m:t>
              </m:r>
              <m:r>
                <m:t xml:space="preserve">60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練習B（★★☆）—— 分配律與逆用定義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4．正方體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-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棱長為 2，求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提示：先將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拆做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，再用分配律展開。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 xml:space="preserve">a</m:t>
                      </m:r>
                    </m:e>
                  </m:acc>
                </m:e>
              </m:d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 xml:space="preserve">b</m:t>
                      </m:r>
                    </m:e>
                  </m:acc>
                </m:e>
              </m:d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⟨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,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⟩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6．判斷正誤並說明理由：「若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，則一定有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0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0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提示：諗下「垂直」呢個情況。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練習C（★★★）—— 綜合應用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7．正方體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-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棱長為 2，M 是 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的中點。求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M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的夾角餘弦值。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提示：設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A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p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C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q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r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（三條互相垂直），先用 </w:t>
            </w:r>
            <m:oMath>
              <m:acc>
                <m:accPr>
                  <m:chr m:val="⃗"/>
                </m:accPr>
                <m:e>
                  <m:r>
                    <m:t xml:space="preserve">p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q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r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分別表示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M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，再逐項用分配律計算數量積（垂直項=0）。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8．求證：</w:t>
            </w:r>
            <m:oMath>
              <m:sSup>
                <m:e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 xml:space="preserve">a</m:t>
                          </m:r>
                        </m:e>
                      </m:acc>
                      <m:r>
                        <m:t xml:space="preserve">+</m:t>
                      </m:r>
                      <m:acc>
                        <m:accPr>
                          <m:chr m:val="⃗"/>
                        </m:accPr>
                        <m:e>
                          <m:r>
                            <m:t xml:space="preserve">b</m:t>
                          </m:r>
                        </m:e>
                      </m:acc>
                    </m:e>
                  </m:d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 xml:space="preserve">a</m:t>
                          </m:r>
                        </m:e>
                      </m:acc>
                    </m:e>
                  </m:d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×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 xml:space="preserve">b</m:t>
                          </m:r>
                        </m:e>
                      </m:acc>
                    </m:e>
                  </m:d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sSup>
                <m:e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 xml:space="preserve">a</m:t>
                          </m:r>
                        </m:e>
                      </m:acc>
                      <m:r>
                        <m:t xml:space="preserve">+</m:t>
                      </m:r>
                      <m:acc>
                        <m:accPr>
                          <m:chr m:val="⃗"/>
                        </m:accPr>
                        <m:e>
                          <m:r>
                            <m:t xml:space="preserve">b</m:t>
                          </m:r>
                        </m:e>
                      </m:acc>
                    </m:e>
                  </m:d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即係 </w:t>
            </w:r>
            <m:oMath>
              <m:r>
                <m:t xml:space="preserve">(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)</m:t>
              </m:r>
              <m:r>
                <m:t xml:space="preserve">·</m:t>
              </m:r>
              <m:r>
                <m:t xml:space="preserve">(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，直接展開（用分配律）。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⊥</m:t>
        </m:r>
        <m:acc>
          <m:accPr>
            <m:chr m:val="⃗"/>
          </m:accPr>
          <m:e>
            <m:r>
              <m:t xml:space="preserve">A</m:t>
            </m:r>
            <m:r>
              <m:t xml:space="preserve">D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，正方體相鄰兩棱互相垂直）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⊥</m:t>
        </m:r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，用性質④）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2</m:t>
        </m:r>
        <m:r>
          <m:t xml:space="preserve">×</m:t>
        </m:r>
        <m:r>
          <m:t xml:space="preserve">5</m:t>
        </m:r>
        <m:r>
          <m:t xml:space="preserve">×</m:t>
        </m:r>
        <m:r>
          <m:rPr>
            <m:sty m:val="p"/>
          </m:rPr>
          <m:t xml:space="preserve">cos</m:t>
        </m:r>
        <m:r>
          <m:t xml:space="preserve">60</m:t>
        </m:r>
        <m:r>
          <m:t xml:space="preserve">°=</m:t>
        </m:r>
        <m:r>
          <m:t xml:space="preserve">10</m:t>
        </m:r>
        <m:r>
          <m:t xml:space="preserve">×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5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A</m:t>
            </m:r>
            <m:r>
              <m:t xml:space="preserve">C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·</m:t>
        </m:r>
        <m:r>
          <m:t xml:space="preserve">(</m:t>
        </m:r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  <m:r>
              <m:t xml:space="preserve">C</m:t>
            </m:r>
          </m:e>
        </m:acc>
        <m:r>
          <m:t xml:space="preserve">)</m:t>
        </m:r>
        <m:r>
          <m:t xml:space="preserve">=</m:t>
        </m:r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  <m:r>
              <m:t xml:space="preserve">C</m:t>
            </m:r>
          </m:e>
        </m:acc>
        <m:r>
          <m:t xml:space="preserve">=</m:t>
        </m:r>
        <m:r>
          <m:t xml:space="preserve">4</m:t>
        </m:r>
        <m:r>
          <m:t xml:space="preserve">+</m:t>
        </m:r>
        <m:r>
          <m:t xml:space="preserve">0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⟨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⟩=</m:t>
        </m:r>
        <m:r>
          <m:t xml:space="preserve">60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rPr>
            <m:sty m:val="p"/>
          </m:rPr>
          <m:t xml:space="preserve">cos</m:t>
        </m:r>
        <m:r>
          <m:t xml:space="preserve">⟨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⟩=</m:t>
        </m:r>
        <m:f>
          <m:num>
            <m:r>
              <m:t xml:space="preserve">6</m:t>
            </m:r>
          </m:num>
          <m:den>
            <m:r>
              <m:t xml:space="preserve">3</m:t>
            </m:r>
            <m:r>
              <m:t xml:space="preserve">×</m:t>
            </m:r>
            <m:r>
              <m:t xml:space="preserve">4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6．錯。反例：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⊥</m:t>
        </m:r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且兩者都不是零向量時，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都成立——數量積為0唔代表任何一個向量係零向量，仲可能係兩者垂直。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r>
          <m:rPr>
            <m:sty m:val="p"/>
          </m:rPr>
          <m:t xml:space="preserve">cos</m:t>
        </m:r>
        <m:r>
          <m:t xml:space="preserve">⟨</m:t>
        </m:r>
        <m:acc>
          <m:accPr>
            <m:chr m:val="⃗"/>
          </m:accPr>
          <m:e>
            <m:r>
              <m:t xml:space="preserve">A</m:t>
            </m:r>
            <m:r>
              <m:t xml:space="preserve">M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A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⟩=</m:t>
        </m:r>
        <m:f>
          <m:num>
            <m:rad>
              <m:radPr>
                <m:degHide m:val="1"/>
              </m:radPr>
              <m:deg/>
              <m:e>
                <m:r>
                  <m:t xml:space="preserve">15</m:t>
                </m:r>
              </m:e>
            </m:rad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M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A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  <m:r>
                  <m:t xml:space="preserve">M</m:t>
                </m:r>
              </m:e>
            </m:acc>
          </m:e>
        </m:d>
        <m:r>
          <m:t xml:space="preserve">=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</m:acc>
          </m:e>
        </m:d>
        <m:r>
          <m:t xml:space="preserve">=</m:t>
        </m:r>
        <m:r>
          <m:t xml:space="preserve">2</m:t>
        </m:r>
        <m:r>
          <m:t xml:space="preserve">×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，詳見驗算記錄）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8．證明：</w:t>
      </w:r>
      <m:oMath>
        <m:sSup>
          <m:e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a</m:t>
                    </m:r>
                  </m:e>
                </m:acc>
                <m:r>
                  <m:t xml:space="preserve">+</m:t>
                </m:r>
                <m:acc>
                  <m:accPr>
                    <m:chr m:val="⃗"/>
                  </m:accPr>
                  <m:e>
                    <m:r>
                      <m:t xml:space="preserve">b</m:t>
                    </m:r>
                  </m:e>
                </m:acc>
              </m:e>
            </m:d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)</m:t>
        </m:r>
        <m:r>
          <m:t xml:space="preserve">·</m:t>
        </m:r>
        <m:r>
          <m:t xml:space="preserve">(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)</m:t>
        </m:r>
        <m:r>
          <m:t xml:space="preserve">=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t xml:space="preserve">=</m:t>
        </m:r>
        <m:sSup>
          <m:e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a</m:t>
                    </m:r>
                  </m:e>
                </m:acc>
              </m:e>
            </m:d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×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sSup>
          <m:e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b</m:t>
                    </m:r>
                  </m:e>
                </m:acc>
              </m:e>
            </m:d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（因為 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，交換律）　　得證。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