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單元：空間角的計算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一、直線與平面所成的角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定義：一條直線 l 與佢喺平面 α 內嘅射影所成嘅角，範圍係 0° 到 90° 之間。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設直線 l 的方向向量是 </w:t>
      </w:r>
      <m:oMath>
        <m:acc>
          <m:accPr>
            <m:chr m:val="⃗"/>
          </m:accPr>
          <m:e>
            <m:r>
              <m:t xml:space="preserve">v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，平面 α 的法向量是 </w:t>
      </w:r>
      <m:oMath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s</m:t>
        </m:r>
        <m:r>
          <m:t xml:space="preserve">i</m:t>
        </m:r>
        <m:r>
          <m:t xml:space="preserve">n</m:t>
        </m:r>
        <m:r>
          <m:t xml:space="preserve">θ=</m:t>
        </m:r>
        <m:d>
          <m:dPr>
            <m:begChr m:val="|"/>
            <m:endChr m:val="|"/>
          </m:dPr>
          <m:e>
            <m:r>
              <m:rPr>
                <m:sty m:val="p"/>
              </m:rPr>
              <m:t xml:space="preserve">cos</m:t>
            </m:r>
            <m:r>
              <m:t xml:space="preserve">⟨</m:t>
            </m:r>
            <m:acc>
              <m:accPr>
                <m:chr m:val="⃗"/>
              </m:accPr>
              <m:e>
                <m:r>
                  <m:t xml:space="preserve">v</m:t>
                </m:r>
              </m:e>
            </m:acc>
            <m:r>
              <m:t xml:space="preserve">,</m:t>
            </m:r>
            <m:acc>
              <m:accPr>
                <m:chr m:val="⃗"/>
              </m:accPr>
              <m:e>
                <m:r>
                  <m:t xml:space="preserve">n</m:t>
                </m:r>
              </m:e>
            </m:acc>
            <m:r>
              <m:t xml:space="preserve">⟩</m:t>
            </m:r>
          </m:e>
        </m:d>
        <m:r>
          <m:t xml:space="preserve">=</m:t>
        </m:r>
        <m:f>
          <m:num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 xml:space="preserve">v</m:t>
                    </m:r>
                  </m:e>
                </m:acc>
                <m:r>
                  <m:t xml:space="preserve">·</m:t>
                </m:r>
                <m:acc>
                  <m:accPr>
                    <m:chr m:val="⃗"/>
                  </m:accPr>
                  <m:e>
                    <m:r>
                      <m:t xml:space="preserve">n</m:t>
                    </m:r>
                  </m:e>
                </m:acc>
              </m:e>
            </m:d>
          </m:num>
          <m:den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 xml:space="preserve">v</m:t>
                    </m:r>
                  </m:e>
                </m:acc>
              </m:e>
            </m:d>
            <m:r>
              <m:t xml:space="preserve">×</m:t>
            </m:r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r>
                      <m:t xml:space="preserve">n</m:t>
                    </m:r>
                  </m:e>
                </m:acc>
              </m:e>
            </m:d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注意：呢度用嘅係 </w:t>
      </w:r>
      <m:oMath>
        <m:r>
          <m:t xml:space="preserve">s</m:t>
        </m:r>
        <m:r>
          <m:t xml:space="preserve">i</m:t>
        </m:r>
        <m:r>
          <m:t xml:space="preserve">n</m:t>
        </m:r>
        <m:r>
          <m:t xml:space="preserve">θ</m:t>
        </m:r>
      </m:oMath>
      <w:r>
        <w:rPr>
          <w:rFonts w:ascii="Calibri" w:hAnsi="Calibri" w:eastAsia="微軟正黑體"/>
          <w:sz w:val="24"/>
          <w:szCs w:val="24"/>
        </w:rPr>
        <w:t xml:space="preserve">（唔係 </w:t>
      </w:r>
      <m:oMath>
        <m:r>
          <m:rPr>
            <m:sty m:val="p"/>
          </m:rPr>
          <m:t xml:space="preserve">cos</m:t>
        </m:r>
        <m:r>
          <m:t xml:space="preserve">θ</m:t>
        </m:r>
      </m:oMath>
      <w:r>
        <w:rPr>
          <w:rFonts w:ascii="Calibri" w:hAnsi="Calibri" w:eastAsia="微軟正黑體"/>
          <w:sz w:val="24"/>
          <w:szCs w:val="24"/>
        </w:rPr>
        <w:t xml:space="preserve">）！因為「方向向量與法向量的夾角」同「直線與平面所成角」係互餘關係——一個變大，另一個就變細，加埋等於90°。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二、二面角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定義：由一條公共棱發出嘅兩個半平面組成嘅圖形，範圍係 0° 到 180° 之間。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分別求兩個面嘅法向量 </w:t>
      </w:r>
      <m:oMath>
        <m:acc>
          <m:accPr>
            <m:chr m:val="⃗"/>
          </m:accPr>
          <m:e>
            <m:sSub>
              <m:e>
                <m:r>
                  <m:t xml:space="preserve">n</m:t>
                </m:r>
              </m:e>
              <m:sub>
                <m:r>
                  <m:t xml:space="preserve">1</m:t>
                </m:r>
              </m:sub>
            </m:sSub>
          </m:e>
        </m:acc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acc>
          <m:accPr>
            <m:chr m:val="⃗"/>
          </m:accPr>
          <m:e>
            <m:sSub>
              <m:e>
                <m:r>
                  <m:t xml:space="preserve">n</m:t>
                </m:r>
              </m:e>
              <m:sub>
                <m:r>
                  <m:t xml:space="preserve">2</m:t>
                </m:r>
              </m:sub>
            </m:sSub>
          </m:e>
        </m:acc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d>
          <m:dPr>
            <m:begChr m:val="|"/>
            <m:endChr m:val="|"/>
          </m:dPr>
          <m:e>
            <m:r>
              <m:rPr>
                <m:sty m:val="p"/>
              </m:rPr>
              <m:t xml:space="preserve">cos</m:t>
            </m:r>
            <m:r>
              <m:t xml:space="preserve">θ</m:t>
            </m:r>
          </m:e>
        </m:d>
        <m:r>
          <m:t xml:space="preserve">=</m:t>
        </m:r>
        <m:d>
          <m:dPr>
            <m:begChr m:val="|"/>
            <m:endChr m:val="|"/>
          </m:dPr>
          <m:e>
            <m:r>
              <m:rPr>
                <m:sty m:val="p"/>
              </m:rPr>
              <m:t xml:space="preserve">cos</m:t>
            </m:r>
            <m:r>
              <m:t xml:space="preserve">⟨</m:t>
            </m:r>
            <m:acc>
              <m:accPr>
                <m:chr m:val="⃗"/>
              </m:accPr>
              <m:e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1</m:t>
                    </m:r>
                  </m:sub>
                </m:sSub>
              </m:e>
            </m:acc>
            <m:r>
              <m:t xml:space="preserve">,</m:t>
            </m:r>
            <m:acc>
              <m:accPr>
                <m:chr m:val="⃗"/>
              </m:accPr>
              <m:e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2</m:t>
                    </m:r>
                  </m:sub>
                </m:sSub>
              </m:e>
            </m:acc>
            <m:r>
              <m:t xml:space="preserve">⟩</m:t>
            </m:r>
          </m:e>
        </m:d>
        <m:r>
          <m:t xml:space="preserve">=</m:t>
        </m:r>
        <m:f>
          <m:num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sSub>
                      <m:e>
                        <m:r>
                          <m:t xml:space="preserve">n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acc>
                <m:r>
                  <m:t xml:space="preserve">·</m:t>
                </m:r>
                <m:acc>
                  <m:accPr>
                    <m:chr m:val="⃗"/>
                  </m:accPr>
                  <m:e>
                    <m:sSub>
                      <m:e>
                        <m:r>
                          <m:t xml:space="preserve">n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acc>
              </m:e>
            </m:d>
          </m:num>
          <m:den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sSub>
                      <m:e>
                        <m:r>
                          <m:t xml:space="preserve">n</m:t>
                        </m:r>
                      </m:e>
                      <m:sub>
                        <m:r>
                          <m:t xml:space="preserve">1</m:t>
                        </m:r>
                      </m:sub>
                    </m:sSub>
                  </m:e>
                </m:acc>
              </m:e>
            </m:d>
            <m:r>
              <m:t xml:space="preserve">×</m:t>
            </m:r>
            <m:d>
              <m:dPr>
                <m:begChr m:val="|"/>
                <m:endChr m:val="|"/>
              </m:dPr>
              <m:e>
                <m:acc>
                  <m:accPr>
                    <m:chr m:val="⃗"/>
                  </m:accPr>
                  <m:e>
                    <m:sSub>
                      <m:e>
                        <m:r>
                          <m:t xml:space="preserve">n</m:t>
                        </m:r>
                      </m:e>
                      <m:sub>
                        <m:r>
                          <m:t xml:space="preserve">2</m:t>
                        </m:r>
                      </m:sub>
                    </m:sSub>
                  </m:e>
                </m:acc>
              </m:e>
            </m:d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【非常重要】：呢條公式淨係俾到 </w:t>
      </w:r>
      <m:oMath>
        <m:d>
          <m:dPr>
            <m:begChr m:val="|"/>
            <m:endChr m:val="|"/>
          </m:dPr>
          <m:e>
            <m:r>
              <m:rPr>
                <m:sty m:val="p"/>
              </m:rPr>
              <m:t xml:space="preserve">cos</m:t>
            </m:r>
            <m:r>
              <m:t xml:space="preserve">θ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即係話真正嘅二面角可能係計出嚟嗰個銳角，都可能係佢嘅補角（180°減嗰個銳角）。一定要睇返個立體圖形嘅實際形狀，判斷二面角本身係銳角定係鈍角，先至揀啱嗰個——唔可以計完數就直接當答案，呢步判斷唔可以省略。</w:t>
      </w: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三、範例：求線面角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正方體 </w:t>
      </w:r>
      <m:oMath>
        <m:r>
          <m:t xml:space="preserve">A</m:t>
        </m:r>
        <m:r>
          <m:t xml:space="preserve">B</m:t>
        </m:r>
        <m:r>
          <m:t xml:space="preserve">C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-</w:t>
      </w:r>
      <m:oMath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sSub>
          <m:e>
            <m:r>
              <m:t xml:space="preserve">B</m:t>
            </m:r>
          </m:e>
          <m:sub>
            <m:r>
              <m:t xml:space="preserve">1</m:t>
            </m:r>
          </m:sub>
        </m:sSub>
        <m:sSub>
          <m:e>
            <m:r>
              <m:t xml:space="preserve">C</m:t>
            </m:r>
          </m:e>
          <m:sub>
            <m:r>
              <m:t xml:space="preserve">1</m:t>
            </m:r>
          </m:sub>
        </m:sSub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 棱長為2，以 D 為原點建系（同之前幾課一樣）。求 </w:t>
      </w:r>
      <m:oMath>
        <m:acc>
          <m:accPr>
            <m:chr m:val="⃗"/>
          </m:accPr>
          <m:e>
            <m:r>
              <m:t xml:space="preserve">A</m:t>
            </m:r>
            <m:sSub>
              <m:e>
                <m:r>
                  <m:t xml:space="preserve">B</m:t>
                </m:r>
              </m:e>
              <m:sub>
                <m:r>
                  <m:t xml:space="preserve">1</m:t>
                </m:r>
              </m:sub>
            </m:sSub>
          </m:e>
        </m:acc>
      </m:oMath>
      <w:r>
        <w:rPr>
          <w:rFonts w:ascii="Calibri" w:hAnsi="Calibri" w:eastAsia="微軟正黑體"/>
          <w:sz w:val="24"/>
          <w:szCs w:val="24"/>
        </w:rPr>
        <w:t xml:space="preserve"> 與底面 </w:t>
      </w:r>
      <m:oMath>
        <m:r>
          <m:t xml:space="preserve">A</m:t>
        </m:r>
        <m:r>
          <m:t xml:space="preserve">B</m:t>
        </m:r>
        <m:r>
          <m:t xml:space="preserve">C</m:t>
        </m:r>
        <m:r>
          <m:t xml:space="preserve">D</m:t>
        </m:r>
      </m:oMath>
      <w:r>
        <w:rPr>
          <w:rFonts w:ascii="Calibri" w:hAnsi="Calibri" w:eastAsia="微軟正黑體"/>
          <w:sz w:val="24"/>
          <w:szCs w:val="24"/>
        </w:rPr>
        <w:t xml:space="preserve"> 所成角的正弦值。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跟著這四個固定步驟，之後每一題都用同一套框架。這套框架接下來會用在《練習》的每一題上。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340000" cy="2127272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127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已知：正方體棱長2，底面ABCD法向量n=(0,0,1)。要求：AB₁與底面ABCD所成角θ的正弦值。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底面 </w:t>
            </w:r>
            <m:oMath>
              <m:r>
                <m:t xml:space="preserve">A</m:t>
              </m:r>
              <m:r>
                <m:t xml:space="preserve">B</m:t>
              </m:r>
              <m:r>
                <m:t xml:space="preserve">C</m:t>
              </m:r>
              <m:r>
                <m:t xml:space="preserve">D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就是 </w:t>
            </w:r>
            <m:oMath>
              <m:r>
                <m:t xml:space="preserve">z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平面，法向量可以直接取 </w:t>
            </w:r>
            <m:oMath>
              <m:acc>
                <m:accPr>
                  <m:chr m:val="⃗"/>
                </m:accPr>
                <m:e>
                  <m:r>
                    <m:t xml:space="preserve">n</m:t>
                  </m:r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（z軸方向）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1669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</m:oMath>
          </w:p>
        </w:tc>
        <w:tc>
          <w:tcPr>
            <w:tcW w:w="399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5189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A</m:t>
              </m:r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acc>
                <m:accPr>
                  <m:chr m:val="⃗"/>
                </m:accPr>
                <m:e>
                  <m:r>
                    <m:t xml:space="preserve">A</m:t>
                  </m:r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2</m:t>
              </m:r>
              <m:r>
                <m:t xml:space="preserve">,</m:t>
              </m:r>
              <m:r>
                <m:t xml:space="preserve">2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寫出坐標，求 AB₁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s</m:t>
              </m:r>
              <m:r>
                <m:t xml:space="preserve">i</m:t>
              </m:r>
              <m:r>
                <m:t xml:space="preserve">n</m:t>
              </m:r>
              <m:r>
                <m:t xml:space="preserve">θ=</m:t>
              </m:r>
              <m:f>
                <m:num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 xml:space="preserve">A</m:t>
                          </m:r>
                          <m:sSub>
                            <m:e>
                              <m:r>
                                <m:t xml:space="preserve">B</m:t>
                              </m:r>
                            </m:e>
                            <m:sub>
                              <m:r>
                                <m:t xml:space="preserve">1</m:t>
                              </m:r>
                            </m:sub>
                          </m:sSub>
                        </m:e>
                      </m:acc>
                      <m:r>
                        <m:t xml:space="preserve">·</m:t>
                      </m:r>
                      <m:acc>
                        <m:accPr>
                          <m:chr m:val="⃗"/>
                        </m:accPr>
                        <m:e>
                          <m:r>
                            <m:t xml:space="preserve">n</m:t>
                          </m:r>
                        </m:e>
                      </m:acc>
                    </m:e>
                  </m:d>
                </m:num>
                <m:den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 xml:space="preserve">A</m:t>
                          </m:r>
                          <m:sSub>
                            <m:e>
                              <m:r>
                                <m:t xml:space="preserve">B</m:t>
                              </m:r>
                            </m:e>
                            <m:sub>
                              <m:r>
                                <m:t xml:space="preserve">1</m:t>
                              </m:r>
                            </m:sub>
                          </m:sSub>
                        </m:e>
                      </m:acc>
                    </m:e>
                  </m:d>
                  <m:r>
                    <m:t xml:space="preserve">×</m:t>
                  </m:r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m:t xml:space="preserve">n</m:t>
                          </m:r>
                        </m:e>
                      </m:acc>
                    </m:e>
                  </m:d>
                </m:den>
              </m:f>
              <m:r>
                <m:t xml:space="preserve">=</m:t>
              </m:r>
              <m:f>
                <m:num>
                  <m:d>
                    <m:dPr>
                      <m:begChr m:val="|"/>
                      <m:endChr m:val="|"/>
                    </m:dPr>
                    <m:e>
                      <m:r>
                        <m:t xml:space="preserve">0</m:t>
                      </m:r>
                      <m:r>
                        <m:t xml:space="preserve">+</m:t>
                      </m:r>
                      <m:r>
                        <m:t xml:space="preserve">0</m:t>
                      </m:r>
                      <m:r>
                        <m:t xml:space="preserve">+</m:t>
                      </m:r>
                      <m:r>
                        <m:t xml:space="preserve">2</m:t>
                      </m:r>
                    </m:e>
                  </m:d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 xml:space="preserve">0</m:t>
                      </m:r>
                      <m:r>
                        <m:t xml:space="preserve">+</m:t>
                      </m:r>
                      <m:r>
                        <m:t xml:space="preserve">4</m:t>
                      </m:r>
                      <m:r>
                        <m:t xml:space="preserve">+</m:t>
                      </m:r>
                      <m:r>
                        <m:t xml:space="preserve">4</m:t>
                      </m:r>
                    </m:e>
                  </m:rad>
                  <m:r>
                    <m:t xml:space="preserve">×</m:t>
                  </m:r>
                  <m:r>
                    <m:t xml:space="preserve">1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2</m:t>
                  </m:r>
                  <m:r>
                    <m:t xml:space="preserve">×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den>
              </m:f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den>
              </m:f>
              <m:r>
                <m:t xml:space="preserve">=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代入公式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所以正弦值是 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θ=</m:t>
              </m:r>
              <m:r>
                <m:t xml:space="preserve">45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。（可以用返中二學過嘅直角三角形驗算：AB是底邊、</w:t>
            </w:r>
            <m:oMath>
              <m:r>
                <m:t xml:space="preserve">B</m:t>
              </m:r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是高，兩者都是棱長2，</w:t>
            </w:r>
            <m:oMath>
              <m:r>
                <m:t xml:space="preserve">t</m:t>
              </m:r>
              <m:r>
                <m:t xml:space="preserve">a</m:t>
              </m:r>
              <m:r>
                <m:t xml:space="preserve">n</m:t>
              </m:r>
              <m:r>
                <m:t xml:space="preserve">θ=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，一樣得45°）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四、範例：求二面角（示範判斷銳鈍角嗰步）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求二面角 D₁-AC-B（棱是AC，一邊嘅半平面有 </w:t>
      </w:r>
      <m:oMath>
        <m:sSub>
          <m:e>
            <m:r>
              <m:t xml:space="preserve">D</m:t>
            </m:r>
          </m:e>
          <m:sub>
            <m:r>
              <m:t xml:space="preserve">1</m:t>
            </m:r>
          </m:sub>
        </m:sSub>
      </m:oMath>
      <w:r>
        <w:rPr>
          <w:rFonts w:ascii="Calibri" w:hAnsi="Calibri" w:eastAsia="微軟正黑體"/>
          <w:sz w:val="24"/>
          <w:szCs w:val="24"/>
        </w:rPr>
        <w:t xml:space="preserve">，另一邊有 B）的大小。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340000" cy="2127272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127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已知：</w:t>
            </w:r>
            <m:oMath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喺正方體上方、B 喺底面，兩者分處AC兩側。要求：判斷二面角 D₁-AC-B 是銳角定係鈍角，再求大小。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69"/>
        <w:gridCol w:w="399"/>
        <w:gridCol w:w="2031"/>
        <w:gridCol w:w="507"/>
        <w:gridCol w:w="907"/>
        <w:gridCol w:w="399"/>
        <w:gridCol w:w="1345"/>
        <w:gridCol w:w="4081"/>
      </w:tblGrid>
      <w:tr>
        <w:trPr>
          <w:cantSplit/>
          <w:tblHeader/>
        </w:trPr>
        <w:tc>
          <w:tcPr>
            <w:tcW w:w="725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08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分別求平面 </w:t>
            </w:r>
            <m:oMath>
              <m:r>
                <m:t xml:space="preserve">A</m:t>
              </m:r>
              <m:r>
                <m:t xml:space="preserve">C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和平面 </w:t>
            </w:r>
            <m:oMath>
              <m:r>
                <m:t xml:space="preserve">A</m:t>
              </m:r>
              <m:r>
                <m:t xml:space="preserve">C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的法向量：平面 </w:t>
            </w:r>
            <m:oMath>
              <m:r>
                <m:t xml:space="preserve">A</m:t>
              </m:r>
              <m:r>
                <m:t xml:space="preserve">C</m:t>
              </m:r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上一課求過 </w:t>
            </w:r>
            <m:oMath>
              <m:acc>
                <m:accPr>
                  <m:chr m:val="⃗"/>
                </m:accPr>
                <m:e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；平面 </w:t>
            </w:r>
            <m:oMath>
              <m:r>
                <m:t xml:space="preserve">A</m:t>
              </m:r>
              <m:r>
                <m:t xml:space="preserve">C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就是底面，</w:t>
            </w:r>
            <m:oMath>
              <m:acc>
                <m:accPr>
                  <m:chr m:val="⃗"/>
                </m:accPr>
                <m:e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</m:acc>
              <m:r>
                <m:t xml:space="preserve">=</m:t>
              </m:r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0</m:t>
              </m:r>
              <m:r>
                <m:t xml:space="preserve">,</m:t>
              </m:r>
              <m:r>
                <m:t xml:space="preserve">1</m:t>
              </m:r>
              <m:r>
                <m:t xml:space="preserve">)</m:t>
              </m:r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d>
                <m:dPr>
                  <m:begChr m:val="|"/>
                  <m:endChr m:val="|"/>
                </m:dPr>
                <m:e>
                  <m:r>
                    <m:rPr>
                      <m:sty m:val="p"/>
                    </m:rPr>
                    <m:t xml:space="preserve">cos</m:t>
                  </m:r>
                  <m:r>
                    <m:t xml:space="preserve">θ</m:t>
                  </m:r>
                </m:e>
              </m:d>
              <m:r>
                <m:t xml:space="preserve">=</m:t>
              </m:r>
              <m:f>
                <m:num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sSub>
                            <m:e>
                              <m:r>
                                <m:t xml:space="preserve">n</m:t>
                              </m:r>
                            </m:e>
                            <m:sub>
                              <m:r>
                                <m:t xml:space="preserve">1</m:t>
                              </m:r>
                            </m:sub>
                          </m:sSub>
                        </m:e>
                      </m:acc>
                      <m:r>
                        <m:t xml:space="preserve">·</m:t>
                      </m:r>
                      <m:acc>
                        <m:accPr>
                          <m:chr m:val="⃗"/>
                        </m:accPr>
                        <m:e>
                          <m:sSub>
                            <m:e>
                              <m:r>
                                <m:t xml:space="preserve">n</m:t>
                              </m:r>
                            </m:e>
                            <m:sub>
                              <m:r>
                                <m:t xml:space="preserve">2</m:t>
                              </m:r>
                            </m:sub>
                          </m:sSub>
                        </m:e>
                      </m:acc>
                    </m:e>
                  </m:d>
                </m:num>
                <m:den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sSub>
                            <m:e>
                              <m:r>
                                <m:t xml:space="preserve">n</m:t>
                              </m:r>
                            </m:e>
                            <m:sub>
                              <m:r>
                                <m:t xml:space="preserve">1</m:t>
                              </m:r>
                            </m:sub>
                          </m:sSub>
                        </m:e>
                      </m:acc>
                    </m:e>
                  </m:d>
                  <m:r>
                    <m:t xml:space="preserve">×</m:t>
                  </m:r>
                  <m:d>
                    <m:dPr>
                      <m:begChr m:val="|"/>
                      <m:endChr m:val="|"/>
                    </m:dPr>
                    <m:e>
                      <m:acc>
                        <m:accPr>
                          <m:chr m:val="⃗"/>
                        </m:accPr>
                        <m:e>
                          <m:sSub>
                            <m:e>
                              <m:r>
                                <m:t xml:space="preserve">n</m:t>
                              </m:r>
                            </m:e>
                            <m:sub>
                              <m:r>
                                <m:t xml:space="preserve">2</m:t>
                              </m:r>
                            </m:sub>
                          </m:sSub>
                        </m:e>
                      </m:acc>
                    </m:e>
                  </m:d>
                </m:den>
              </m:f>
              <m:r>
                <m:t xml:space="preserve">=</m:t>
              </m:r>
              <m:f>
                <m:num>
                  <m:d>
                    <m:dPr>
                      <m:begChr m:val="|"/>
                      <m:endChr m:val="|"/>
                    </m:dPr>
                    <m:e>
                      <m:r>
                        <m:t xml:space="preserve">1</m:t>
                      </m:r>
                    </m:e>
                  </m:d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  <m:r>
                    <m:t xml:space="preserve">×</m:t>
                  </m:r>
                  <m:r>
                    <m:t xml:space="preserve">1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den>
              </m:f>
              <m:r>
                <m:t xml:space="preserve">=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3</m:t>
                  </m:r>
                </m:den>
              </m:f>
            </m:oMath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代入公式</w:t>
            </w: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判斷銳鈍角：</w:t>
            </w:r>
            <m:oMath>
              <m:sSub>
                <m:e>
                  <m:r>
                    <m:t xml:space="preserve">D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喺正方體上方、B 喺底面，兩者分處 </w:t>
            </w:r>
            <m:oMath>
              <m:r>
                <m:t xml:space="preserve">A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兩側，張開嘅角明顯超過90°（睇返個正方體嘅圖），所以呢個二面角係鈍角。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  <w:tr>
        <w:trPr>
          <w:cantSplit/>
        </w:trPr>
        <w:tc>
          <w:tcPr>
            <w:tcW w:w="725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所以二面角 </w:t>
            </w:r>
            <m:oMath>
              <m:r>
                <m:t xml:space="preserve">=</m:t>
              </m:r>
              <m:r>
                <m:t xml:space="preserve">180</m:t>
              </m:r>
              <m:r>
                <m:t xml:space="preserve">°−</m:t>
              </m:r>
              <m:r>
                <m:rPr>
                  <m:sty m:val="p"/>
                </m:rPr>
                <m:t xml:space="preserve">arccos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3</m:t>
                  </m:r>
                </m:den>
              </m:f>
              <m:r>
                <m:t xml:space="preserve">≈</m:t>
              </m:r>
              <m:r>
                <m:t xml:space="preserve">125.3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（唔係嗰個約54.7°嘅銳角）。</w:t>
            </w:r>
          </w:p>
        </w:tc>
        <w:tc>
          <w:tcPr>
            <w:tcW w:w="408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提提大家：呢度兩個範例啱啱好都係鈍角，但唔代表二面角例牌都係鈍角——每一題都要獨立判斷，唔可以憑上次經驗直接當晒。</w:t>
      </w:r>
    </w:p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接下來請拿《空間角的計算——課堂練習》，依這套框架完成練習A、B、C。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判定定理卡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圖文雙軌、D2 手順卡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S9 立體幾何與空間：線面角用sinθ、二面角用|cosθ|，兩條公式極易撞埋（研究明確警告的記憶檢索失敗），以D7提示卡把「觸發語（問乜嘢角）→用邊條公式→sin定cos」三件套個人化；二面角嘅銳鈍角判斷一定要對住圖先做到，用D5圖文雙軌；四步驟固定框架以D2手順卡落地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判定卡完整版（放桌面）→ 只留「線面角=sin／二面角=|cos|」一句提示 → 移除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提示題目重點（公式卡＋手順卡）、a6 增加行距（書寫空間已加寬）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高三數學．空間向量單元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