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11338"/>
      </w:tblGrid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求定積分的四個步驟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什麼時候用：題目要求「求定積分」或「求某圖形面積」時（13.3、13.4）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求原函數——套不定積分公式卡，不用加C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C 在相減時會自動抵消，加了也沒意義，不用寫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代入上限——把上限的數代入原函數，算出F(上限)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代錯數字，尤其上下限是負數時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代入下限——把下限的數代入原函數，算出F(下限)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代錯數字，尤其上下限是負數時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相減——上限的值減下限的值，就是答案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減反了（下限減上限），或漏看負號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19"/>
                      <w:szCs w:val="19"/>
                    </w:rPr>
                    <w:t xml:space="preserve">（教師）褪除：完整版（本卡）→只留關鍵詞清單（求原函數/代上限/代下限/相減）→只留「這題有四步」提示→完全移除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求定積分的四個步驟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什麼時候用：題目要求「求定積分」或「求某圖形面積」時（13.3、13.4）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求原函數——套不定積分公式卡，不用加C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C 在相減時會自動抵消，加了也沒意義，不用寫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代入上限——把上限的數代入原函數，算出F(上限)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代錯數字，尤其上下限是負數時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代入下限——把下限的數代入原函數，算出F(下限)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代錯數字，尤其上下限是負數時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相減——上限的值減下限的值，就是答案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減反了（下限減上限），或漏看負號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19"/>
                      <w:szCs w:val="19"/>
                    </w:rPr>
                    <w:t xml:space="preserve">（教師）褪除：完整版（本卡）→只留關鍵詞清單（求原函數/代上限/代下限/相減）→只留「這題有四步」提示→完全移除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高三數學．定積分單元（工具卡）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