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Default Extension="png" ContentType="image/png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科目：初三數學　　單元：二次函數的圖像與性質　　類型：課堂講義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姓名：＿＿＿＿＿＿　　班別：＿＿＿＿＿＿　　學號：＿＿＿＿＿＿　　日期：＿＿＿＿＿＿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一、二次函數的概念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一般地，</w:t>
      </w:r>
      <m:oMath>
        <m:r>
          <m:t xml:space="preserve">y</m:t>
        </m:r>
        <m:r>
          <m:t xml:space="preserve">=</m:t>
        </m:r>
        <m:r>
          <m:t xml:space="preserve">a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b</m:t>
        </m:r>
        <m:r>
          <m:t xml:space="preserve">x</m:t>
        </m:r>
        <m:r>
          <m:t xml:space="preserve">+</m:t>
        </m:r>
        <m:r>
          <m:t xml:space="preserve">c</m:t>
        </m:r>
      </m:oMath>
      <w:r>
        <w:rPr>
          <w:rFonts w:ascii="Calibri" w:hAnsi="Calibri" w:eastAsia="微軟正黑體"/>
          <w:sz w:val="24"/>
          <w:szCs w:val="24"/>
        </w:rPr>
        <w:t xml:space="preserve">（a≠0）叫做二次函數，它的圖像是一條拋物線。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二、開口方向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a ＞ 0 開口向上，a ＜ 0 開口向下；|a| 越大，開口越窄。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2700000" cy="2250000"/>
            <wp:docPr id="4" name="Picture 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22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軟正黑體"/>
          <w:sz w:val="20"/>
          <w:szCs w:val="20"/>
        </w:rPr>
        <w:t xml:space="preserve">圖：y=x²（向上）與 y=−x²（向下）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三、平移階梯：從 y=ax² 到完整頂點式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頂點式不是一步到位——先學「上下移」，再學「左右移」，最後把兩個動作合成一次做完。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3.1　上下移動：</w:t>
      </w:r>
      <m:oMath>
        <m:r>
          <m:t xml:space="preserve">y</m:t>
        </m:r>
        <m:r>
          <m:t xml:space="preserve">=</m:t>
        </m:r>
        <m:r>
          <m:t xml:space="preserve">a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</m:oMath>
      <w:r>
        <w:rPr>
          <w:rFonts w:ascii="Calibri" w:hAnsi="Calibri" w:eastAsia="微軟正黑體"/>
          <w:b/>
          <w:bCs/>
          <w:sz w:val="24"/>
          <w:szCs w:val="24"/>
        </w:rPr>
        <w:t xml:space="preserve"> → </w:t>
      </w:r>
      <m:oMath>
        <m:r>
          <m:t xml:space="preserve">y</m:t>
        </m:r>
        <m:r>
          <m:t xml:space="preserve">=</m:t>
        </m:r>
        <m:r>
          <m:t xml:space="preserve">a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k</m:t>
        </m:r>
      </m:oMath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5669"/>
        <w:gridCol w:w="5669"/>
      </w:tblGrid>
      <w:tr>
        <w:trPr>
          <w:cantSplit/>
          <w:tblHeader/>
        </w:trPr>
        <w:tc>
          <w:tcPr>
            <w:tcW w:w="5669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圖形上發生什麼</w:t>
            </w:r>
          </w:p>
        </w:tc>
        <w:tc>
          <w:tcPr>
            <w:tcW w:w="5669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算式上寫什麼</w:t>
            </w:r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w:r>
              <w:drawing>
                <wp:inline xmlns:wp="http://schemas.openxmlformats.org/drawingml/2006/wordprocessingDrawing" distT="0" distB="0" distL="0" distR="0">
                  <wp:extent cx="2664000" cy="2220000"/>
                  <wp:docPr id="1" name="Pict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22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加上一個常數 ⓒk：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k</m:t>
              </m:r>
            </m:oMath>
          </w:p>
          <w:p>
            <w:pPr>
              <w:spacing w:line="360" w:lineRule="auto"/>
            </w:pP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ⓒk ＝ 2 ＞ 0 → 向上移 2 個單位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頂點：(0, 0) → (0, 2)；開口方向與寬窄不變（a 沒變）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3.2　左右移動：</w:t>
      </w:r>
      <m:oMath>
        <m:r>
          <m:t xml:space="preserve">y</m:t>
        </m:r>
        <m:r>
          <m:t xml:space="preserve">=</m:t>
        </m:r>
        <m:r>
          <m:t xml:space="preserve">a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</m:oMath>
      <w:r>
        <w:rPr>
          <w:rFonts w:ascii="Calibri" w:hAnsi="Calibri" w:eastAsia="微軟正黑體"/>
          <w:b/>
          <w:bCs/>
          <w:sz w:val="24"/>
          <w:szCs w:val="24"/>
        </w:rPr>
        <w:t xml:space="preserve"> → </w:t>
      </w:r>
      <m:oMath>
        <m:r>
          <m:t xml:space="preserve">y</m:t>
        </m:r>
        <m:r>
          <m:t xml:space="preserve">=</m:t>
        </m:r>
        <m:r>
          <m:t xml:space="preserve">a</m:t>
        </m:r>
        <m:sSup>
          <m:e>
            <m:r>
              <m:t xml:space="preserve">(</m:t>
            </m:r>
            <m:r>
              <m:t xml:space="preserve">x</m:t>
            </m:r>
            <m:r>
              <m:t xml:space="preserve">−</m:t>
            </m:r>
            <m:r>
              <m:t xml:space="preserve">h</m:t>
            </m:r>
            <m:r>
              <m:t xml:space="preserve">)</m:t>
            </m:r>
          </m:e>
          <m:sup>
            <m:r>
              <m:t xml:space="preserve">2</m:t>
            </m:r>
          </m:sup>
        </m:sSup>
      </m:oMath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5669"/>
        <w:gridCol w:w="5669"/>
      </w:tblGrid>
      <w:tr>
        <w:trPr>
          <w:cantSplit/>
          <w:tblHeader/>
        </w:trPr>
        <w:tc>
          <w:tcPr>
            <w:tcW w:w="5669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圖形上發生什麼</w:t>
            </w:r>
          </w:p>
        </w:tc>
        <w:tc>
          <w:tcPr>
            <w:tcW w:w="5669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算式上寫什麼</w:t>
            </w:r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w:r>
              <w:drawing>
                <wp:inline xmlns:wp="http://schemas.openxmlformats.org/drawingml/2006/wordprocessingDrawing" distT="0" distB="0" distL="0" distR="0">
                  <wp:extent cx="2951999" cy="2344234"/>
                  <wp:docPr id="2" name="Pict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23442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把 x 換成 (x−ⓑh)：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h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</m:oMath>
          </w:p>
          <w:p>
            <w:pPr>
              <w:spacing w:line="360" w:lineRule="auto"/>
            </w:pP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ⓑh ＝ 3 ＞ 0 → 向右移 3；頂點 (0,0)→(3,0)</w:t>
            </w:r>
          </w:p>
          <w:p>
            <w:pPr>
              <w:spacing w:line="360" w:lineRule="auto" w:after="80"/>
              <w:shd w:val="clear" w:color="auto" w:fill="F0F0F0"/>
              <w:pBdr>
                <w:left w:val="single" w:sz="18" w:space="8" w:color="555555"/>
              </w:pBd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⚠ 陷阱：</w:t>
            </w:r>
            <m:oMath>
              <m:r>
                <m:t xml:space="preserve">y</m:t>
              </m:r>
              <m:r>
                <m:t xml:space="preserve">=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要先寫成 </w:t>
            </w:r>
            <m:oMath>
              <m:r>
                <m:t xml:space="preserve">y</m:t>
              </m:r>
              <m:r>
                <m:t xml:space="preserve">=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(</m:t>
                  </m:r>
                  <m:r>
                    <m:t xml:space="preserve">−</m:t>
                  </m:r>
                  <m:r>
                    <m:t xml:space="preserve">2</m:t>
                  </m:r>
                  <m:r>
                    <m:t xml:space="preserve">)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才看得出 ⓑh ＝ −2（不是 2）→ 向左移 2；頂點 (0,0)→(−2,0)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3.3　合成：</w:t>
      </w:r>
      <m:oMath>
        <m:r>
          <m:t xml:space="preserve">y</m:t>
        </m:r>
        <m:r>
          <m:t xml:space="preserve">=</m:t>
        </m:r>
        <m:r>
          <m:t xml:space="preserve">a</m:t>
        </m:r>
        <m:sSup>
          <m:e>
            <m:r>
              <m:t xml:space="preserve">(</m:t>
            </m:r>
            <m:r>
              <m:t xml:space="preserve">x</m:t>
            </m:r>
            <m:r>
              <m:t xml:space="preserve">−</m:t>
            </m:r>
            <m:r>
              <m:t xml:space="preserve">h</m:t>
            </m:r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k</m:t>
        </m:r>
      </m:oMath>
      <w:r>
        <w:rPr>
          <w:rFonts w:ascii="Calibri" w:hAnsi="Calibri" w:eastAsia="微軟正黑體"/>
          <w:b/>
          <w:bCs/>
          <w:sz w:val="24"/>
          <w:szCs w:val="24"/>
        </w:rPr>
        <w:t xml:space="preserve">（先左右移，後上下移）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5669"/>
        <w:gridCol w:w="5669"/>
      </w:tblGrid>
      <w:tr>
        <w:trPr>
          <w:cantSplit/>
          <w:tblHeader/>
        </w:trPr>
        <w:tc>
          <w:tcPr>
            <w:tcW w:w="5669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圖形上發生什麼</w:t>
            </w:r>
          </w:p>
        </w:tc>
        <w:tc>
          <w:tcPr>
            <w:tcW w:w="5669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算式上寫什麼</w:t>
            </w:r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w:r>
              <w:drawing>
                <wp:inline xmlns:wp="http://schemas.openxmlformats.org/drawingml/2006/wordprocessingDrawing" distT="0" distB="0" distL="0" distR="0">
                  <wp:extent cx="2808000" cy="2369250"/>
                  <wp:docPr id="3" name="Picture 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236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ⓐa 不變，先移 ⓑh，後移 ⓒk：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→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2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1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→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2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1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3</m:t>
              </m:r>
            </m:oMath>
          </w:p>
          <w:p>
            <w:pPr>
              <w:spacing w:line="360" w:lineRule="auto"/>
            </w:pP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頂點路徑：(0,0) → (1,0) → (1,3)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對稱軸 x ＝ 1；開口向上（a=2＞0，比 a=1 窄）</w:t>
            </w:r>
          </w:p>
        </w:tc>
      </w:tr>
    </w:tbl>
    <w:p>
      <w:pPr>
        <w:spacing w:line="360" w:lineRule="auto"/>
      </w:pPr>
    </w:p>
    <w:p>
      <w:pPr>
        <w:pageBreakBefore/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平移路徑總結表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834"/>
        <w:gridCol w:w="2834"/>
        <w:gridCol w:w="2834"/>
        <w:gridCol w:w="2836"/>
      </w:tblGrid>
      <w:tr>
        <w:trPr>
          <w:cantSplit/>
          <w:tblHeader/>
        </w:trPr>
        <w:tc>
          <w:tcPr>
            <w:tcW w:w="283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起點</w:t>
            </w:r>
          </w:p>
        </w:tc>
        <w:tc>
          <w:tcPr>
            <w:tcW w:w="283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動作</w:t>
            </w:r>
          </w:p>
        </w:tc>
        <w:tc>
          <w:tcPr>
            <w:tcW w:w="283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終點</w:t>
            </w:r>
          </w:p>
        </w:tc>
        <w:tc>
          <w:tcPr>
            <w:tcW w:w="2836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頂點變化</w:t>
            </w:r>
          </w:p>
        </w:tc>
      </w:tr>
      <w:tr>
        <w:trPr>
          <w:cantSplit/>
        </w:trPr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</w:p>
        </w:tc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上下移 k</w:t>
            </w:r>
          </w:p>
        </w:tc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k</m:t>
              </m:r>
            </m:oMath>
          </w:p>
        </w:tc>
        <w:tc>
          <w:tcPr>
            <w:tcW w:w="283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(0,0) → (0,k)</w:t>
            </w:r>
          </w:p>
        </w:tc>
      </w:tr>
      <w:tr>
        <w:trPr>
          <w:cantSplit/>
        </w:trPr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</w:p>
        </w:tc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左右移 h</w:t>
            </w:r>
          </w:p>
        </w:tc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h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</m:oMath>
          </w:p>
        </w:tc>
        <w:tc>
          <w:tcPr>
            <w:tcW w:w="283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(0,0) → (h,0)</w:t>
            </w:r>
          </w:p>
        </w:tc>
      </w:tr>
      <w:tr>
        <w:trPr>
          <w:cantSplit/>
        </w:trPr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</w:p>
        </w:tc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先左右移h、後上下移k</w:t>
            </w:r>
          </w:p>
        </w:tc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h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k</m:t>
              </m:r>
            </m:oMath>
          </w:p>
        </w:tc>
        <w:tc>
          <w:tcPr>
            <w:tcW w:w="283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(0,0) → (h,k)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四、頂點式與平移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頂點式 </w:t>
      </w:r>
      <m:oMath>
        <m:r>
          <m:t xml:space="preserve">y</m:t>
        </m:r>
        <m:r>
          <m:t xml:space="preserve">=</m:t>
        </m:r>
        <m:r>
          <m:t xml:space="preserve">a</m:t>
        </m:r>
        <m:sSup>
          <m:e>
            <m:r>
              <m:t xml:space="preserve">(</m:t>
            </m:r>
            <m:r>
              <m:t xml:space="preserve">x</m:t>
            </m:r>
            <m:r>
              <m:t xml:space="preserve">−</m:t>
            </m:r>
            <m:r>
              <m:t xml:space="preserve">h</m:t>
            </m:r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k</m:t>
        </m:r>
      </m:oMath>
      <w:r>
        <w:rPr>
          <w:rFonts w:ascii="Calibri" w:hAnsi="Calibri" w:eastAsia="微軟正黑體"/>
          <w:sz w:val="24"/>
          <w:szCs w:val="24"/>
        </w:rPr>
        <w:t xml:space="preserve"> 的頂點是 (h, k)，對稱軸是直線 x=h；它由 </w:t>
      </w:r>
      <m:oMath>
        <m:r>
          <m:t xml:space="preserve">y</m:t>
        </m:r>
        <m:r>
          <m:t xml:space="preserve">=</m:t>
        </m:r>
        <m:r>
          <m:t xml:space="preserve">a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</m:oMath>
      <w:r>
        <w:rPr>
          <w:rFonts w:ascii="Calibri" w:hAnsi="Calibri" w:eastAsia="微軟正黑體"/>
          <w:sz w:val="24"/>
          <w:szCs w:val="24"/>
        </w:rPr>
        <w:t xml:space="preserve"> 平移得到。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五、一般式化頂點式（配方）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把 </w:t>
      </w:r>
      <m:oMath>
        <m:r>
          <m:t xml:space="preserve">y</m:t>
        </m:r>
        <m:r>
          <m:t xml:space="preserve">=</m:t>
        </m:r>
        <m:r>
          <m:t xml:space="preserve">a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b</m:t>
        </m:r>
        <m:r>
          <m:t xml:space="preserve">x</m:t>
        </m:r>
        <m:r>
          <m:t xml:space="preserve">+</m:t>
        </m:r>
        <m:r>
          <m:t xml:space="preserve">c</m:t>
        </m:r>
      </m:oMath>
      <w:r>
        <w:rPr>
          <w:rFonts w:ascii="Calibri" w:hAnsi="Calibri" w:eastAsia="微軟正黑體"/>
          <w:sz w:val="24"/>
          <w:szCs w:val="24"/>
        </w:rPr>
        <w:t xml:space="preserve"> 配方後，對稱軸 </w:t>
      </w:r>
      <m:oMath>
        <m:r>
          <m:t xml:space="preserve">x</m:t>
        </m:r>
        <m:r>
          <m:t xml:space="preserve">=−</m:t>
        </m:r>
        <m:f>
          <m:num>
            <m:r>
              <m:t xml:space="preserve">b</m:t>
            </m:r>
          </m:num>
          <m:den>
            <m:r>
              <m:t xml:space="preserve">2</m:t>
            </m:r>
            <m:r>
              <m:t xml:space="preserve">a</m:t>
            </m:r>
          </m:den>
        </m:f>
      </m:oMath>
      <w:r>
        <w:rPr>
          <w:rFonts w:ascii="Calibri" w:hAnsi="Calibri" w:eastAsia="微軟正黑體"/>
          <w:sz w:val="24"/>
          <w:szCs w:val="24"/>
        </w:rPr>
        <w:t xml:space="preserve">。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範例：把 </w:t>
      </w:r>
      <m:oMath>
        <m:r>
          <m:t xml:space="preserve">y</m:t>
        </m:r>
        <m:r>
          <m:t xml:space="preserve">=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−</m:t>
        </m:r>
        <m:r>
          <m:t xml:space="preserve">4</m:t>
        </m:r>
        <m:r>
          <m:t xml:space="preserve">x</m:t>
        </m:r>
        <m:r>
          <m:t xml:space="preserve">+</m:t>
        </m:r>
        <m:r>
          <m:t xml:space="preserve">3</m:t>
        </m:r>
      </m:oMath>
      <w:r>
        <w:rPr>
          <w:rFonts w:ascii="Calibri" w:hAnsi="Calibri" w:eastAsia="微軟正黑體"/>
          <w:sz w:val="24"/>
          <w:szCs w:val="24"/>
        </w:rPr>
        <w:t xml:space="preserve"> 化頂點式並畫圖。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配方：</w:t>
      </w:r>
      <m:oMath>
        <m:r>
          <m:t xml:space="preserve">y</m:t>
        </m:r>
        <m:r>
          <m:t xml:space="preserve">=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−</m:t>
        </m:r>
        <m:r>
          <m:t xml:space="preserve">4</m:t>
        </m:r>
        <m:r>
          <m:t xml:space="preserve">x</m:t>
        </m:r>
        <m:r>
          <m:t xml:space="preserve">+</m:t>
        </m:r>
        <m:r>
          <m:t xml:space="preserve">3</m:t>
        </m:r>
        <m:r>
          <m:t xml:space="preserve">=</m:t>
        </m:r>
        <m:sSup>
          <m:e>
            <m:r>
              <m:t xml:space="preserve">(</m:t>
            </m:r>
            <m:r>
              <m:t xml:space="preserve">x</m:t>
            </m:r>
            <m:r>
              <m:t xml:space="preserve">−</m:t>
            </m:r>
            <m:r>
              <m:t xml:space="preserve">2</m:t>
            </m:r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−</m:t>
        </m:r>
        <m:r>
          <m:t xml:space="preserve">1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→ 開口向上，對稱軸 x=2，頂點 (2, −1)。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與 x 軸交點：</w:t>
      </w:r>
      <m:oMath>
        <m:r>
          <m:t xml:space="preserve">(</m:t>
        </m:r>
        <m:r>
          <m:t xml:space="preserve">x</m:t>
        </m:r>
        <m:r>
          <m:t xml:space="preserve">−</m:t>
        </m:r>
        <m:r>
          <m:t xml:space="preserve">1</m:t>
        </m:r>
        <m:r>
          <m:t xml:space="preserve">)</m:t>
        </m:r>
        <m:r>
          <m:t xml:space="preserve">(</m:t>
        </m:r>
        <m:r>
          <m:t xml:space="preserve">x</m:t>
        </m:r>
        <m:r>
          <m:t xml:space="preserve">−</m:t>
        </m:r>
        <m:r>
          <m:t xml:space="preserve">3</m:t>
        </m:r>
        <m:r>
          <m:t xml:space="preserve">)</m:t>
        </m:r>
        <m:r>
          <m:t xml:space="preserve">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 → (1, 0)、(3, 0)；與 y 軸交點 (0, 3)。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2880000" cy="2425263"/>
            <wp:docPr id="5" name="Picture 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25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軟正黑體"/>
          <w:sz w:val="20"/>
          <w:szCs w:val="20"/>
        </w:rPr>
        <w:t xml:space="preserve">圖：y=x²−4x+3 的圖像</w:t>
      </w:r>
    </w:p>
    <w:p>
      <w:pPr>
        <w:pageBreakBefore/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六、待定係數法：由部分資訊反求解析式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已知圖像的部分資訊（頂點、交點、或幾個點），可以反過來求出二次函數的解析式。用哪一個式子，看已知資訊決定：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3401"/>
        <w:gridCol w:w="3401"/>
        <w:gridCol w:w="4536"/>
      </w:tblGrid>
      <w:tr>
        <w:trPr>
          <w:cantSplit/>
          <w:tblHeader/>
        </w:trPr>
        <w:tc>
          <w:tcPr>
            <w:tcW w:w="3401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已知資訊</w:t>
            </w:r>
          </w:p>
        </w:tc>
        <w:tc>
          <w:tcPr>
            <w:tcW w:w="3401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用哪個式</w:t>
            </w:r>
          </w:p>
        </w:tc>
        <w:tc>
          <w:tcPr>
            <w:tcW w:w="4536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為什麼</w:t>
            </w:r>
          </w:p>
        </w:tc>
      </w:tr>
      <w:tr>
        <w:trPr>
          <w:cantSplit/>
        </w:trPr>
        <w:tc>
          <w:tcPr>
            <w:tcW w:w="3401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頂點 (h,k) ＋ 另一點</w:t>
            </w:r>
          </w:p>
        </w:tc>
        <w:tc>
          <w:tcPr>
            <w:tcW w:w="3401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頂點式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h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k</m:t>
              </m:r>
            </m:oMath>
          </w:p>
        </w:tc>
        <w:tc>
          <w:tcPr>
            <w:tcW w:w="453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只欠 a，代一點就夠</w:t>
            </w:r>
          </w:p>
        </w:tc>
      </w:tr>
      <w:tr>
        <w:trPr>
          <w:cantSplit/>
        </w:trPr>
        <w:tc>
          <w:tcPr>
            <w:tcW w:w="3401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三個一般點</w:t>
            </w:r>
          </w:p>
        </w:tc>
        <w:tc>
          <w:tcPr>
            <w:tcW w:w="3401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一般式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b</m:t>
              </m:r>
              <m:r>
                <m:t xml:space="preserve">x</m:t>
              </m:r>
              <m:r>
                <m:t xml:space="preserve">+</m:t>
              </m:r>
              <m:r>
                <m:t xml:space="preserve">c</m:t>
              </m:r>
            </m:oMath>
          </w:p>
        </w:tc>
        <w:tc>
          <w:tcPr>
            <w:tcW w:w="453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三個未知數，要列三條方程</w:t>
            </w:r>
          </w:p>
        </w:tc>
      </w:tr>
      <w:tr>
        <w:trPr>
          <w:cantSplit/>
        </w:trPr>
        <w:tc>
          <w:tcPr>
            <w:tcW w:w="3401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與 x 軸兩交點 ＋ 另一點</w:t>
            </w:r>
          </w:p>
        </w:tc>
        <w:tc>
          <w:tcPr>
            <w:tcW w:w="3401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交點式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r>
                <m:t xml:space="preserve">(</m:t>
              </m:r>
              <m:r>
                <m:t xml:space="preserve">x</m:t>
              </m:r>
              <m:r>
                <m:t xml:space="preserve">−</m:t>
              </m:r>
              <m:sSub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)</m:t>
              </m:r>
              <m:r>
                <m:t xml:space="preserve">(</m:t>
              </m:r>
              <m:r>
                <m:t xml:space="preserve">x</m:t>
              </m:r>
              <m:r>
                <m:t xml:space="preserve">−</m:t>
              </m:r>
              <m:sSub>
                <m:e>
                  <m:r>
                    <m:t xml:space="preserve">x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)</m:t>
              </m:r>
            </m:oMath>
          </w:p>
        </w:tc>
        <w:tc>
          <w:tcPr>
            <w:tcW w:w="453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兩根已知，只欠 a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範例1（頂點式）：已知頂點 (2, −3)，且過點 (4, 5)，求解析式。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721"/>
        <w:gridCol w:w="411"/>
        <w:gridCol w:w="2095"/>
        <w:gridCol w:w="523"/>
        <w:gridCol w:w="935"/>
        <w:gridCol w:w="411"/>
        <w:gridCol w:w="1388"/>
        <w:gridCol w:w="3854"/>
      </w:tblGrid>
      <w:tr>
        <w:trPr>
          <w:cantSplit/>
          <w:tblHeader/>
        </w:trPr>
        <w:tc>
          <w:tcPr>
            <w:tcW w:w="7484" w:type="dxa"/>
            <w:gridSpan w:val="7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385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這一步在做什麼</w:t>
            </w:r>
          </w:p>
        </w:tc>
      </w:tr>
      <w:tr>
        <w:trPr>
          <w:cantSplit/>
        </w:trPr>
        <w:tc>
          <w:tcPr>
            <w:tcW w:w="7484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設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3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頂點式：頂點(h,k)先代入</w:t>
            </w:r>
          </w:p>
        </w:tc>
      </w:tr>
      <w:tr>
        <w:trPr>
          <w:cantSplit/>
        </w:trPr>
        <w:tc>
          <w:tcPr>
            <w:tcW w:w="1721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5</m:t>
              </m:r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352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a</m:t>
              </m:r>
              <m:sSup>
                <m:e>
                  <m:r>
                    <m:t xml:space="preserve">(</m:t>
                  </m:r>
                  <m:r>
                    <m:t xml:space="preserve">4</m:t>
                  </m:r>
                  <m:r>
                    <m:t xml:space="preserve">−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3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把 x=4, y=5 代入</w:t>
            </w:r>
          </w:p>
        </w:tc>
      </w:tr>
      <w:tr>
        <w:trPr>
          <w:cantSplit/>
        </w:trPr>
        <w:tc>
          <w:tcPr>
            <w:tcW w:w="1721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5</m:t>
              </m:r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352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4</m:t>
              </m:r>
              <m:r>
                <m:t xml:space="preserve">a</m:t>
              </m:r>
              <m:r>
                <m:t xml:space="preserve">−</m:t>
              </m:r>
              <m:r>
                <m:t xml:space="preserve">3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化簡右式</w:t>
            </w:r>
          </w:p>
        </w:tc>
      </w:tr>
      <w:tr>
        <w:trPr>
          <w:cantSplit/>
        </w:trPr>
        <w:tc>
          <w:tcPr>
            <w:tcW w:w="1721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4</m:t>
              </m:r>
              <m:r>
                <m:t xml:space="preserve">a</m:t>
              </m:r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352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8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移項</w:t>
            </w:r>
          </w:p>
        </w:tc>
      </w:tr>
      <w:tr>
        <w:trPr>
          <w:cantSplit/>
        </w:trPr>
        <w:tc>
          <w:tcPr>
            <w:tcW w:w="1721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a</m:t>
              </m:r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352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兩邊除以 4</w:t>
            </w:r>
          </w:p>
        </w:tc>
      </w:tr>
      <w:tr>
        <w:trPr>
          <w:cantSplit/>
        </w:trPr>
        <w:tc>
          <w:tcPr>
            <w:tcW w:w="7484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2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3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頂點式答案；展開得一般式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8</m:t>
              </m:r>
              <m:r>
                <m:t xml:space="preserve">x</m:t>
              </m:r>
              <m:r>
                <m:t xml:space="preserve">+</m:t>
              </m:r>
              <m:r>
                <m:t xml:space="preserve">5</m:t>
              </m:r>
            </m:oMath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範例2（一般式）：已知圖像過 (0, 1)、(1, 4)、(2, 11) 三點，求解析式。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825"/>
        <w:gridCol w:w="436"/>
        <w:gridCol w:w="2222"/>
        <w:gridCol w:w="555"/>
        <w:gridCol w:w="992"/>
        <w:gridCol w:w="436"/>
        <w:gridCol w:w="1471"/>
        <w:gridCol w:w="3401"/>
      </w:tblGrid>
      <w:tr>
        <w:trPr>
          <w:cantSplit/>
          <w:tblHeader/>
        </w:trPr>
        <w:tc>
          <w:tcPr>
            <w:tcW w:w="7937" w:type="dxa"/>
            <w:gridSpan w:val="7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3401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這一步在做什麼</w:t>
            </w:r>
          </w:p>
        </w:tc>
      </w:tr>
      <w:tr>
        <w:trPr>
          <w:cantSplit/>
        </w:trPr>
        <w:tc>
          <w:tcPr>
            <w:tcW w:w="7937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設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b</m:t>
              </m:r>
              <m:r>
                <m:t xml:space="preserve">x</m:t>
              </m:r>
              <m:r>
                <m:t xml:space="preserve">+</m:t>
              </m:r>
              <m:r>
                <m:t xml:space="preserve">c</m:t>
              </m:r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一般式：三個未知數，要列三條方程</w:t>
            </w:r>
          </w:p>
        </w:tc>
      </w:tr>
      <w:tr>
        <w:trPr>
          <w:cantSplit/>
        </w:trPr>
        <w:tc>
          <w:tcPr>
            <w:tcW w:w="1825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c</m:t>
              </m:r>
            </m:oMath>
          </w:p>
        </w:tc>
        <w:tc>
          <w:tcPr>
            <w:tcW w:w="43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676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1</m:t>
              </m:r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代入 (0,1)：x=0 時 y=c</w:t>
            </w:r>
          </w:p>
        </w:tc>
      </w:tr>
      <w:tr>
        <w:trPr>
          <w:cantSplit/>
        </w:trPr>
        <w:tc>
          <w:tcPr>
            <w:tcW w:w="1825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a</m:t>
              </m:r>
              <m:r>
                <m:t xml:space="preserve">+</m:t>
              </m:r>
              <m:r>
                <m:t xml:space="preserve">b</m:t>
              </m:r>
              <m:r>
                <m:t xml:space="preserve">+</m:t>
              </m:r>
              <m:r>
                <m:t xml:space="preserve">c</m:t>
              </m:r>
            </m:oMath>
          </w:p>
        </w:tc>
        <w:tc>
          <w:tcPr>
            <w:tcW w:w="43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676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4</m:t>
              </m:r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代入 (1,4)</w:t>
            </w:r>
          </w:p>
        </w:tc>
      </w:tr>
      <w:tr>
        <w:trPr>
          <w:cantSplit/>
        </w:trPr>
        <w:tc>
          <w:tcPr>
            <w:tcW w:w="1825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4</m:t>
              </m:r>
              <m:r>
                <m:t xml:space="preserve">a</m:t>
              </m:r>
              <m:r>
                <m:t xml:space="preserve">+</m:t>
              </m:r>
              <m:r>
                <m:t xml:space="preserve">2</m:t>
              </m:r>
              <m:r>
                <m:t xml:space="preserve">b</m:t>
              </m:r>
              <m:r>
                <m:t xml:space="preserve">+</m:t>
              </m:r>
              <m:r>
                <m:t xml:space="preserve">c</m:t>
              </m:r>
            </m:oMath>
          </w:p>
        </w:tc>
        <w:tc>
          <w:tcPr>
            <w:tcW w:w="43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676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11</m:t>
              </m:r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代入 (2,11)</w:t>
            </w:r>
          </w:p>
        </w:tc>
      </w:tr>
      <w:tr>
        <w:trPr>
          <w:cantSplit/>
        </w:trPr>
        <w:tc>
          <w:tcPr>
            <w:tcW w:w="7937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c=1 代入後：a+b=3……①　　2a+b=5……②（4a+2b=10 化簡）</w:t>
            </w:r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消去 c，剩兩式兩未知數</w:t>
            </w:r>
          </w:p>
        </w:tc>
      </w:tr>
      <w:tr>
        <w:trPr>
          <w:cantSplit/>
        </w:trPr>
        <w:tc>
          <w:tcPr>
            <w:tcW w:w="1825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(</m:t>
              </m:r>
              <m:r>
                <m:t xml:space="preserve">2</m:t>
              </m:r>
              <m:r>
                <m:t xml:space="preserve">a</m:t>
              </m:r>
              <m:r>
                <m:t xml:space="preserve">+</m:t>
              </m:r>
              <m:r>
                <m:t xml:space="preserve">b</m:t>
              </m:r>
              <m:r>
                <m:t xml:space="preserve">)</m:t>
              </m:r>
              <m:r>
                <m:t xml:space="preserve">−</m:t>
              </m:r>
              <m:r>
                <m:t xml:space="preserve">(</m:t>
              </m:r>
              <m:r>
                <m:t xml:space="preserve">a</m:t>
              </m:r>
              <m:r>
                <m:t xml:space="preserve">+</m:t>
              </m:r>
              <m:r>
                <m:t xml:space="preserve">b</m:t>
              </m:r>
              <m:r>
                <m:t xml:space="preserve">)</m:t>
              </m:r>
            </m:oMath>
          </w:p>
        </w:tc>
        <w:tc>
          <w:tcPr>
            <w:tcW w:w="43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676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5</m:t>
              </m:r>
              <m:r>
                <m:t xml:space="preserve">−</m:t>
              </m:r>
              <m:r>
                <m:t xml:space="preserve">3</m:t>
              </m:r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② − ①，消去 b</w:t>
            </w:r>
          </w:p>
        </w:tc>
      </w:tr>
      <w:tr>
        <w:trPr>
          <w:cantSplit/>
        </w:trPr>
        <w:tc>
          <w:tcPr>
            <w:tcW w:w="1825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a</m:t>
              </m:r>
            </m:oMath>
          </w:p>
        </w:tc>
        <w:tc>
          <w:tcPr>
            <w:tcW w:w="43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676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化簡</w:t>
            </w:r>
          </w:p>
        </w:tc>
      </w:tr>
      <w:tr>
        <w:trPr>
          <w:cantSplit/>
        </w:trPr>
        <w:tc>
          <w:tcPr>
            <w:tcW w:w="1825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b</m:t>
              </m:r>
            </m:oMath>
          </w:p>
        </w:tc>
        <w:tc>
          <w:tcPr>
            <w:tcW w:w="43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676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3</m:t>
              </m:r>
              <m:r>
                <m:t xml:space="preserve">−</m:t>
              </m:r>
              <m:r>
                <m:t xml:space="preserve">2</m:t>
              </m:r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代回①：a+b=3</w:t>
            </w:r>
          </w:p>
        </w:tc>
      </w:tr>
      <w:tr>
        <w:trPr>
          <w:cantSplit/>
        </w:trPr>
        <w:tc>
          <w:tcPr>
            <w:tcW w:w="1825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b</m:t>
              </m:r>
            </m:oMath>
          </w:p>
        </w:tc>
        <w:tc>
          <w:tcPr>
            <w:tcW w:w="43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676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1</m:t>
              </m:r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化簡</w:t>
            </w:r>
          </w:p>
        </w:tc>
      </w:tr>
      <w:tr>
        <w:trPr>
          <w:cantSplit/>
        </w:trPr>
        <w:tc>
          <w:tcPr>
            <w:tcW w:w="7937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x</m:t>
              </m:r>
              <m:r>
                <m:t xml:space="preserve">+</m:t>
              </m:r>
              <m:r>
                <m:t xml:space="preserve">1</m:t>
              </m:r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一般式答案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範例3（交點式）：已知圖像與 x 軸交於 (1, 0)、(4, 0)，且過 (0, 8)，求解析式。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721"/>
        <w:gridCol w:w="411"/>
        <w:gridCol w:w="2095"/>
        <w:gridCol w:w="523"/>
        <w:gridCol w:w="935"/>
        <w:gridCol w:w="411"/>
        <w:gridCol w:w="1388"/>
        <w:gridCol w:w="3854"/>
      </w:tblGrid>
      <w:tr>
        <w:trPr>
          <w:cantSplit/>
          <w:tblHeader/>
        </w:trPr>
        <w:tc>
          <w:tcPr>
            <w:tcW w:w="7484" w:type="dxa"/>
            <w:gridSpan w:val="7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385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這一步在做什麼</w:t>
            </w:r>
          </w:p>
        </w:tc>
      </w:tr>
      <w:tr>
        <w:trPr>
          <w:cantSplit/>
        </w:trPr>
        <w:tc>
          <w:tcPr>
            <w:tcW w:w="7484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設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r>
                <m:t xml:space="preserve">(</m:t>
              </m:r>
              <m:r>
                <m:t xml:space="preserve">x</m:t>
              </m:r>
              <m:r>
                <m:t xml:space="preserve">−</m:t>
              </m:r>
              <m:r>
                <m:t xml:space="preserve">1</m:t>
              </m:r>
              <m:r>
                <m:t xml:space="preserve">)</m:t>
              </m:r>
              <m:r>
                <m:t xml:space="preserve">(</m:t>
              </m:r>
              <m:r>
                <m:t xml:space="preserve">x</m:t>
              </m:r>
              <m:r>
                <m:t xml:space="preserve">−</m:t>
              </m:r>
              <m:r>
                <m:t xml:space="preserve">4</m:t>
              </m:r>
              <m:r>
                <m:t xml:space="preserve">)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交點式：兩根已知，只欠 a</w:t>
            </w:r>
          </w:p>
        </w:tc>
      </w:tr>
      <w:tr>
        <w:trPr>
          <w:cantSplit/>
        </w:trPr>
        <w:tc>
          <w:tcPr>
            <w:tcW w:w="1721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8</m:t>
              </m:r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352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a</m:t>
              </m:r>
              <m:r>
                <m:t xml:space="preserve">(</m:t>
              </m:r>
              <m:r>
                <m:t xml:space="preserve">0</m:t>
              </m:r>
              <m:r>
                <m:t xml:space="preserve">−</m:t>
              </m:r>
              <m:r>
                <m:t xml:space="preserve">1</m:t>
              </m:r>
              <m:r>
                <m:t xml:space="preserve">)</m:t>
              </m:r>
              <m:r>
                <m:t xml:space="preserve">(</m:t>
              </m:r>
              <m:r>
                <m:t xml:space="preserve">0</m:t>
              </m:r>
              <m:r>
                <m:t xml:space="preserve">−</m:t>
              </m:r>
              <m:r>
                <m:t xml:space="preserve">4</m:t>
              </m:r>
              <m:r>
                <m:t xml:space="preserve">)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把 (0,8) 代入</w:t>
            </w:r>
          </w:p>
        </w:tc>
      </w:tr>
      <w:tr>
        <w:trPr>
          <w:cantSplit/>
        </w:trPr>
        <w:tc>
          <w:tcPr>
            <w:tcW w:w="1721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8</m:t>
              </m:r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352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4</m:t>
              </m:r>
              <m:r>
                <m:t xml:space="preserve">a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化簡右式</w:t>
            </w:r>
          </w:p>
        </w:tc>
      </w:tr>
      <w:tr>
        <w:trPr>
          <w:cantSplit/>
        </w:trPr>
        <w:tc>
          <w:tcPr>
            <w:tcW w:w="1721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a</m:t>
              </m:r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352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兩邊除以 4</w:t>
            </w:r>
          </w:p>
        </w:tc>
      </w:tr>
      <w:tr>
        <w:trPr>
          <w:cantSplit/>
        </w:trPr>
        <w:tc>
          <w:tcPr>
            <w:tcW w:w="7484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2</m:t>
              </m:r>
              <m:r>
                <m:t xml:space="preserve">(</m:t>
              </m:r>
              <m:r>
                <m:t xml:space="preserve">x</m:t>
              </m:r>
              <m:r>
                <m:t xml:space="preserve">−</m:t>
              </m:r>
              <m:r>
                <m:t xml:space="preserve">1</m:t>
              </m:r>
              <m:r>
                <m:t xml:space="preserve">)</m:t>
              </m:r>
              <m:r>
                <m:t xml:space="preserve">(</m:t>
              </m:r>
              <m:r>
                <m:t xml:space="preserve">x</m:t>
              </m:r>
              <m:r>
                <m:t xml:space="preserve">−</m:t>
              </m:r>
              <m:r>
                <m:t xml:space="preserve">4</m:t>
              </m:r>
              <m:r>
                <m:t xml:space="preserve">)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交點式答案；展開得一般式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10</m:t>
              </m:r>
              <m:r>
                <m:t xml:space="preserve">x</m:t>
              </m:r>
              <m:r>
                <m:t xml:space="preserve">+</m:t>
              </m:r>
              <m:r>
                <m:t xml:space="preserve">8</m:t>
              </m:r>
            </m:oMath>
          </w:p>
        </w:tc>
      </w:tr>
    </w:tbl>
    <w:p>
      <w:pPr>
        <w:spacing w:line="360" w:lineRule="auto"/>
      </w:pP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接下來請拿本單元《課堂練習》，完成練習 A、B、C。</w:t>
      </w:r>
    </w:p>
    <w:p>
      <w:pPr>
        <w:pageBreakBefore/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教師實施說明（本頁供教師參考，列印給學生時可不印）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3174"/>
        <w:gridCol w:w="8164"/>
      </w:tblGrid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本份採用的主設計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D5 圖文雙軌對照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輔助設計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D11 標記對應（a/h/k 用 ⓐⓑⓒ）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選用理由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本單元屬 S4 函數與圖像，核心瓶頸是參數(a/h/k)與圖形特徵的對應關係無法內化。平移階梯段落用左圖右式逐步對齊，讓「加k」「換h」的動作直接對到圖像變化；待定係數法段落改用決策表＋worked_example_table（house-style 版面密度慣例，非獨立教學設計代號），因為那裡的瓶頸是「憑已知資訊選對公式」，不是圖形對應。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鷹架密度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抽離小班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褪除路徑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圖文雙軌對照：先給完整雙軌表（圖＋算式都給）→ 只給圖、算式自己寫 → 只給文字描述、圖自己畫 → 移除鷹架直接讀頂點式。標記字元 ⓐⓑⓒ：貫穿本節 → 只在總結表出現 → 移除。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課堂實施流程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F5 課前流程預告（今天三件事：上下移 → 左右移 → 合成）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對應官方輔助措施代碼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a3 提示題目重點、a6 增加行距／放大作答欄</w:t>
            </w:r>
          </w:p>
        </w:tc>
      </w:tr>
    </w:tbl>
    <w:p>
      <w:pPr>
        <w:spacing w:line="360" w:lineRule="auto"/>
      </w:pP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初三數學．二次函數的圖像與性質單元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頁／共 </w:t>
    </w:r>
    <w:fldSimple w:instr=" NUMPAGES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Relationship Id="rIdImg1" Type="http://schemas.openxmlformats.org/officeDocument/2006/relationships/image" Target="media/rIdImg1.png"/><Relationship Id="rIdImg2" Type="http://schemas.openxmlformats.org/officeDocument/2006/relationships/image" Target="media/rIdImg2.png"/><Relationship Id="rIdImg3" Type="http://schemas.openxmlformats.org/officeDocument/2006/relationships/image" Target="media/rIdImg3.png"/><Relationship Id="rIdImg4" Type="http://schemas.openxmlformats.org/officeDocument/2006/relationships/image" Target="media/rIdImg4.png"/><Relationship Id="rIdImg5" Type="http://schemas.openxmlformats.org/officeDocument/2006/relationships/image" Target="media/rIdImg5.png"/></Relationships>
</file>