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58FB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5FA3B7F8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369079F7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5EA1CDF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6D58AA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33D452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4653079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9014DE7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2165663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DFCC1AC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proofErr w:type="gramStart"/>
            <w:r w:rsidRPr="002F28C2">
              <w:rPr>
                <w:b/>
                <w:bCs/>
                <w:sz w:val="20"/>
              </w:rPr>
              <w:t>起迄</w:t>
            </w:r>
            <w:proofErr w:type="gramEnd"/>
            <w:r w:rsidRPr="002F28C2">
              <w:rPr>
                <w:b/>
                <w:bCs/>
                <w:sz w:val="20"/>
              </w:rPr>
              <w:t>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49EB5AF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67ACCF0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B8EC17D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7607B69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7A327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2EAAC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FEA0BC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23A1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0A6C2D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46E4D7A2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4129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D9D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149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6B8C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D7C4E9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51441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516C1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4F9F05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5E5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42C59D3C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322DD64C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82F0B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5A2E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C7BA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6300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C7EEB4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EA6A0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CAB50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347619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7718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AC4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8F7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F6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6CA6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B92294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5FF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B1018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94F4B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4A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910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9C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3F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D2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44D0B6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7011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0240FF" w14:textId="5F9B3811" w:rsidR="00722291" w:rsidRPr="002F28C2" w:rsidRDefault="00D86E07" w:rsidP="0003422D">
            <w:pPr>
              <w:spacing w:line="340" w:lineRule="exact"/>
              <w:ind w:firstLine="152"/>
            </w:pPr>
            <w:r w:rsidRPr="00D86E07">
              <w:rPr>
                <w:sz w:val="20"/>
                <w:szCs w:val="20"/>
              </w:rPr>
              <w:t>透過抽離教學，為學生提供適切的教材、</w:t>
            </w:r>
            <w:proofErr w:type="gramStart"/>
            <w:r w:rsidRPr="00D86E07">
              <w:rPr>
                <w:sz w:val="20"/>
                <w:szCs w:val="20"/>
              </w:rPr>
              <w:t>教具及輔具</w:t>
            </w:r>
            <w:proofErr w:type="gramEnd"/>
            <w:r w:rsidRPr="00D86E07">
              <w:rPr>
                <w:sz w:val="20"/>
                <w:szCs w:val="20"/>
              </w:rPr>
              <w:t>，</w:t>
            </w:r>
            <w:r w:rsidR="00722291">
              <w:rPr>
                <w:sz w:val="20"/>
                <w:szCs w:val="20"/>
              </w:rPr>
              <w:t>鞏固方程、函數、圓與相似三角的基礎技能，建立分步驟解題與自我檢查的習慣</w:t>
            </w:r>
            <w:r>
              <w:rPr>
                <w:rFonts w:hint="eastAsia"/>
                <w:sz w:val="20"/>
                <w:szCs w:val="20"/>
              </w:rPr>
              <w:t>。</w:t>
            </w:r>
            <w:r w:rsidRPr="00D86E07">
              <w:rPr>
                <w:sz w:val="20"/>
                <w:szCs w:val="20"/>
              </w:rPr>
              <w:t>了解學生的理解程度。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D846ED2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能在提示步驟卡與公式卡下，完成當日課堂單元的基礎題</w:t>
            </w:r>
          </w:p>
          <w:p w14:paraId="3C9C559E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能說出該單元解題的關鍵步驟與所用公式</w:t>
            </w:r>
          </w:p>
          <w:p w14:paraId="239D566C" w14:textId="56245FB5" w:rsidR="009C1D68" w:rsidRDefault="00722291" w:rsidP="0003422D">
            <w:pPr>
              <w:spacing w:line="340" w:lineRule="exact"/>
              <w:ind w:firstLine="152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9C1D68" w:rsidRPr="009C1D68">
              <w:rPr>
                <w:sz w:val="20"/>
                <w:szCs w:val="20"/>
              </w:rPr>
              <w:t>能有序地標記題目重點字詞或提示</w:t>
            </w:r>
          </w:p>
          <w:p w14:paraId="4CEB001A" w14:textId="29866354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6FD0BD" w14:textId="0CB5B01C" w:rsidR="00722291" w:rsidRPr="00B91881" w:rsidRDefault="009C1D68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抽離教學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小組教學</w:t>
            </w:r>
            <w:r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60C6AB" w14:textId="6A3FBC9F" w:rsidR="00722291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3(</w:t>
            </w:r>
            <w:r>
              <w:rPr>
                <w:rFonts w:hint="eastAsia"/>
                <w:sz w:val="20"/>
              </w:rPr>
              <w:t>乙</w:t>
            </w:r>
            <w:r>
              <w:rPr>
                <w:rFonts w:hint="eastAsia"/>
                <w:sz w:val="20"/>
              </w:rPr>
              <w:t>)</w:t>
            </w:r>
          </w:p>
          <w:p w14:paraId="52A7E70F" w14:textId="3B7E26D8" w:rsidR="00C1576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4(</w:t>
            </w:r>
            <w:r>
              <w:rPr>
                <w:rFonts w:hint="eastAsia"/>
                <w:sz w:val="20"/>
              </w:rPr>
              <w:t>丙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E5802C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DF24" w14:textId="60932AD4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0472A" w14:textId="00D1D4BE" w:rsidR="00722291" w:rsidRPr="002F28C2" w:rsidRDefault="00C15761" w:rsidP="0003422D">
            <w:pPr>
              <w:spacing w:line="340" w:lineRule="exact"/>
              <w:ind w:firstLine="152"/>
              <w:rPr>
                <w:rFonts w:hint="eastAsia"/>
              </w:rPr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2027/07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6DCFE" w14:textId="68D48717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98C1BB" w14:textId="5C238B1E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78035ED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BA9062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241DB0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37BF3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26634E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CBC571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5064F5B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32BBA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55D78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A120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B6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A58915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A0A6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D4D5F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C4D863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235215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E8DE" w14:textId="6AA9D49D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23C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7A4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62FE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9A7F55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FAD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BFFF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CB77D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BD80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8D8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261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4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E9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C49A03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C194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2E23FEA" w14:textId="7101071F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BAB1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30A0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4DF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75EE3E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20B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87DC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EBD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6E7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309EB2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427C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1C720B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F3EC60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FC134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6E3A66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672C3C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BCEBD9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CC2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C4A3A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83E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DD9984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E39D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14CBED4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8416B7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C45A4D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DF1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43C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7548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1B0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F02C18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68E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72A840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518976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0CF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F7F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7F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96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E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A0265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6A96F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5F08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7CD56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943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9FB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3992E9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AE0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AF5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B35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862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30B232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C00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7D32C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B4D2E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E17E2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0E6E6E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4534454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52216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D7AB1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CB0F7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1DD89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A1ABCA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134A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F5E23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993D3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CD80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70B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52D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B53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0099D7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E39EAD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FE1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6543F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908693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D12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6FC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F2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48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86E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CF0E07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3FAE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40EC2E1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B092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FBAA2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BB1CB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49793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66BBF99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1E73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EF5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7079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CB0E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E87ED5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001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F956F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2DF52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DE0F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E5CD22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59F6FB6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17AB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1895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2536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8FF5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5C50DD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9FD4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76737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D5B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19AF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42A1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2F8F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86442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20C0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8B27C3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BC27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7D20AF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FBAE0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058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F4D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C6F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7F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5B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514EB7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3DBE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6277D1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F79FB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7530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F9E13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39416CA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2C1B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EBBB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4F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229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E8985E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A1A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8E685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E9D11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B5B26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789A4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767604B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289F20D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CB6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AE21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36B9F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8376CA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215A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866813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F78D0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3F2C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972F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5A6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2652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261D1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EBB9DE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0B7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77D0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F799F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B75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E15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C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8E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05A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7306677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1EA47BDC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17EB6D5C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06D797E9" w14:textId="77777777" w:rsidR="00722291" w:rsidRPr="002F28C2" w:rsidRDefault="00722291" w:rsidP="0003422D">
            <w:pPr>
              <w:jc w:val="both"/>
            </w:pPr>
          </w:p>
        </w:tc>
      </w:tr>
    </w:tbl>
    <w:p w14:paraId="3DCF203D" w14:textId="77777777" w:rsidR="00722291" w:rsidRDefault="00722291">
      <w:pPr>
        <w:snapToGrid w:val="0"/>
        <w:rPr>
          <w:sz w:val="10"/>
          <w:lang w:val="pt-PT"/>
        </w:rPr>
      </w:pPr>
    </w:p>
    <w:p w14:paraId="4E149861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0726A160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3AA8D265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099512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EA3674" w:rsidRPr="00B91881" w14:paraId="6F0C37E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799C3418" w14:textId="77777777" w:rsidR="00EA3674" w:rsidRPr="00B91881" w:rsidRDefault="00EA3674" w:rsidP="00F747D8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629361E" w14:textId="77777777" w:rsidR="00EA3674" w:rsidRDefault="00EA3674" w:rsidP="00F747D8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 w:rsidR="00C15761">
              <w:rPr>
                <w:rFonts w:hint="eastAsia"/>
                <w:sz w:val="20"/>
                <w:szCs w:val="20"/>
              </w:rPr>
              <w:t>科</w:t>
            </w:r>
          </w:p>
          <w:p w14:paraId="788780E4" w14:textId="51E28605" w:rsidR="00C15761" w:rsidRPr="00B91881" w:rsidRDefault="00C15761" w:rsidP="00F747D8">
            <w:pPr>
              <w:snapToGrid w:val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0168948E" w14:textId="77777777" w:rsidR="00EA3674" w:rsidRPr="00B91881" w:rsidRDefault="00EA3674" w:rsidP="00F747D8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EA3674" w:rsidRPr="00B91881" w14:paraId="492151EB" w14:textId="77777777" w:rsidTr="00F747D8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2417CA74" w14:textId="42DCA237" w:rsidR="00EA3674" w:rsidRPr="00B91881" w:rsidRDefault="00C15761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3FBE86D4" w14:textId="77777777" w:rsidR="00EA3674" w:rsidRPr="00B91881" w:rsidRDefault="00EA3674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0B474B52" w14:textId="724EFD61" w:rsidR="00EA3674" w:rsidRPr="00B91881" w:rsidRDefault="00C15761" w:rsidP="00F747D8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1E508901" w14:textId="77777777" w:rsidR="00EA3674" w:rsidRPr="00B91881" w:rsidRDefault="00EA3674" w:rsidP="00F747D8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12A49CAB" w14:textId="77777777" w:rsidR="00EA3674" w:rsidRPr="00B91881" w:rsidRDefault="00EA3674" w:rsidP="00F747D8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1B1387" w14:textId="01688157" w:rsidR="00EA3674" w:rsidRPr="00BB55D9" w:rsidRDefault="009C1D68" w:rsidP="00F747D8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="00EA3674" w:rsidRPr="001D76AD">
              <w:rPr>
                <w:sz w:val="20"/>
              </w:rPr>
              <w:t>上</w:t>
            </w:r>
          </w:p>
          <w:p w14:paraId="39C8FFDB" w14:textId="77777777" w:rsidR="00EA3674" w:rsidRPr="00BB55D9" w:rsidRDefault="00EA3674" w:rsidP="00F747D8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 w:rsidRPr="00B91881"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0A5094" w:rsidRPr="00B91881" w14:paraId="1369A9E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42CA1786" w14:textId="77777777" w:rsidR="000A5094" w:rsidRPr="002E5FA2" w:rsidRDefault="000A5094" w:rsidP="004D1EF0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5DF551E9" w14:textId="7F4C13EC" w:rsidR="000A5094" w:rsidRPr="009F7329" w:rsidRDefault="00C15761" w:rsidP="00F747D8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27543681" w14:textId="77777777" w:rsidR="000A5094" w:rsidRPr="002E5FA2" w:rsidRDefault="000A5094" w:rsidP="007E1938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799F5F7F" w14:textId="1CCF3592" w:rsidR="00C15761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吳浩</w:t>
            </w:r>
            <w:r>
              <w:rPr>
                <w:rFonts w:hint="eastAsia"/>
                <w:lang w:eastAsia="zh-HK"/>
              </w:rPr>
              <w:t>傑</w:t>
            </w:r>
            <w:r w:rsidRPr="00C15761">
              <w:t>（科任老師）區樂賢（科任老師）</w:t>
            </w:r>
            <w:r w:rsidRPr="00C15761">
              <w:t xml:space="preserve"> </w:t>
            </w:r>
          </w:p>
          <w:p w14:paraId="64BBCB0D" w14:textId="0EE81CA3" w:rsidR="000A5094" w:rsidRPr="002E5FA2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1B76A21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109B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6591F6A7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能解一元二次方程並運用</w:t>
            </w:r>
            <w:proofErr w:type="gramStart"/>
            <w:r>
              <w:rPr>
                <w:sz w:val="20"/>
                <w:szCs w:val="20"/>
              </w:rPr>
              <w:t>判別式與根</w:t>
            </w:r>
            <w:proofErr w:type="gramEnd"/>
            <w:r>
              <w:rPr>
                <w:sz w:val="20"/>
                <w:szCs w:val="20"/>
              </w:rPr>
              <w:t>與係數關係</w:t>
            </w:r>
          </w:p>
          <w:p w14:paraId="2BB05789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能列一元二次方程解應用問題，並解分式方程與無理方程</w:t>
            </w:r>
          </w:p>
          <w:p w14:paraId="271AE7B5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能畫二次函數的圖像、掌握其性質並解決簡單應用問題</w:t>
            </w:r>
          </w:p>
          <w:p w14:paraId="4E37C26D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能作圖形的旋轉與中心對稱</w:t>
            </w:r>
          </w:p>
          <w:p w14:paraId="72AE369B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能運用圓的性質、切線與圓</w:t>
            </w:r>
            <w:proofErr w:type="gramStart"/>
            <w:r>
              <w:rPr>
                <w:sz w:val="20"/>
                <w:szCs w:val="20"/>
              </w:rPr>
              <w:t>冪</w:t>
            </w:r>
            <w:proofErr w:type="gramEnd"/>
            <w:r>
              <w:rPr>
                <w:sz w:val="20"/>
                <w:szCs w:val="20"/>
              </w:rPr>
              <w:t>定理進行計算，並</w:t>
            </w:r>
            <w:proofErr w:type="gramStart"/>
            <w:r>
              <w:rPr>
                <w:sz w:val="20"/>
                <w:szCs w:val="20"/>
              </w:rPr>
              <w:t>求弧長與</w:t>
            </w:r>
            <w:proofErr w:type="gramEnd"/>
            <w:r>
              <w:rPr>
                <w:sz w:val="20"/>
                <w:szCs w:val="20"/>
              </w:rPr>
              <w:t>扇形面積</w:t>
            </w:r>
          </w:p>
          <w:p w14:paraId="2071BE70" w14:textId="77777777" w:rsidR="00C15761" w:rsidRDefault="00C1576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4C2AA7DD" w14:textId="46A39858" w:rsidR="00C15761" w:rsidRPr="00C15761" w:rsidRDefault="00C15761" w:rsidP="00C15761">
            <w:pPr>
              <w:spacing w:after="40" w:line="300" w:lineRule="auto"/>
              <w:rPr>
                <w:rFonts w:hint="eastAsia"/>
              </w:rPr>
            </w:pPr>
            <w:proofErr w:type="gramStart"/>
            <w:r w:rsidRPr="00C15761">
              <w:rPr>
                <w:sz w:val="20"/>
                <w:szCs w:val="20"/>
              </w:rPr>
              <w:t>備注</w:t>
            </w:r>
            <w:proofErr w:type="gramEnd"/>
            <w:r w:rsidRPr="00C15761">
              <w:rPr>
                <w:sz w:val="20"/>
                <w:szCs w:val="20"/>
              </w:rPr>
              <w:t>：該生在數學科</w:t>
            </w:r>
            <w:proofErr w:type="gramStart"/>
            <w:r w:rsidRPr="00C15761">
              <w:rPr>
                <w:sz w:val="20"/>
                <w:szCs w:val="20"/>
              </w:rPr>
              <w:t>大測、統測</w:t>
            </w:r>
            <w:proofErr w:type="gramEnd"/>
            <w:r w:rsidRPr="00C15761">
              <w:rPr>
                <w:sz w:val="20"/>
                <w:szCs w:val="20"/>
              </w:rPr>
              <w:t>及考試使用特別卷，資源老師、數學科組長及科任老師負責</w:t>
            </w:r>
            <w:proofErr w:type="gramStart"/>
            <w:r w:rsidRPr="00C15761">
              <w:rPr>
                <w:sz w:val="20"/>
                <w:szCs w:val="20"/>
              </w:rPr>
              <w:t>檢視卷面的</w:t>
            </w:r>
            <w:proofErr w:type="gramEnd"/>
            <w:r w:rsidRPr="00C15761">
              <w:rPr>
                <w:sz w:val="20"/>
                <w:szCs w:val="20"/>
              </w:rPr>
              <w:t>內容和計分標準。</w:t>
            </w:r>
          </w:p>
        </w:tc>
      </w:tr>
      <w:tr w:rsidR="009C5ADA" w:rsidRPr="00B91881" w14:paraId="7424D0F0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961C" w14:textId="77777777" w:rsidR="000A5094" w:rsidRDefault="009C5ADA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="008A521D"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 w:rsidR="009F722C">
              <w:rPr>
                <w:rFonts w:hint="eastAsia"/>
                <w:sz w:val="20"/>
                <w:szCs w:val="20"/>
              </w:rPr>
              <w:t>（可複選）</w:t>
            </w:r>
          </w:p>
          <w:p w14:paraId="496F7687" w14:textId="77777777" w:rsidR="001A1A33" w:rsidRDefault="001A1A3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54230863" w14:textId="77777777" w:rsidR="000A5094" w:rsidRPr="00B91881" w:rsidRDefault="000A5094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proofErr w:type="gramStart"/>
            <w:r w:rsidRPr="00B91881">
              <w:rPr>
                <w:rFonts w:hint="eastAsia"/>
                <w:sz w:val="20"/>
              </w:rPr>
              <w:t>增潤課程</w:t>
            </w:r>
            <w:proofErr w:type="gramEnd"/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="00E94EE3"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增加高層次思維教育</w:t>
            </w:r>
          </w:p>
          <w:p w14:paraId="2A0C871B" w14:textId="77777777" w:rsidR="00C15761" w:rsidRDefault="00E94EE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5F0594A8" w14:textId="1DF44394" w:rsidR="00C15761" w:rsidRPr="00C15761" w:rsidRDefault="00C1576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rFonts w:hint="eastAsia"/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E94EE3" w:rsidRPr="00B91881">
              <w:rPr>
                <w:sz w:val="20"/>
              </w:rPr>
              <w:t xml:space="preserve"> </w:t>
            </w:r>
            <w:r w:rsidR="00E94EE3">
              <w:rPr>
                <w:rFonts w:hint="eastAsia"/>
                <w:sz w:val="20"/>
              </w:rPr>
              <w:t>其他</w:t>
            </w:r>
            <w:r w:rsidR="00E006D5"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 w:rsidR="00E006D5"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</w:t>
            </w:r>
            <w:proofErr w:type="gramStart"/>
            <w:r w:rsidRPr="00C15761">
              <w:rPr>
                <w:sz w:val="20"/>
              </w:rPr>
              <w:t>生數學科大測、統測</w:t>
            </w:r>
            <w:proofErr w:type="gramEnd"/>
            <w:r w:rsidRPr="00C15761">
              <w:rPr>
                <w:sz w:val="20"/>
              </w:rPr>
              <w:t>及考試時需要提供抽離及延長時間。</w:t>
            </w:r>
          </w:p>
        </w:tc>
      </w:tr>
      <w:tr w:rsidR="001502A5" w:rsidRPr="00B91881" w14:paraId="65FFEAB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07435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FA2F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proofErr w:type="gramStart"/>
            <w:r w:rsidRPr="00B91881">
              <w:rPr>
                <w:sz w:val="20"/>
              </w:rPr>
              <w:t>起迄</w:t>
            </w:r>
            <w:proofErr w:type="gramEnd"/>
            <w:r w:rsidRPr="00B91881">
              <w:rPr>
                <w:sz w:val="20"/>
              </w:rPr>
              <w:t>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AA41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7A883688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0514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7A4CABE6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9C60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3D5AF899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43B0F11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DD106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能把方程整理成一般式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並指出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CA2A2A" w14:textId="5AB9CD1F" w:rsidR="001502A5" w:rsidRPr="00B91881" w:rsidRDefault="00756C92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2C0475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57D329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0A92D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756C92" w:rsidRPr="00B91881" w14:paraId="17A87AB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ED4A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能用因式分解法解一元二次方程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D0F2D2" w14:textId="15530B9D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600285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F18B1C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69ECA6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AB5D52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78933A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能用公式法解一元二次方程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B4DC41" w14:textId="1C998CD9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E728EB1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BD8F77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9B526B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542139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FCE08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1-4. </w:t>
            </w:r>
            <w:r>
              <w:rPr>
                <w:sz w:val="20"/>
                <w:szCs w:val="20"/>
              </w:rPr>
              <w:t>能用判別式</w:t>
            </w:r>
            <w:r>
              <w:rPr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判斷根的個數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4FC2AD" w14:textId="76FD1E24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FEC426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5BC8EA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B8CA9F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F534A5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F5B1C4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1-5. </w:t>
            </w:r>
            <w:proofErr w:type="gramStart"/>
            <w:r>
              <w:rPr>
                <w:sz w:val="20"/>
                <w:szCs w:val="20"/>
              </w:rPr>
              <w:t>能用根與</w:t>
            </w:r>
            <w:proofErr w:type="gramEnd"/>
            <w:r>
              <w:rPr>
                <w:sz w:val="20"/>
                <w:szCs w:val="20"/>
              </w:rPr>
              <w:t>係數關係求兩根之和與兩根之積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B16B12" w14:textId="5AA3CF85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F65543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D5D18DF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90211E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1502A5" w:rsidRPr="00B91881" w14:paraId="437EE03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818F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2-1. </w:t>
            </w:r>
            <w:r>
              <w:rPr>
                <w:sz w:val="20"/>
                <w:szCs w:val="20"/>
              </w:rPr>
              <w:t>能根據應用問題列出一元二次方程並求解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C387E3" w14:textId="2BFF2E46" w:rsidR="001502A5" w:rsidRPr="00B91881" w:rsidRDefault="00756C92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</w:t>
            </w:r>
            <w:r>
              <w:rPr>
                <w:rFonts w:hint="eastAsia"/>
              </w:rPr>
              <w:t>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F40F17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7C78E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37673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05C398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6CDC9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proofErr w:type="gramStart"/>
            <w:r>
              <w:rPr>
                <w:sz w:val="20"/>
                <w:szCs w:val="20"/>
              </w:rPr>
              <w:t>能解可化為</w:t>
            </w:r>
            <w:proofErr w:type="gramEnd"/>
            <w:r>
              <w:rPr>
                <w:sz w:val="20"/>
                <w:szCs w:val="20"/>
              </w:rPr>
              <w:t>一元二次方程的分式方程</w:t>
            </w:r>
            <w:proofErr w:type="gramStart"/>
            <w:r>
              <w:rPr>
                <w:sz w:val="20"/>
                <w:szCs w:val="20"/>
              </w:rPr>
              <w:t>並驗根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57B704" w14:textId="337CBBB3" w:rsidR="001502A5" w:rsidRPr="00B91881" w:rsidRDefault="004F417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C1501C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CF1E35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AC704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0599BD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187D1B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proofErr w:type="gramStart"/>
            <w:r>
              <w:rPr>
                <w:sz w:val="20"/>
                <w:szCs w:val="20"/>
              </w:rPr>
              <w:t>能解可化為</w:t>
            </w:r>
            <w:proofErr w:type="gramEnd"/>
            <w:r>
              <w:rPr>
                <w:sz w:val="20"/>
                <w:szCs w:val="20"/>
              </w:rPr>
              <w:t>一元二次方程的無理方程</w:t>
            </w:r>
            <w:proofErr w:type="gramStart"/>
            <w:r>
              <w:rPr>
                <w:sz w:val="20"/>
                <w:szCs w:val="20"/>
              </w:rPr>
              <w:t>並驗根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847F6D" w14:textId="1D92F1B5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91953F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BB5E1C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A33C9F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7DC8751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BC7F8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用描點</w:t>
            </w:r>
            <w:proofErr w:type="gramEnd"/>
            <w:r>
              <w:rPr>
                <w:sz w:val="20"/>
                <w:szCs w:val="20"/>
              </w:rPr>
              <w:t>法畫出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的圖像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74C0D3" w14:textId="0BDFA47B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416184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AE030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B827D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A7D75A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401B1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能用配方法把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化為頂點式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5B69EB" w14:textId="36299BA1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</w:t>
            </w:r>
            <w:r>
              <w:rPr>
                <w:rFonts w:hint="eastAsia"/>
              </w:rPr>
              <w:t>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DFB10E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3C407B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67FDB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B36184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18550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能指出二次函數圖像的開口方向、</w:t>
            </w:r>
            <w:proofErr w:type="gramStart"/>
            <w:r>
              <w:rPr>
                <w:sz w:val="20"/>
                <w:szCs w:val="20"/>
              </w:rPr>
              <w:t>對稱軸</w:t>
            </w:r>
            <w:proofErr w:type="gramEnd"/>
            <w:r>
              <w:rPr>
                <w:sz w:val="20"/>
                <w:szCs w:val="20"/>
              </w:rPr>
              <w:t>與頂點坐標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82A596" w14:textId="7FAF871F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</w:t>
            </w:r>
            <w:r>
              <w:rPr>
                <w:rFonts w:hint="eastAsia"/>
              </w:rPr>
              <w:t>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917669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1C7E62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D4651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EE1AA7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4EA3E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3-4. </w:t>
            </w:r>
            <w:r>
              <w:rPr>
                <w:sz w:val="20"/>
                <w:szCs w:val="20"/>
              </w:rPr>
              <w:t>能用二次函數解決簡單實際問題（如求最值）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F39B27" w14:textId="22A1C768" w:rsidR="001502A5" w:rsidRPr="00B91881" w:rsidRDefault="004F417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2026/11 </w:t>
            </w:r>
            <w: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094224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DF3C1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65790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7FCBFBD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62AD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能作出圖形繞定點旋轉後的圖形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B5709C" w14:textId="29C32C67" w:rsidR="001502A5" w:rsidRPr="00B91881" w:rsidRDefault="004F417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2026/12 </w:t>
            </w:r>
            <w: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AE04F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C01279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59682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2CA663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5471E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能作出圖形關於原點的中心對稱圖形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A28641" w14:textId="0C27563D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2026/12 </w:t>
            </w:r>
            <w: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605559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5B0492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F3673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8073C4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12F2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能求點關於原點對稱的坐標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3A5104" w14:textId="615D9B38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2026/12 </w:t>
            </w:r>
            <w: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F430E9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A93DF1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E1871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BA593A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9FD32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用垂徑定理求弦長</w:t>
            </w:r>
            <w:proofErr w:type="gramEnd"/>
            <w:r>
              <w:rPr>
                <w:sz w:val="20"/>
                <w:szCs w:val="20"/>
              </w:rPr>
              <w:t>或半徑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750A23" w14:textId="16BF0A76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2026/12 </w:t>
            </w:r>
            <w: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312C1A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19CBE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5727FB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2011FB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DAAAF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能用圓周角與圓心角的關係求角度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29C6BA" w14:textId="7996313E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2026/12 </w:t>
            </w:r>
            <w: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0B9AE8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E694CA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8AF8EAC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4B917B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29C6E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能判斷點、直線與圓的位置關係並用切線性質解題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BF9010" w14:textId="5D029E86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90685F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A4EFC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27461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248980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CF407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5-4. </w:t>
            </w:r>
            <w:r>
              <w:rPr>
                <w:sz w:val="20"/>
                <w:szCs w:val="20"/>
              </w:rPr>
              <w:t>能用切線長定理求線段長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E7DFAE" w14:textId="3B660394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27CEBA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D685C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9F388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577A34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FDA14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5-5. </w:t>
            </w:r>
            <w:r>
              <w:rPr>
                <w:sz w:val="20"/>
                <w:szCs w:val="20"/>
              </w:rPr>
              <w:t>能用圓</w:t>
            </w:r>
            <w:proofErr w:type="gramStart"/>
            <w:r>
              <w:rPr>
                <w:sz w:val="20"/>
                <w:szCs w:val="20"/>
              </w:rPr>
              <w:t>冪</w:t>
            </w:r>
            <w:proofErr w:type="gramEnd"/>
            <w:r>
              <w:rPr>
                <w:sz w:val="20"/>
                <w:szCs w:val="20"/>
              </w:rPr>
              <w:t>定理（相交弦、切割線）求線段長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212556" w14:textId="328A7689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8A260C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868B5B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11445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C960AC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BFEDA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5-6. </w:t>
            </w: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計算弧長與</w:t>
            </w:r>
            <w:proofErr w:type="gramEnd"/>
            <w:r>
              <w:rPr>
                <w:sz w:val="20"/>
                <w:szCs w:val="20"/>
              </w:rPr>
              <w:t>扇形面積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A1C" w14:textId="7C8F2F34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3C0D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136ABD1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2CC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9C1D68" w:rsidRPr="00B91881" w14:paraId="5716663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ED42AC" w14:textId="022565EF" w:rsidR="009C1D68" w:rsidRDefault="009C1D68" w:rsidP="009C1D68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圈</w:t>
            </w:r>
            <w:r w:rsidRPr="009C1D68">
              <w:rPr>
                <w:sz w:val="20"/>
                <w:szCs w:val="20"/>
              </w:rPr>
              <w:t>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71DD" w14:textId="4476A64E" w:rsidR="009C1D68" w:rsidRPr="00B91881" w:rsidRDefault="004F4179" w:rsidP="009C1D6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D3F9A9" w14:textId="1D55266D" w:rsidR="009C1D68" w:rsidRDefault="009C1D68" w:rsidP="009C1D68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371DA216" w14:textId="77777777" w:rsidR="009C1D68" w:rsidRDefault="009C1D68" w:rsidP="009C1D68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E9BB" w14:textId="77777777" w:rsidR="009C1D68" w:rsidRPr="00B91881" w:rsidRDefault="009C1D68" w:rsidP="009C1D68">
            <w:pPr>
              <w:spacing w:before="80" w:line="360" w:lineRule="exact"/>
              <w:jc w:val="center"/>
            </w:pPr>
          </w:p>
        </w:tc>
      </w:tr>
      <w:tr w:rsidR="004F4179" w:rsidRPr="00B91881" w14:paraId="203805A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E88E2C" w14:textId="2A7F6674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lastRenderedPageBreak/>
              <w:t>能</w:t>
            </w:r>
            <w:r>
              <w:rPr>
                <w:rFonts w:hint="eastAsia"/>
                <w:sz w:val="20"/>
                <w:szCs w:val="20"/>
              </w:rPr>
              <w:t>用底線</w:t>
            </w:r>
            <w:r w:rsidRPr="009C1D68">
              <w:rPr>
                <w:sz w:val="20"/>
                <w:szCs w:val="20"/>
              </w:rPr>
              <w:t>標記出題目的</w:t>
            </w:r>
            <w:r>
              <w:rPr>
                <w:rFonts w:hint="eastAsia"/>
                <w:sz w:val="20"/>
                <w:szCs w:val="20"/>
              </w:rPr>
              <w:t>已知條件</w:t>
            </w:r>
            <w:r w:rsidRPr="009C1D68">
              <w:rPr>
                <w:sz w:val="20"/>
                <w:szCs w:val="20"/>
              </w:rPr>
              <w:t>。</w:t>
            </w:r>
            <w:r w:rsidRPr="009C1D68">
              <w:rPr>
                <w:sz w:val="20"/>
                <w:szCs w:val="20"/>
              </w:rPr>
              <w:t>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135D" w14:textId="655EB4AC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t>–</w:t>
            </w:r>
            <w:r w:rsidRPr="00A76150"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2AA768" w14:textId="66AFD5B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68652BB4" w14:textId="77777777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7A07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  <w:tr w:rsidR="004F4179" w:rsidRPr="00B91881" w14:paraId="4D2DD52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3C4B6" w14:textId="6B7FB7FF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在附件提供下，能</w:t>
            </w:r>
            <w:r w:rsidRPr="009C1D68">
              <w:rPr>
                <w:sz w:val="20"/>
                <w:szCs w:val="20"/>
              </w:rPr>
              <w:t>寫出</w:t>
            </w:r>
            <w:r>
              <w:rPr>
                <w:rFonts w:hint="eastAsia"/>
                <w:sz w:val="20"/>
                <w:szCs w:val="20"/>
              </w:rPr>
              <w:t>題目</w:t>
            </w:r>
            <w:r w:rsidRPr="009C1D68">
              <w:rPr>
                <w:sz w:val="20"/>
                <w:szCs w:val="20"/>
              </w:rPr>
              <w:t>所涉及的公式。</w:t>
            </w:r>
            <w:r w:rsidRPr="009C1D68">
              <w:rPr>
                <w:sz w:val="20"/>
                <w:szCs w:val="20"/>
              </w:rPr>
              <w:t xml:space="preserve"> 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EE3D1B" w14:textId="7D460811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t>–</w:t>
            </w:r>
            <w:r w:rsidRPr="00A76150"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DAAF71F" w14:textId="02A707E8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2D73096" w14:textId="5906ECD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6FB98C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</w:tbl>
    <w:p w14:paraId="3328819C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340112A4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proofErr w:type="gramStart"/>
      <w:r w:rsidR="005541BA" w:rsidRPr="00B91881">
        <w:rPr>
          <w:szCs w:val="18"/>
        </w:rPr>
        <w:t>測考調整</w:t>
      </w:r>
      <w:proofErr w:type="gramEnd"/>
      <w:r w:rsidR="005541BA" w:rsidRPr="00B91881">
        <w:rPr>
          <w:szCs w:val="18"/>
        </w:rPr>
        <w:t>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proofErr w:type="gramStart"/>
      <w:r w:rsidR="005541BA" w:rsidRPr="009E07FB">
        <w:rPr>
          <w:rFonts w:hint="eastAsia"/>
          <w:szCs w:val="18"/>
        </w:rPr>
        <w:t>列點簡</w:t>
      </w:r>
      <w:proofErr w:type="gramEnd"/>
      <w:r w:rsidR="005541BA" w:rsidRPr="009E07FB">
        <w:rPr>
          <w:rFonts w:hint="eastAsia"/>
          <w:szCs w:val="18"/>
        </w:rPr>
        <w:t>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proofErr w:type="gramStart"/>
      <w:r w:rsidR="005541BA" w:rsidRPr="00ED3947">
        <w:rPr>
          <w:rFonts w:hint="eastAsia"/>
          <w:szCs w:val="18"/>
        </w:rPr>
        <w:t>作答欄</w:t>
      </w:r>
      <w:proofErr w:type="gramEnd"/>
      <w:r w:rsidR="005541BA" w:rsidRPr="00ED3947">
        <w:rPr>
          <w:rFonts w:hint="eastAsia"/>
          <w:szCs w:val="18"/>
        </w:rPr>
        <w:t>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2834F6AB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proofErr w:type="gramStart"/>
      <w:r w:rsidRPr="00B91881">
        <w:rPr>
          <w:rFonts w:hint="eastAsia"/>
          <w:szCs w:val="18"/>
        </w:rPr>
        <w:t>點字機</w:t>
      </w:r>
      <w:proofErr w:type="gramEnd"/>
      <w:r w:rsidRPr="00B91881">
        <w:rPr>
          <w:rFonts w:hint="eastAsia"/>
          <w:szCs w:val="18"/>
        </w:rPr>
        <w:t>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12E7D6D7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proofErr w:type="gramStart"/>
      <w:r w:rsidRPr="00B91881">
        <w:rPr>
          <w:rFonts w:hint="eastAsia"/>
          <w:szCs w:val="18"/>
        </w:rPr>
        <w:t>測考時間</w:t>
      </w:r>
      <w:proofErr w:type="gramEnd"/>
      <w:r w:rsidRPr="00B91881">
        <w:rPr>
          <w:rFonts w:hint="eastAsia"/>
          <w:szCs w:val="18"/>
        </w:rPr>
        <w:t>安排：</w:t>
      </w:r>
      <w:r w:rsidRPr="00B91881">
        <w:rPr>
          <w:szCs w:val="18"/>
        </w:rPr>
        <w:t xml:space="preserve">c1. </w:t>
      </w:r>
      <w:proofErr w:type="gramStart"/>
      <w:r w:rsidRPr="00B91881">
        <w:rPr>
          <w:rFonts w:hint="eastAsia"/>
          <w:szCs w:val="18"/>
        </w:rPr>
        <w:t>分日或</w:t>
      </w:r>
      <w:proofErr w:type="gramEnd"/>
      <w:r w:rsidRPr="00B91881">
        <w:rPr>
          <w:rFonts w:hint="eastAsia"/>
          <w:szCs w:val="18"/>
        </w:rPr>
        <w:t>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6329ABFA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50B786A9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2BB5F05D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7DD2F9FF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6A15" w14:textId="77777777" w:rsidR="001426B6" w:rsidRDefault="001426B6">
      <w:r>
        <w:separator/>
      </w:r>
    </w:p>
  </w:endnote>
  <w:endnote w:type="continuationSeparator" w:id="0">
    <w:p w14:paraId="540815FA" w14:textId="77777777" w:rsidR="001426B6" w:rsidRDefault="00142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6527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06B06269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832F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C1FE" w14:textId="77777777" w:rsidR="001426B6" w:rsidRDefault="001426B6">
      <w:r>
        <w:separator/>
      </w:r>
    </w:p>
  </w:footnote>
  <w:footnote w:type="continuationSeparator" w:id="0">
    <w:p w14:paraId="39764A88" w14:textId="77777777" w:rsidR="001426B6" w:rsidRDefault="00142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6DA92664" w14:textId="77777777">
      <w:trPr>
        <w:trHeight w:val="834"/>
      </w:trPr>
      <w:tc>
        <w:tcPr>
          <w:tcW w:w="2738" w:type="dxa"/>
        </w:tcPr>
        <w:p w14:paraId="3B849040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6817" r:id="rId2"/>
            </w:object>
          </w:r>
        </w:p>
      </w:tc>
      <w:tc>
        <w:tcPr>
          <w:tcW w:w="7562" w:type="dxa"/>
          <w:vAlign w:val="center"/>
        </w:tcPr>
        <w:p w14:paraId="679EBA32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4F59ECED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47E314FE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0D32CD88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6A643660" w14:textId="77777777" w:rsidTr="002A2F2C">
      <w:trPr>
        <w:trHeight w:val="834"/>
      </w:trPr>
      <w:tc>
        <w:tcPr>
          <w:tcW w:w="2738" w:type="dxa"/>
        </w:tcPr>
        <w:p w14:paraId="45B57452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6818" r:id="rId2"/>
            </w:object>
          </w:r>
        </w:p>
      </w:tc>
      <w:tc>
        <w:tcPr>
          <w:tcW w:w="7562" w:type="dxa"/>
          <w:vAlign w:val="center"/>
        </w:tcPr>
        <w:p w14:paraId="5D3C3904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2186FE9B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426B6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6CC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3C60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4F4179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380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2557E"/>
    <w:rsid w:val="00733DAA"/>
    <w:rsid w:val="0073771D"/>
    <w:rsid w:val="00742ED6"/>
    <w:rsid w:val="00754F52"/>
    <w:rsid w:val="00756100"/>
    <w:rsid w:val="00756C92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1D68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15761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833BC"/>
    <w:rsid w:val="00D86E07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99E1B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439</Words>
  <Characters>2507</Characters>
  <Application>Microsoft Office Word</Application>
  <DocSecurity>0</DocSecurity>
  <Lines>20</Lines>
  <Paragraphs>5</Paragraphs>
  <ScaleCrop>false</ScaleCrop>
  <Company>DSEJ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8</cp:revision>
  <cp:lastPrinted>2021-02-09T07:40:00Z</cp:lastPrinted>
  <dcterms:created xsi:type="dcterms:W3CDTF">2026-07-05T11:35:00Z</dcterms:created>
  <dcterms:modified xsi:type="dcterms:W3CDTF">2026-07-17T15:40:00Z</dcterms:modified>
</cp:coreProperties>
</file>