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單元：矩陣的應用：解線性方程組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一、把方程組寫成矩陣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一個方程組，例如 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3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，可以把「係數」和「常數」排成一個矩陣：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增廣矩陣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（豎線左邊是係數，右邊是等號後的常數）。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目標：對「橫行」做加減，把左半變成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，右半那一列就是答案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二、範例1：二元一次方程組（高斯消元）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 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3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。增廣矩陣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3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R2−3·R1：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7</m:t>
                  </m:r>
                </m:e>
                <m:e>
                  <m:r>
                    <m:t xml:space="preserve">−</m:t>
                  </m:r>
                  <m:r>
                    <m:t xml:space="preserve">14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；R2÷(−7)：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R1−2·R2：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檢驗：</w:t>
      </w:r>
      <m:oMath>
        <m:r>
          <m:t xml:space="preserve">1</m:t>
        </m:r>
        <m:r>
          <m:t xml:space="preserve">+</m:t>
        </m:r>
        <m:r>
          <m:t xml:space="preserve">2</m:t>
        </m:r>
        <m:r>
          <m:t xml:space="preserve">×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✓；</w:t>
      </w:r>
      <m:oMath>
        <m:r>
          <m:t xml:space="preserve">3</m:t>
        </m:r>
        <m:r>
          <m:t xml:space="preserve">×</m:t>
        </m:r>
        <m:r>
          <m:t xml:space="preserve">1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三、範例2：三元一次方程組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+</m:t>
        </m:r>
        <m:r>
          <m:t xml:space="preserve">z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+</m:t>
        </m:r>
        <m:r>
          <m:t xml:space="preserve">z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y</m:t>
        </m:r>
        <m:r>
          <m:t xml:space="preserve">−</m:t>
        </m:r>
        <m:r>
          <m:t xml:space="preserve">z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。增廣矩陣 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用第 1 橫行消去第 2、3 行的 x，再一步步把左半化成單位矩陣，最後得到：</w:t>
      </w:r>
    </w:p>
    <w:p>
      <w:pPr>
        <w:spacing w:line="360" w:lineRule="auto" w:after="80"/>
        <w:jc w:val="left"/>
      </w:pP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z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檢驗：</w:t>
      </w:r>
      <m:oMath>
        <m:r>
          <m:t xml:space="preserve">1</m:t>
        </m:r>
        <m:r>
          <m:t xml:space="preserve">+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✓；</w:t>
      </w:r>
      <m:oMath>
        <m:r>
          <m:t xml:space="preserve">2</m:t>
        </m:r>
        <m:r>
          <m:t xml:space="preserve">−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✓；</w:t>
      </w:r>
      <m:oMath>
        <m:r>
          <m:t xml:space="preserve">1</m:t>
        </m:r>
        <m:r>
          <m:t xml:space="preserve">+</m:t>
        </m:r>
        <m:r>
          <m:t xml:space="preserve">4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四、範例3：克拉瑪法則（用行列式，適合二元）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−</m:t>
        </m:r>
        <m:r>
          <m:t xml:space="preserve">y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主行列式 </w:t>
      </w:r>
      <m:oMath>
        <m:r>
          <m:t xml:space="preserve">Δ=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  <m:r>
          <m:t xml:space="preserve">=</m:t>
        </m:r>
        <m:r>
          <m:t xml:space="preserve">2</m:t>
        </m:r>
        <m:r>
          <m:t xml:space="preserve">×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−</m:t>
        </m:r>
        <m:r>
          <m:t xml:space="preserve">1</m:t>
        </m:r>
        <m:r>
          <m:t xml:space="preserve">×</m:t>
        </m:r>
        <m:r>
          <m:t xml:space="preserve">1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 x 那一列換成常數：</w:t>
      </w:r>
      <m:oMath>
        <m:r>
          <m:t xml:space="preserve">Δ</m:t>
        </m:r>
        <m:r>
          <m:t xml:space="preserve">x</m:t>
        </m:r>
        <m:r>
          <m:t xml:space="preserve">=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5</m:t>
                  </m:r>
                </m:e>
                <m:e>
                  <m:r>
                    <m:t xml:space="preserve">1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  <m:r>
          <m:t xml:space="preserve">=−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；把 y 那一列換成常數：</w:t>
      </w:r>
      <m:oMath>
        <m:r>
          <m:t xml:space="preserve">Δ</m:t>
        </m:r>
        <m:r>
          <m:t xml:space="preserve">y</m:t>
        </m:r>
        <m:r>
          <m:t xml:space="preserve">=</m:t>
        </m:r>
        <m:d>
          <m:dPr>
            <m:begChr m:val="|"/>
            <m:endChr m:val="|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 xml:space="preserve">2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m:oMath>
        <m:r>
          <m:t xml:space="preserve">x</m:t>
        </m:r>
        <m:r>
          <m:t xml:space="preserve">=</m:t>
        </m:r>
        <m:f>
          <m:num>
            <m:r>
              <m:t xml:space="preserve">Δ</m:t>
            </m:r>
            <m:r>
              <m:t xml:space="preserve">x</m:t>
            </m:r>
          </m:num>
          <m:den>
            <m:r>
              <m:t xml:space="preserve">Δ</m:t>
            </m:r>
          </m:den>
        </m:f>
        <m:r>
          <m:t xml:space="preserve">=</m:t>
        </m:r>
        <m:f>
          <m:num>
            <m:r>
              <m:t xml:space="preserve">−</m:t>
            </m:r>
            <m:r>
              <m:t xml:space="preserve">6</m:t>
            </m:r>
          </m:num>
          <m:den>
            <m:r>
              <m:t xml:space="preserve">−</m:t>
            </m:r>
            <m:r>
              <m:t xml:space="preserve">3</m:t>
            </m:r>
          </m:den>
        </m:f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y</m:t>
        </m:r>
        <m:r>
          <m:t xml:space="preserve">=</m:t>
        </m:r>
        <m:f>
          <m:num>
            <m:r>
              <m:t xml:space="preserve">Δ</m:t>
            </m:r>
            <m:r>
              <m:t xml:space="preserve">y</m:t>
            </m:r>
          </m:num>
          <m:den>
            <m:r>
              <m:t xml:space="preserve">Δ</m:t>
            </m:r>
          </m:den>
        </m:f>
        <m:r>
          <m:t xml:space="preserve">=</m:t>
        </m:r>
        <m:f>
          <m:num>
            <m:r>
              <m:t xml:space="preserve">−</m:t>
            </m:r>
            <m:r>
              <m:t xml:space="preserve">3</m:t>
            </m:r>
          </m:num>
          <m:den>
            <m:r>
              <m:t xml:space="preserve">−</m:t>
            </m:r>
            <m:r>
              <m:t xml:space="preserve">3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接下來請拿《解線性方程組課堂練習》，依這套框架完成練習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高三數學．矩陣：解線性方程組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