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科目：高中數學　　單元：不等式的性質與基本不等式　　類型：整合教材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本教材整合「等式性質與不等式性質」「基本不等式」兩節課文，重點在比較大小的方法、不等式的性質，以及基本不等式（均值不等式）求最值的應用。範例請跟隨老師示範，隨堂練習請獨立完成。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一、實數大小的比較 —— 作差法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要比較兩個實數（或代數式）的大小，可以計算它們的差，再判斷這個差與 0 的大小關係：</w:t>
      </w:r>
    </w:p>
    <w:p>
      <w:pPr>
        <w:spacing w:line="360" w:lineRule="auto" w:after="80"/>
        <w:jc w:val="left"/>
      </w:pPr>
      <m:oMath>
        <m:r>
          <m:t xml:space="preserve">a&gt;b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r>
          <m:t xml:space="preserve">a-b&gt;0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a=b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r>
          <m:t xml:space="preserve">a-b=0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a&lt;b</m:t>
        </m:r>
      </m:oMath>
      <w:r>
        <w:rPr>
          <w:rFonts w:ascii="Calibri" w:hAnsi="Calibri" w:eastAsia="微軟正黑體"/>
          <w:sz w:val="24"/>
          <w:szCs w:val="24"/>
        </w:rPr>
        <w:t xml:space="preserve"> ⇔ </w:t>
      </w:r>
      <m:oMath>
        <m:r>
          <m:t xml:space="preserve">a-b&lt;0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1．比較大小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比較 </w:t>
            </w:r>
            <m:oMath>
              <m:r>
                <m:t xml:space="preserve">(x+2)(x+3)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(x+1)(x+4)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1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1．比較 </w:t>
            </w:r>
            <m:oMath>
              <m:r>
                <m:t xml:space="preserve">(x+3)(x+7)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(x+4)(x+6)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a,b∈R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，設 </w:t>
            </w:r>
            <m:oMath>
              <m:r>
                <m:t xml:space="preserve">M=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-ab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N=ab-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，比較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a=3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-x+1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b=2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，試比較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二、等式與不等式的性質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等式的基本性質：① </w:t>
      </w:r>
      <m:oMath>
        <m:r>
          <m:t xml:space="preserve">a=b⇒b=a</m:t>
        </m:r>
      </m:oMath>
      <w:r>
        <w:rPr>
          <w:rFonts w:ascii="Calibri" w:hAnsi="Calibri" w:eastAsia="微軟正黑體"/>
          <w:sz w:val="24"/>
          <w:szCs w:val="24"/>
        </w:rPr>
        <w:t xml:space="preserve">；② </w:t>
      </w:r>
      <m:oMath>
        <m:r>
          <m:t xml:space="preserve">a=b,b=c⇒a=c</m:t>
        </m:r>
      </m:oMath>
      <w:r>
        <w:rPr>
          <w:rFonts w:ascii="Calibri" w:hAnsi="Calibri" w:eastAsia="微軟正黑體"/>
          <w:sz w:val="24"/>
          <w:szCs w:val="24"/>
        </w:rPr>
        <w:t xml:space="preserve">；③ </w:t>
      </w:r>
      <m:oMath>
        <m:r>
          <m:t xml:space="preserve">a=b⇒a±c=b±c</m:t>
        </m:r>
      </m:oMath>
      <w:r>
        <w:rPr>
          <w:rFonts w:ascii="Calibri" w:hAnsi="Calibri" w:eastAsia="微軟正黑體"/>
          <w:sz w:val="24"/>
          <w:szCs w:val="24"/>
        </w:rPr>
        <w:t xml:space="preserve">；④ </w:t>
      </w:r>
      <m:oMath>
        <m:r>
          <m:t xml:space="preserve">a=b⇒ac=bc</m:t>
        </m:r>
      </m:oMath>
      <w:r>
        <w:rPr>
          <w:rFonts w:ascii="Calibri" w:hAnsi="Calibri" w:eastAsia="微軟正黑體"/>
          <w:sz w:val="24"/>
          <w:szCs w:val="24"/>
        </w:rPr>
        <w:t xml:space="preserve">；⑤ </w:t>
      </w:r>
      <m:oMath>
        <m:r>
          <m:t xml:space="preserve">a=b,c≠0⇒</m:t>
        </m:r>
      </m:oMath>
      <m:oMath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c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類比等式的性質，可以得到不等式的基本性質：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性質1　</w:t>
      </w:r>
      <m:oMath>
        <m:r>
          <m:t xml:space="preserve">a&gt;b⇔b&lt;a</m:t>
        </m:r>
      </m:oMath>
      <w:r>
        <w:rPr>
          <w:rFonts w:ascii="Calibri" w:hAnsi="Calibri" w:eastAsia="微軟正黑體"/>
          <w:sz w:val="24"/>
          <w:szCs w:val="24"/>
        </w:rPr>
        <w:t xml:space="preserve">（對稱性）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性質2　</w:t>
      </w:r>
      <m:oMath>
        <m:r>
          <m:t xml:space="preserve">a&gt;b,b&gt;c⇒a&gt;c</m:t>
        </m:r>
      </m:oMath>
      <w:r>
        <w:rPr>
          <w:rFonts w:ascii="Calibri" w:hAnsi="Calibri" w:eastAsia="微軟正黑體"/>
          <w:sz w:val="24"/>
          <w:szCs w:val="24"/>
        </w:rPr>
        <w:t xml:space="preserve">（傳遞性）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性質3　</w:t>
      </w:r>
      <m:oMath>
        <m:r>
          <m:t xml:space="preserve">a&gt;b⇒a+c&gt;b+c</m:t>
        </m:r>
      </m:oMath>
      <w:r>
        <w:rPr>
          <w:rFonts w:ascii="Calibri" w:hAnsi="Calibri" w:eastAsia="微軟正黑體"/>
          <w:sz w:val="24"/>
          <w:szCs w:val="24"/>
        </w:rPr>
        <w:t xml:space="preserve">（可加性：兩邊同加一數，不等號方向不變）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性質4　</w:t>
      </w:r>
      <m:oMath>
        <m:r>
          <m:t xml:space="preserve">a&gt;b,c&gt;0⇒ac&gt;bc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a&gt;b,c&lt;0⇒ac&lt;bc</m:t>
        </m:r>
      </m:oMath>
      <w:r>
        <w:rPr>
          <w:rFonts w:ascii="Calibri" w:hAnsi="Calibri" w:eastAsia="微軟正黑體"/>
          <w:sz w:val="24"/>
          <w:szCs w:val="24"/>
        </w:rPr>
        <w:t xml:space="preserve">（可乘性：同乘正數方向不變，同乘負數方向反轉）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性質5　</w:t>
      </w:r>
      <m:oMath>
        <m:r>
          <m:t xml:space="preserve">a&gt;b,c&gt;d⇒a+c&gt;b+d</m:t>
        </m:r>
      </m:oMath>
      <w:r>
        <w:rPr>
          <w:rFonts w:ascii="Calibri" w:hAnsi="Calibri" w:eastAsia="微軟正黑體"/>
          <w:sz w:val="24"/>
          <w:szCs w:val="24"/>
        </w:rPr>
        <w:t xml:space="preserve">（同向可加性）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性質6　</w:t>
      </w:r>
      <m:oMath>
        <m:r>
          <m:t xml:space="preserve">a&gt;b&gt;0,c&gt;d&gt;0⇒ac&gt;bd</m:t>
        </m:r>
      </m:oMath>
      <w:r>
        <w:rPr>
          <w:rFonts w:ascii="Calibri" w:hAnsi="Calibri" w:eastAsia="微軟正黑體"/>
          <w:sz w:val="24"/>
          <w:szCs w:val="24"/>
        </w:rPr>
        <w:t xml:space="preserve">（同向同正可乘性）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性質7　</w:t>
      </w:r>
      <m:oMath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  <m:r>
          <m:t xml:space="preserve">&gt;</m:t>
        </m:r>
        <m:sSup>
          <m:e>
            <m:r>
              <m:t xml:space="preserve">b</m:t>
            </m:r>
          </m:e>
          <m:sup>
            <m:r>
              <m:t xml:space="preserve">n</m:t>
            </m:r>
          </m:sup>
        </m:sSup>
        <m:r>
          <m:t xml:space="preserve">　(a&gt;b&gt;0,n∈N,n≥2)</m:t>
        </m:r>
      </m:oMath>
      <w:r>
        <w:rPr>
          <w:rFonts w:ascii="Calibri" w:hAnsi="Calibri" w:eastAsia="微軟正黑體"/>
          <w:sz w:val="24"/>
          <w:szCs w:val="24"/>
        </w:rPr>
        <w:t xml:space="preserve">（乘方性質）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2．性質的應用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a&gt;b&gt;0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，求證 </w:t>
            </w:r>
            <m:oMath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&gt;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2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1．若 </w:t>
            </w:r>
            <m:oMath>
              <m:r>
                <m:t xml:space="preserve">a&lt;b&lt;0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，判斷下列各式是否成立，並說明理由：</w:t>
            </w:r>
          </w:p>
          <w:p>
            <w:pPr>
              <w:spacing w:line="360" w:lineRule="auto" w:after="8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⑴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⑵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|a|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|b|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2&lt;a&lt;3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-2&lt;b&lt;-1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a+2b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a&gt;b&gt;0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，求證 </w:t>
            </w:r>
            <m:oMath>
              <m:r>
                <m:t xml:space="preserve">a+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&gt;b+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r>
                <m:t xml:space="preserve">0&lt;a&lt;b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a+b=1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，試比較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5．若 </w:t>
            </w:r>
            <m:oMath>
              <m:r>
                <m:t xml:space="preserve">x≠-2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y≠1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，設 </w:t>
            </w:r>
            <m:oMath>
              <m:r>
                <m:t xml:space="preserve">M=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+4x-2y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-5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的大小關係。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三、基本不等式（均值不等式）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由完全平方公式，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≥2ab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a,b∈R</m:t>
        </m:r>
      </m:oMath>
      <w:r>
        <w:rPr>
          <w:rFonts w:ascii="Calibri" w:hAnsi="Calibri" w:eastAsia="微軟正黑體"/>
          <w:sz w:val="24"/>
          <w:szCs w:val="24"/>
        </w:rPr>
        <w:t xml:space="preserve">，當且僅當 </w:t>
      </w:r>
      <m:oMath>
        <m:r>
          <m:t xml:space="preserve">a=b</m:t>
        </m:r>
      </m:oMath>
      <w:r>
        <w:rPr>
          <w:rFonts w:ascii="Calibri" w:hAnsi="Calibri" w:eastAsia="微軟正黑體"/>
          <w:sz w:val="24"/>
          <w:szCs w:val="24"/>
        </w:rPr>
        <w:t xml:space="preserve"> 時等號成立）。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當 </w:t>
      </w:r>
      <m:oMath>
        <m:r>
          <m:t xml:space="preserve">a&gt;0,b&gt;0</m:t>
        </m:r>
      </m:oMath>
      <w:r>
        <w:rPr>
          <w:rFonts w:ascii="Calibri" w:hAnsi="Calibri" w:eastAsia="微軟正黑體"/>
          <w:sz w:val="24"/>
          <w:szCs w:val="24"/>
        </w:rPr>
        <w:t xml:space="preserve"> 時，用 </w:t>
      </w:r>
      <m:oMath>
        <m:rad>
          <m:radPr>
            <m:degHide m:val="1"/>
          </m:radPr>
          <m:deg/>
          <m:e>
            <m:r>
              <m:t xml:space="preserve">a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、</w:t>
      </w:r>
      <m:oMath>
        <m:rad>
          <m:radPr>
            <m:degHide m:val="1"/>
          </m:radPr>
          <m:deg/>
          <m:e>
            <m:r>
              <m:t xml:space="preserve">b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分別代入上式的 </w:t>
      </w:r>
      <m:oMath>
        <m:r>
          <m:t xml:space="preserve">a,b</m:t>
        </m:r>
      </m:oMath>
      <w:r>
        <w:rPr>
          <w:rFonts w:ascii="Calibri" w:hAnsi="Calibri" w:eastAsia="微軟正黑體"/>
          <w:sz w:val="24"/>
          <w:szCs w:val="24"/>
        </w:rPr>
        <w:t xml:space="preserve">，得基本不等式：</w:t>
      </w:r>
    </w:p>
    <w:p>
      <w:pPr>
        <w:spacing w:line="360" w:lineRule="auto" w:after="80"/>
        <w:jc w:val="left"/>
      </w:pPr>
      <m:oMath>
        <m:rad>
          <m:radPr>
            <m:degHide m:val="1"/>
          </m:radPr>
          <m:deg/>
          <m:e>
            <m:r>
              <m:t xml:space="preserve">ab</m:t>
            </m:r>
          </m:e>
        </m:rad>
        <m:r>
          <m:t xml:space="preserve">≤</m:t>
        </m:r>
        <m:f>
          <m:num>
            <m:r>
              <m:t xml:space="preserve">a+b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（</w:t>
      </w:r>
      <m:oMath>
        <m:r>
          <m:t xml:space="preserve">a&gt;0,b&gt;0</m:t>
        </m:r>
      </m:oMath>
      <w:r>
        <w:rPr>
          <w:rFonts w:ascii="Calibri" w:hAnsi="Calibri" w:eastAsia="微軟正黑體"/>
          <w:sz w:val="24"/>
          <w:szCs w:val="24"/>
        </w:rPr>
        <w:t xml:space="preserve">，當且僅當 </w:t>
      </w:r>
      <m:oMath>
        <m:r>
          <m:t xml:space="preserve">a=b</m:t>
        </m:r>
      </m:oMath>
      <w:r>
        <w:rPr>
          <w:rFonts w:ascii="Calibri" w:hAnsi="Calibri" w:eastAsia="微軟正黑體"/>
          <w:sz w:val="24"/>
          <w:szCs w:val="24"/>
        </w:rPr>
        <w:t xml:space="preserve"> 時等號成立）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其中 </w:t>
      </w:r>
      <m:oMath>
        <m:f>
          <m:num>
            <m:r>
              <m:t xml:space="preserve">a+b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稱為 </w:t>
      </w:r>
      <m:oMath>
        <m:r>
          <m:t xml:space="preserve">a,b</m:t>
        </m:r>
      </m:oMath>
      <w:r>
        <w:rPr>
          <w:rFonts w:ascii="Calibri" w:hAnsi="Calibri" w:eastAsia="微軟正黑體"/>
          <w:sz w:val="24"/>
          <w:szCs w:val="24"/>
        </w:rPr>
        <w:t xml:space="preserve"> 的算術平均數，</w:t>
      </w:r>
      <m:oMath>
        <m:rad>
          <m:radPr>
            <m:degHide m:val="1"/>
          </m:radPr>
          <m:deg/>
          <m:e>
            <m:r>
              <m:t xml:space="preserve">ab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稱為 </w:t>
      </w:r>
      <m:oMath>
        <m:r>
          <m:t xml:space="preserve">a,b</m:t>
        </m:r>
      </m:oMath>
      <w:r>
        <w:rPr>
          <w:rFonts w:ascii="Calibri" w:hAnsi="Calibri" w:eastAsia="微軟正黑體"/>
          <w:sz w:val="24"/>
          <w:szCs w:val="24"/>
        </w:rPr>
        <w:t xml:space="preserve"> 的幾何平均數 —— 兩個正數的算術平均數不小於它們的幾何平均數。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3．拆項配湊求最值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x&gt;0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4．積定和最小、和定積最大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x,y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都是正數，求證：⑴ 若積 </w:t>
            </w:r>
            <m:oMath>
              <m:r>
                <m:t xml:space="preserve">xy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，則當 </w:t>
            </w:r>
            <m:oMath>
              <m:r>
                <m:t xml:space="preserve">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時，和 </w:t>
            </w:r>
            <m:oMath>
              <m:r>
                <m:t xml:space="preserve">x+y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有最小值 </w:t>
            </w:r>
            <m:oMath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P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；⑵ 若和 </w:t>
            </w:r>
            <m:oMath>
              <m:r>
                <m:t xml:space="preserve">x+y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為定值 </w:t>
            </w:r>
            <m:oMath>
              <m:r>
                <m:t xml:space="preserve">S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，則當 </w:t>
            </w:r>
            <m:oMath>
              <m:r>
                <m:t xml:space="preserve">x=y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時，積 </w:t>
            </w:r>
            <m:oMath>
              <m:r>
                <m:t xml:space="preserve">xy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有最大值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經典例題（拓展）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甲．若 </w:t>
            </w:r>
            <m:oMath>
              <m:r>
                <m:t xml:space="preserve">x&gt;-1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x+1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乙．已知 </w:t>
            </w:r>
            <m:oMath>
              <m:r>
                <m:t xml:space="preserve">0&lt;x&lt;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y=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x(1-2x)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3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r>
                <m:t xml:space="preserve">x&gt;2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，求函數 </w:t>
            </w:r>
            <m:oMath>
              <m:r>
                <m:t xml:space="preserve">y=x+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x-2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0&lt;x&lt;4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x(6-x)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x&gt;3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y=2x+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x-3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4．（進階：</w:t>
            </w:r>
            <m:oMath>
              <m:r>
                <m:t xml:space="preserve">"1"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的代換）已知 </w:t>
            </w:r>
            <m:oMath>
              <m:r>
                <m:t xml:space="preserve">m,n∈(0,+∞)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m+n=1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5．（進階）已知 </w:t>
            </w:r>
            <m:oMath>
              <m:r>
                <m:t xml:space="preserve">a&gt;0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a+3b=3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四、基本不等式的應用 —— 最值問題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 5．圍籬笆問題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用籬笆圍一個面積為 </w:t>
            </w:r>
            <m:oMath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平方米的矩形菜園，當這個矩形的邊長為多少時，所用籬笆最短？最短籬笆的長度是多少？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隨堂練習 4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某小學開展勞動教育，欲在圍牆邊用柵欄圍成一個 </w:t>
            </w:r>
            <m:oMath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平方米的矩形植物種植園，矩形的一條邊靠牆（不需要柵欄），求至少需要多少米柵欄？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高中數學．不等式的性質與基本不等式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