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單元：W06・判別式與根與係數關係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的根的情況是（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A．兩個相異實根　　　B．兩個相等實根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C．沒有實數根　　　　D．無法判斷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的兩根，則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的兩根，不解方程，求 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4．小明判斷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：「</w:t>
            </w:r>
            <m:oMath>
              <m:r>
                <m:t xml:space="preserve">Δ=−</m:t>
              </m:r>
              <m:sSup>
                <m:e>
                  <m:r>
                    <m:t xml:space="preserve">6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9</m:t>
              </m:r>
              <m:r>
                <m:t xml:space="preserve">)</m:t>
              </m:r>
              <m:r>
                <m:t xml:space="preserve">=−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=−</m:t>
              </m:r>
              <m:r>
                <m:t xml:space="preserve">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，所以沒有實數根。」他錯在哪一步？正確答案是？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5．小芳求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的兩根和：「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」。她錯在哪裏？寫出正確的兩根和與兩根積。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W06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