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在预积分中，为什么dQ = dQ *</w:t>
      </w:r>
      <w:r>
        <w:rPr>
          <w:rFonts w:hint="default"/>
          <w:lang w:val="en" w:eastAsia="zh-CN"/>
        </w:rPr>
        <w:t xml:space="preserve"> dAngle</w:t>
      </w:r>
      <w:r>
        <w:rPr>
          <w:rFonts w:hint="eastAsia"/>
          <w:lang w:val="en" w:eastAsia="zh-CN"/>
        </w:rPr>
        <w:t>而不是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-US" w:eastAsia="zh-CN"/>
        </w:rPr>
        <w:t>dQ = d</w:t>
      </w:r>
      <w:r>
        <w:rPr>
          <w:rFonts w:hint="default"/>
          <w:lang w:val="en" w:eastAsia="zh-CN"/>
        </w:rPr>
        <w:t>Angle</w:t>
      </w:r>
      <w:r>
        <w:rPr>
          <w:rFonts w:hint="eastAsia"/>
          <w:lang w:val="en-US" w:eastAsia="zh-CN"/>
        </w:rPr>
        <w:t xml:space="preserve"> *</w:t>
      </w:r>
      <w:r>
        <w:rPr>
          <w:rFonts w:hint="default"/>
          <w:lang w:val="en" w:eastAsia="zh-CN"/>
        </w:rPr>
        <w:t xml:space="preserve"> dQ</w:t>
      </w:r>
      <w:r>
        <w:rPr>
          <w:rFonts w:hint="eastAsia"/>
          <w:lang w:val="en" w:eastAsia="zh-CN"/>
        </w:rPr>
        <w:t>，其中</w:t>
      </w:r>
      <w:r>
        <w:rPr>
          <w:rFonts w:hint="eastAsia"/>
          <w:lang w:val="en-US" w:eastAsia="zh-CN"/>
        </w:rPr>
        <w:t xml:space="preserve">dAngle = </w:t>
      </w:r>
      <w:r>
        <w:rPr>
          <w:rFonts w:hint="default"/>
          <w:lang w:val="en" w:eastAsia="zh-CN"/>
        </w:rPr>
        <w:t>[1,0.5w*dt</w:t>
      </w:r>
      <w:bookmarkStart w:id="0" w:name="_GoBack"/>
      <w:bookmarkEnd w:id="0"/>
      <w:r>
        <w:rPr>
          <w:rFonts w:hint="default"/>
          <w:lang w:val="en" w:eastAsia="zh-CN"/>
        </w:rPr>
        <w:t>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92BDC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Lemon</cp:lastModifiedBy>
  <dcterms:modified xsi:type="dcterms:W3CDTF">2021-05-27T10:39:04Z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