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76E66" w14:textId="77777777" w:rsidR="009458B7" w:rsidRPr="00411A2C" w:rsidRDefault="00F66FD2" w:rsidP="00F66FD2">
      <w:pPr>
        <w:jc w:val="center"/>
        <w:rPr>
          <w:rFonts w:ascii="Times New Roman" w:hAnsi="Times New Roman" w:cs="Times New Roman"/>
          <w:b/>
          <w:sz w:val="32"/>
          <w:szCs w:val="32"/>
        </w:rPr>
      </w:pPr>
      <w:r w:rsidRPr="00411A2C">
        <w:rPr>
          <w:rFonts w:ascii="Times New Roman" w:hAnsi="Times New Roman" w:cs="Times New Roman"/>
          <w:b/>
          <w:sz w:val="32"/>
          <w:szCs w:val="32"/>
        </w:rPr>
        <w:t>THE HIGH COURT</w:t>
      </w:r>
    </w:p>
    <w:p w14:paraId="095EC98B" w14:textId="77777777" w:rsidR="004603C6" w:rsidRDefault="004603C6" w:rsidP="00411A2C">
      <w:pPr>
        <w:jc w:val="right"/>
        <w:rPr>
          <w:rFonts w:ascii="Times New Roman" w:hAnsi="Times New Roman" w:cs="Times New Roman"/>
          <w:b/>
          <w:sz w:val="28"/>
          <w:szCs w:val="28"/>
        </w:rPr>
      </w:pPr>
      <w:r>
        <w:rPr>
          <w:rFonts w:ascii="Times New Roman" w:hAnsi="Times New Roman" w:cs="Times New Roman"/>
          <w:b/>
          <w:sz w:val="28"/>
          <w:szCs w:val="28"/>
        </w:rPr>
        <w:t>[2022] IEHC 335</w:t>
      </w:r>
    </w:p>
    <w:p w14:paraId="5B232867" w14:textId="60DFEB9D" w:rsidR="00F66FD2" w:rsidRPr="00F66FD2" w:rsidRDefault="00411A2C" w:rsidP="00411A2C">
      <w:pPr>
        <w:jc w:val="right"/>
        <w:rPr>
          <w:rFonts w:ascii="Times New Roman" w:hAnsi="Times New Roman" w:cs="Times New Roman"/>
          <w:b/>
          <w:sz w:val="28"/>
          <w:szCs w:val="28"/>
        </w:rPr>
      </w:pPr>
      <w:r>
        <w:rPr>
          <w:rFonts w:ascii="Times New Roman" w:hAnsi="Times New Roman" w:cs="Times New Roman"/>
          <w:b/>
          <w:sz w:val="28"/>
          <w:szCs w:val="28"/>
        </w:rPr>
        <w:t>[</w:t>
      </w:r>
      <w:r w:rsidR="00F66FD2" w:rsidRPr="00F66FD2">
        <w:rPr>
          <w:rFonts w:ascii="Times New Roman" w:hAnsi="Times New Roman" w:cs="Times New Roman"/>
          <w:b/>
          <w:sz w:val="28"/>
          <w:szCs w:val="28"/>
        </w:rPr>
        <w:t>Record No. 2021/188 MCA</w:t>
      </w:r>
      <w:r>
        <w:rPr>
          <w:rFonts w:ascii="Times New Roman" w:hAnsi="Times New Roman" w:cs="Times New Roman"/>
          <w:b/>
          <w:sz w:val="28"/>
          <w:szCs w:val="28"/>
        </w:rPr>
        <w:t>]</w:t>
      </w:r>
    </w:p>
    <w:p w14:paraId="6ED1E03D" w14:textId="77777777" w:rsidR="00F66FD2" w:rsidRPr="00F66FD2" w:rsidRDefault="00F66FD2" w:rsidP="00F66FD2">
      <w:pPr>
        <w:jc w:val="center"/>
        <w:rPr>
          <w:rFonts w:ascii="Times New Roman" w:hAnsi="Times New Roman" w:cs="Times New Roman"/>
          <w:b/>
          <w:sz w:val="28"/>
          <w:szCs w:val="28"/>
        </w:rPr>
      </w:pPr>
      <w:r w:rsidRPr="00F66FD2">
        <w:rPr>
          <w:rFonts w:ascii="Times New Roman" w:hAnsi="Times New Roman" w:cs="Times New Roman"/>
          <w:b/>
          <w:sz w:val="28"/>
          <w:szCs w:val="28"/>
        </w:rPr>
        <w:t>IN THE MATTER OF AN APPEAL PURSUANT TO SECTION 46 OF THE WORKPLACE RELATIONS COMMISSION ACT, 2015</w:t>
      </w:r>
    </w:p>
    <w:p w14:paraId="049488CA" w14:textId="77777777" w:rsidR="00F66FD2" w:rsidRPr="00F66FD2" w:rsidRDefault="00F66FD2" w:rsidP="00F66FD2">
      <w:pPr>
        <w:jc w:val="center"/>
        <w:rPr>
          <w:rFonts w:ascii="Times New Roman" w:hAnsi="Times New Roman" w:cs="Times New Roman"/>
          <w:b/>
          <w:sz w:val="28"/>
          <w:szCs w:val="28"/>
        </w:rPr>
      </w:pPr>
      <w:r w:rsidRPr="00F66FD2">
        <w:rPr>
          <w:rFonts w:ascii="Times New Roman" w:hAnsi="Times New Roman" w:cs="Times New Roman"/>
          <w:b/>
          <w:sz w:val="28"/>
          <w:szCs w:val="28"/>
        </w:rPr>
        <w:t>AND IN THE MATTER OF THE PROTECTED DISCLOSURES ACT 2014</w:t>
      </w:r>
    </w:p>
    <w:p w14:paraId="51504DFA" w14:textId="77777777" w:rsidR="00F66FD2" w:rsidRPr="00F66FD2" w:rsidRDefault="00F66FD2">
      <w:pPr>
        <w:rPr>
          <w:rFonts w:ascii="Times New Roman" w:hAnsi="Times New Roman" w:cs="Times New Roman"/>
          <w:b/>
          <w:sz w:val="28"/>
          <w:szCs w:val="28"/>
        </w:rPr>
      </w:pPr>
      <w:r w:rsidRPr="00F66FD2">
        <w:rPr>
          <w:rFonts w:ascii="Times New Roman" w:hAnsi="Times New Roman" w:cs="Times New Roman"/>
          <w:b/>
          <w:sz w:val="28"/>
          <w:szCs w:val="28"/>
        </w:rPr>
        <w:t>BETWEEN</w:t>
      </w:r>
      <w:r w:rsidR="00411A2C">
        <w:rPr>
          <w:rFonts w:ascii="Times New Roman" w:hAnsi="Times New Roman" w:cs="Times New Roman"/>
          <w:b/>
          <w:sz w:val="28"/>
          <w:szCs w:val="28"/>
        </w:rPr>
        <w:t>:</w:t>
      </w:r>
    </w:p>
    <w:p w14:paraId="10CC4A30" w14:textId="77777777" w:rsidR="00F66FD2" w:rsidRDefault="00F66FD2" w:rsidP="00F634C4">
      <w:pPr>
        <w:jc w:val="center"/>
        <w:rPr>
          <w:rFonts w:ascii="Times New Roman" w:hAnsi="Times New Roman" w:cs="Times New Roman"/>
          <w:b/>
          <w:sz w:val="28"/>
          <w:szCs w:val="28"/>
        </w:rPr>
      </w:pPr>
      <w:r w:rsidRPr="00F66FD2">
        <w:rPr>
          <w:rFonts w:ascii="Times New Roman" w:hAnsi="Times New Roman" w:cs="Times New Roman"/>
          <w:b/>
          <w:sz w:val="28"/>
          <w:szCs w:val="28"/>
        </w:rPr>
        <w:t>TOM NOLAN</w:t>
      </w:r>
    </w:p>
    <w:p w14:paraId="0846C92A" w14:textId="77777777" w:rsidR="00F66FD2" w:rsidRPr="00F66FD2" w:rsidRDefault="00F66FD2" w:rsidP="00F66FD2">
      <w:pPr>
        <w:jc w:val="right"/>
        <w:rPr>
          <w:rFonts w:ascii="Times New Roman" w:hAnsi="Times New Roman" w:cs="Times New Roman"/>
          <w:b/>
          <w:sz w:val="28"/>
          <w:szCs w:val="28"/>
        </w:rPr>
      </w:pPr>
      <w:r>
        <w:rPr>
          <w:rFonts w:ascii="Times New Roman" w:hAnsi="Times New Roman" w:cs="Times New Roman"/>
          <w:b/>
          <w:sz w:val="28"/>
          <w:szCs w:val="28"/>
        </w:rPr>
        <w:t>APPELLANT</w:t>
      </w:r>
    </w:p>
    <w:p w14:paraId="1EA00CCD" w14:textId="77777777" w:rsidR="00F66FD2" w:rsidRDefault="00F66FD2" w:rsidP="00F634C4">
      <w:pPr>
        <w:jc w:val="center"/>
        <w:rPr>
          <w:rFonts w:ascii="Times New Roman" w:hAnsi="Times New Roman" w:cs="Times New Roman"/>
          <w:b/>
          <w:sz w:val="28"/>
          <w:szCs w:val="28"/>
        </w:rPr>
      </w:pPr>
      <w:r w:rsidRPr="00F66FD2">
        <w:rPr>
          <w:rFonts w:ascii="Times New Roman" w:hAnsi="Times New Roman" w:cs="Times New Roman"/>
          <w:b/>
          <w:sz w:val="28"/>
          <w:szCs w:val="28"/>
        </w:rPr>
        <w:t>AND</w:t>
      </w:r>
    </w:p>
    <w:p w14:paraId="7D17E551" w14:textId="77777777" w:rsidR="00F634C4" w:rsidRPr="00F66FD2" w:rsidRDefault="00F634C4" w:rsidP="00F634C4">
      <w:pPr>
        <w:pStyle w:val="NoSpacing"/>
      </w:pPr>
    </w:p>
    <w:p w14:paraId="18C55442" w14:textId="77777777" w:rsidR="00F66FD2" w:rsidRDefault="00F66FD2" w:rsidP="00F634C4">
      <w:pPr>
        <w:jc w:val="center"/>
        <w:rPr>
          <w:rFonts w:ascii="Times New Roman" w:hAnsi="Times New Roman" w:cs="Times New Roman"/>
          <w:b/>
          <w:sz w:val="28"/>
          <w:szCs w:val="28"/>
        </w:rPr>
      </w:pPr>
      <w:r w:rsidRPr="00F66FD2">
        <w:rPr>
          <w:rFonts w:ascii="Times New Roman" w:hAnsi="Times New Roman" w:cs="Times New Roman"/>
          <w:b/>
          <w:sz w:val="28"/>
          <w:szCs w:val="28"/>
        </w:rPr>
        <w:t>FINGAL COUNTY COUNCIL</w:t>
      </w:r>
    </w:p>
    <w:p w14:paraId="653E16F4" w14:textId="77777777" w:rsidR="00F66FD2" w:rsidRPr="00F66FD2" w:rsidRDefault="00F66FD2" w:rsidP="00F66FD2">
      <w:pPr>
        <w:jc w:val="right"/>
        <w:rPr>
          <w:rFonts w:ascii="Times New Roman" w:hAnsi="Times New Roman" w:cs="Times New Roman"/>
          <w:b/>
          <w:sz w:val="28"/>
          <w:szCs w:val="28"/>
        </w:rPr>
      </w:pPr>
      <w:r>
        <w:rPr>
          <w:rFonts w:ascii="Times New Roman" w:hAnsi="Times New Roman" w:cs="Times New Roman"/>
          <w:b/>
          <w:sz w:val="28"/>
          <w:szCs w:val="28"/>
        </w:rPr>
        <w:t>RESPONDENT</w:t>
      </w:r>
    </w:p>
    <w:p w14:paraId="1A038A93" w14:textId="77777777" w:rsidR="00F66FD2" w:rsidRPr="00F66FD2" w:rsidRDefault="00F66FD2" w:rsidP="00F66FD2">
      <w:pPr>
        <w:spacing w:line="360" w:lineRule="auto"/>
        <w:jc w:val="right"/>
        <w:rPr>
          <w:rFonts w:ascii="Times New Roman" w:hAnsi="Times New Roman" w:cs="Times New Roman"/>
          <w:b/>
          <w:bCs/>
          <w:sz w:val="24"/>
          <w:szCs w:val="24"/>
        </w:rPr>
      </w:pPr>
    </w:p>
    <w:p w14:paraId="14E7ED84" w14:textId="11CBAB6B" w:rsidR="00F66FD2" w:rsidRPr="00F66FD2" w:rsidRDefault="00F66FD2" w:rsidP="00F66FD2">
      <w:pPr>
        <w:rPr>
          <w:rFonts w:ascii="Times New Roman" w:hAnsi="Times New Roman" w:cs="Times New Roman"/>
          <w:b/>
          <w:sz w:val="24"/>
          <w:szCs w:val="24"/>
        </w:rPr>
      </w:pPr>
      <w:r w:rsidRPr="00F66FD2">
        <w:rPr>
          <w:rFonts w:ascii="Times New Roman" w:hAnsi="Times New Roman" w:cs="Times New Roman"/>
          <w:b/>
          <w:sz w:val="24"/>
          <w:szCs w:val="24"/>
        </w:rPr>
        <w:t xml:space="preserve">JUDGMENT </w:t>
      </w:r>
      <w:r w:rsidR="00E242C2" w:rsidRPr="00F66FD2">
        <w:rPr>
          <w:rFonts w:ascii="Times New Roman" w:hAnsi="Times New Roman" w:cs="Times New Roman"/>
          <w:b/>
          <w:sz w:val="24"/>
          <w:szCs w:val="24"/>
        </w:rPr>
        <w:t xml:space="preserve">delivered </w:t>
      </w:r>
      <w:r w:rsidRPr="00F66FD2">
        <w:rPr>
          <w:rFonts w:ascii="Times New Roman" w:hAnsi="Times New Roman" w:cs="Times New Roman"/>
          <w:b/>
          <w:sz w:val="24"/>
          <w:szCs w:val="24"/>
        </w:rPr>
        <w:t xml:space="preserve">by Ms. Justice Siobhán Phelan on the </w:t>
      </w:r>
      <w:r w:rsidR="00555783">
        <w:rPr>
          <w:rFonts w:ascii="Times New Roman" w:hAnsi="Times New Roman" w:cs="Times New Roman"/>
          <w:b/>
          <w:sz w:val="24"/>
          <w:szCs w:val="24"/>
        </w:rPr>
        <w:t>2</w:t>
      </w:r>
      <w:r w:rsidR="00555783" w:rsidRPr="00482AD4">
        <w:rPr>
          <w:rFonts w:ascii="Times New Roman" w:hAnsi="Times New Roman" w:cs="Times New Roman"/>
          <w:b/>
          <w:sz w:val="24"/>
          <w:szCs w:val="24"/>
          <w:vertAlign w:val="superscript"/>
        </w:rPr>
        <w:t>nd</w:t>
      </w:r>
      <w:r w:rsidR="00555783" w:rsidRPr="00F66FD2">
        <w:rPr>
          <w:rFonts w:ascii="Times New Roman" w:hAnsi="Times New Roman" w:cs="Times New Roman"/>
          <w:b/>
          <w:sz w:val="24"/>
          <w:szCs w:val="24"/>
        </w:rPr>
        <w:t xml:space="preserve"> </w:t>
      </w:r>
      <w:r w:rsidRPr="00F66FD2">
        <w:rPr>
          <w:rFonts w:ascii="Times New Roman" w:hAnsi="Times New Roman" w:cs="Times New Roman"/>
          <w:b/>
          <w:sz w:val="24"/>
          <w:szCs w:val="24"/>
        </w:rPr>
        <w:t xml:space="preserve">day of </w:t>
      </w:r>
      <w:r w:rsidR="00555783">
        <w:rPr>
          <w:rFonts w:ascii="Times New Roman" w:hAnsi="Times New Roman" w:cs="Times New Roman"/>
          <w:b/>
          <w:sz w:val="24"/>
          <w:szCs w:val="24"/>
        </w:rPr>
        <w:t xml:space="preserve">June, </w:t>
      </w:r>
      <w:r w:rsidR="00411A2C">
        <w:rPr>
          <w:rFonts w:ascii="Times New Roman" w:hAnsi="Times New Roman" w:cs="Times New Roman"/>
          <w:b/>
          <w:sz w:val="24"/>
          <w:szCs w:val="24"/>
        </w:rPr>
        <w:t>2022</w:t>
      </w:r>
    </w:p>
    <w:p w14:paraId="208F98B4" w14:textId="77777777" w:rsidR="00F66FD2" w:rsidRPr="00F66FD2" w:rsidRDefault="00F66FD2" w:rsidP="00F634C4">
      <w:pPr>
        <w:pStyle w:val="NoSpacing"/>
      </w:pPr>
    </w:p>
    <w:p w14:paraId="3FE1EA43" w14:textId="77777777" w:rsidR="00F66FD2" w:rsidRDefault="00F66FD2" w:rsidP="00754AEA">
      <w:pPr>
        <w:jc w:val="both"/>
        <w:rPr>
          <w:rFonts w:ascii="Times New Roman" w:hAnsi="Times New Roman" w:cs="Times New Roman"/>
          <w:b/>
          <w:sz w:val="24"/>
          <w:szCs w:val="24"/>
        </w:rPr>
      </w:pPr>
      <w:r w:rsidRPr="00754AEA">
        <w:rPr>
          <w:rFonts w:ascii="Times New Roman" w:hAnsi="Times New Roman" w:cs="Times New Roman"/>
          <w:b/>
          <w:sz w:val="24"/>
          <w:szCs w:val="24"/>
        </w:rPr>
        <w:t>INTRODUCTION</w:t>
      </w:r>
    </w:p>
    <w:p w14:paraId="58E4E102" w14:textId="77777777" w:rsidR="00F634C4" w:rsidRPr="00754AEA" w:rsidRDefault="00F634C4" w:rsidP="00F634C4">
      <w:pPr>
        <w:pStyle w:val="NoSpacing"/>
      </w:pPr>
    </w:p>
    <w:p w14:paraId="5F98ED4E" w14:textId="77777777" w:rsidR="00F66FD2" w:rsidRDefault="00F66FD2" w:rsidP="00411A2C">
      <w:pPr>
        <w:pStyle w:val="ListParagraph"/>
        <w:numPr>
          <w:ilvl w:val="0"/>
          <w:numId w:val="3"/>
        </w:numPr>
        <w:spacing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This application come before the Court by way of an appeal on a point of law pursuant to s. 46 of the Workplace Relations Commission Act, 2015</w:t>
      </w:r>
      <w:r w:rsidR="0025399C" w:rsidRPr="00411A2C">
        <w:rPr>
          <w:rFonts w:ascii="Times New Roman" w:hAnsi="Times New Roman" w:cs="Times New Roman"/>
          <w:sz w:val="24"/>
          <w:szCs w:val="24"/>
        </w:rPr>
        <w:t xml:space="preserve"> [hereinafter “the 2015 Act”]</w:t>
      </w:r>
      <w:r w:rsidRPr="00411A2C">
        <w:rPr>
          <w:rFonts w:ascii="Times New Roman" w:hAnsi="Times New Roman" w:cs="Times New Roman"/>
          <w:sz w:val="24"/>
          <w:szCs w:val="24"/>
        </w:rPr>
        <w:t xml:space="preserve"> from a decision of the Labour Court made on the 5</w:t>
      </w:r>
      <w:r w:rsidRPr="00411A2C">
        <w:rPr>
          <w:rFonts w:ascii="Times New Roman" w:hAnsi="Times New Roman" w:cs="Times New Roman"/>
          <w:sz w:val="24"/>
          <w:szCs w:val="24"/>
          <w:vertAlign w:val="superscript"/>
        </w:rPr>
        <w:t>th</w:t>
      </w:r>
      <w:r w:rsidRPr="00411A2C">
        <w:rPr>
          <w:rFonts w:ascii="Times New Roman" w:hAnsi="Times New Roman" w:cs="Times New Roman"/>
          <w:sz w:val="24"/>
          <w:szCs w:val="24"/>
        </w:rPr>
        <w:t xml:space="preserve"> of July, 2021</w:t>
      </w:r>
      <w:r w:rsidR="00D86828" w:rsidRPr="00411A2C">
        <w:rPr>
          <w:rFonts w:ascii="Times New Roman" w:hAnsi="Times New Roman" w:cs="Times New Roman"/>
          <w:sz w:val="24"/>
          <w:szCs w:val="24"/>
        </w:rPr>
        <w:t xml:space="preserve"> [hereinafter “the Decision”]</w:t>
      </w:r>
      <w:r w:rsidRPr="00411A2C">
        <w:rPr>
          <w:rFonts w:ascii="Times New Roman" w:hAnsi="Times New Roman" w:cs="Times New Roman"/>
          <w:sz w:val="24"/>
          <w:szCs w:val="24"/>
        </w:rPr>
        <w:t xml:space="preserve"> in connection with a claim brought by the Appellant pursuant to the provisions of the Protected Disclosure Act, 2014</w:t>
      </w:r>
      <w:r w:rsidR="0025399C" w:rsidRPr="00411A2C">
        <w:rPr>
          <w:rFonts w:ascii="Times New Roman" w:hAnsi="Times New Roman" w:cs="Times New Roman"/>
          <w:sz w:val="24"/>
          <w:szCs w:val="24"/>
        </w:rPr>
        <w:t xml:space="preserve"> [hereinafter “the 2014 Act</w:t>
      </w:r>
      <w:r w:rsidR="00155D71" w:rsidRPr="00411A2C">
        <w:rPr>
          <w:rFonts w:ascii="Times New Roman" w:hAnsi="Times New Roman" w:cs="Times New Roman"/>
          <w:sz w:val="24"/>
          <w:szCs w:val="24"/>
        </w:rPr>
        <w:t>”</w:t>
      </w:r>
      <w:r w:rsidR="0025399C" w:rsidRPr="00411A2C">
        <w:rPr>
          <w:rFonts w:ascii="Times New Roman" w:hAnsi="Times New Roman" w:cs="Times New Roman"/>
          <w:sz w:val="24"/>
          <w:szCs w:val="24"/>
        </w:rPr>
        <w:t>]</w:t>
      </w:r>
      <w:r w:rsidRPr="00411A2C">
        <w:rPr>
          <w:rFonts w:ascii="Times New Roman" w:hAnsi="Times New Roman" w:cs="Times New Roman"/>
          <w:sz w:val="24"/>
          <w:szCs w:val="24"/>
        </w:rPr>
        <w:t>.</w:t>
      </w:r>
    </w:p>
    <w:p w14:paraId="08D4B28A" w14:textId="77777777" w:rsidR="00376510" w:rsidRPr="00411A2C" w:rsidRDefault="00376510" w:rsidP="00376510">
      <w:pPr>
        <w:pStyle w:val="ListParagraph"/>
        <w:spacing w:line="360" w:lineRule="auto"/>
        <w:ind w:left="0"/>
        <w:jc w:val="both"/>
        <w:rPr>
          <w:rFonts w:ascii="Times New Roman" w:hAnsi="Times New Roman" w:cs="Times New Roman"/>
          <w:sz w:val="24"/>
          <w:szCs w:val="24"/>
        </w:rPr>
      </w:pPr>
    </w:p>
    <w:p w14:paraId="62D20C82" w14:textId="77777777" w:rsidR="00D86828" w:rsidRDefault="00F66FD2" w:rsidP="00411A2C">
      <w:pPr>
        <w:pStyle w:val="ListParagraph"/>
        <w:numPr>
          <w:ilvl w:val="0"/>
          <w:numId w:val="3"/>
        </w:numPr>
        <w:spacing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The appeal was uncontested by the Respondent</w:t>
      </w:r>
      <w:r w:rsidR="0025399C" w:rsidRPr="00411A2C">
        <w:rPr>
          <w:rFonts w:ascii="Times New Roman" w:hAnsi="Times New Roman" w:cs="Times New Roman"/>
          <w:sz w:val="24"/>
          <w:szCs w:val="24"/>
        </w:rPr>
        <w:t xml:space="preserve"> who is the Appellant’s employer</w:t>
      </w:r>
      <w:r w:rsidR="00D86828" w:rsidRPr="00411A2C">
        <w:rPr>
          <w:rFonts w:ascii="Times New Roman" w:hAnsi="Times New Roman" w:cs="Times New Roman"/>
          <w:sz w:val="24"/>
          <w:szCs w:val="24"/>
        </w:rPr>
        <w:t>.  There was no appearance from the</w:t>
      </w:r>
      <w:r w:rsidRPr="00411A2C">
        <w:rPr>
          <w:rFonts w:ascii="Times New Roman" w:hAnsi="Times New Roman" w:cs="Times New Roman"/>
          <w:sz w:val="24"/>
          <w:szCs w:val="24"/>
        </w:rPr>
        <w:t xml:space="preserve"> statutory notice parties to the appeal.  </w:t>
      </w:r>
    </w:p>
    <w:p w14:paraId="2F36AFCB" w14:textId="77777777" w:rsidR="00376510" w:rsidRPr="00411A2C" w:rsidRDefault="00376510" w:rsidP="00376510">
      <w:pPr>
        <w:pStyle w:val="ListParagraph"/>
        <w:spacing w:line="360" w:lineRule="auto"/>
        <w:ind w:left="0"/>
        <w:jc w:val="both"/>
        <w:rPr>
          <w:rFonts w:ascii="Times New Roman" w:hAnsi="Times New Roman" w:cs="Times New Roman"/>
          <w:sz w:val="24"/>
          <w:szCs w:val="24"/>
        </w:rPr>
      </w:pPr>
    </w:p>
    <w:p w14:paraId="6002CD0B" w14:textId="4426B3BE" w:rsidR="00F66FD2" w:rsidRDefault="00F66FD2" w:rsidP="00411A2C">
      <w:pPr>
        <w:pStyle w:val="ListParagraph"/>
        <w:numPr>
          <w:ilvl w:val="0"/>
          <w:numId w:val="3"/>
        </w:numPr>
        <w:spacing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Section 46 provides for an appeal on a point of law taken by a party to proceedings before the Labour Court and the decision of the High Court in relation thereto “</w:t>
      </w:r>
      <w:r w:rsidRPr="00411A2C">
        <w:rPr>
          <w:rFonts w:ascii="Times New Roman" w:hAnsi="Times New Roman" w:cs="Times New Roman"/>
          <w:i/>
          <w:sz w:val="24"/>
          <w:szCs w:val="24"/>
        </w:rPr>
        <w:t>shall be final and conclusive</w:t>
      </w:r>
      <w:r w:rsidRPr="00411A2C">
        <w:rPr>
          <w:rFonts w:ascii="Times New Roman" w:hAnsi="Times New Roman" w:cs="Times New Roman"/>
          <w:sz w:val="24"/>
          <w:szCs w:val="24"/>
        </w:rPr>
        <w:t>”</w:t>
      </w:r>
      <w:r w:rsidR="00720AF6">
        <w:rPr>
          <w:rFonts w:ascii="Times New Roman" w:hAnsi="Times New Roman" w:cs="Times New Roman"/>
          <w:sz w:val="24"/>
          <w:szCs w:val="24"/>
        </w:rPr>
        <w:t>. I</w:t>
      </w:r>
      <w:r w:rsidR="00D86828" w:rsidRPr="00411A2C">
        <w:rPr>
          <w:rFonts w:ascii="Times New Roman" w:hAnsi="Times New Roman" w:cs="Times New Roman"/>
          <w:sz w:val="24"/>
          <w:szCs w:val="24"/>
        </w:rPr>
        <w:t>n determining th</w:t>
      </w:r>
      <w:r w:rsidR="00600B4F">
        <w:rPr>
          <w:rFonts w:ascii="Times New Roman" w:hAnsi="Times New Roman" w:cs="Times New Roman"/>
          <w:sz w:val="24"/>
          <w:szCs w:val="24"/>
        </w:rPr>
        <w:t>is</w:t>
      </w:r>
      <w:r w:rsidR="00D86828" w:rsidRPr="00411A2C">
        <w:rPr>
          <w:rFonts w:ascii="Times New Roman" w:hAnsi="Times New Roman" w:cs="Times New Roman"/>
          <w:sz w:val="24"/>
          <w:szCs w:val="24"/>
        </w:rPr>
        <w:t xml:space="preserve"> appeal on a point of law, I have heard submissions from the Appellant</w:t>
      </w:r>
      <w:r w:rsidR="00720AF6">
        <w:rPr>
          <w:rFonts w:ascii="Times New Roman" w:hAnsi="Times New Roman" w:cs="Times New Roman"/>
          <w:sz w:val="24"/>
          <w:szCs w:val="24"/>
        </w:rPr>
        <w:t xml:space="preserve"> only</w:t>
      </w:r>
      <w:r w:rsidRPr="00411A2C">
        <w:rPr>
          <w:rFonts w:ascii="Times New Roman" w:hAnsi="Times New Roman" w:cs="Times New Roman"/>
          <w:sz w:val="24"/>
          <w:szCs w:val="24"/>
        </w:rPr>
        <w:t>.</w:t>
      </w:r>
    </w:p>
    <w:p w14:paraId="24DB7281" w14:textId="77777777" w:rsidR="00720AF6" w:rsidRPr="00482AD4" w:rsidRDefault="00720AF6" w:rsidP="00482AD4">
      <w:pPr>
        <w:pStyle w:val="ListParagraph"/>
        <w:rPr>
          <w:rFonts w:ascii="Times New Roman" w:hAnsi="Times New Roman" w:cs="Times New Roman"/>
          <w:sz w:val="24"/>
          <w:szCs w:val="24"/>
        </w:rPr>
      </w:pPr>
    </w:p>
    <w:p w14:paraId="52691870" w14:textId="0550B2EB" w:rsidR="00720AF6" w:rsidRPr="00411A2C" w:rsidRDefault="00720AF6" w:rsidP="00411A2C">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This appeal is concerned with the proper interpretation of “</w:t>
      </w:r>
      <w:r w:rsidRPr="00482AD4">
        <w:rPr>
          <w:rFonts w:ascii="Times New Roman" w:hAnsi="Times New Roman" w:cs="Times New Roman"/>
          <w:i/>
          <w:iCs/>
          <w:sz w:val="24"/>
          <w:szCs w:val="24"/>
        </w:rPr>
        <w:t>relevant wrongdoing</w:t>
      </w:r>
      <w:r>
        <w:rPr>
          <w:rFonts w:ascii="Times New Roman" w:hAnsi="Times New Roman" w:cs="Times New Roman"/>
          <w:sz w:val="24"/>
          <w:szCs w:val="24"/>
        </w:rPr>
        <w:t>” as defined by s5(3) of the 2014 Ac</w:t>
      </w:r>
      <w:r w:rsidR="00600B4F">
        <w:rPr>
          <w:rFonts w:ascii="Times New Roman" w:hAnsi="Times New Roman" w:cs="Times New Roman"/>
          <w:sz w:val="24"/>
          <w:szCs w:val="24"/>
        </w:rPr>
        <w:t>t, having regard to the terms of the</w:t>
      </w:r>
      <w:r w:rsidR="0089468B">
        <w:rPr>
          <w:rFonts w:ascii="Times New Roman" w:hAnsi="Times New Roman" w:cs="Times New Roman"/>
          <w:sz w:val="24"/>
          <w:szCs w:val="24"/>
        </w:rPr>
        <w:t xml:space="preserve"> exemption as provided for under s. 5(3).</w:t>
      </w:r>
    </w:p>
    <w:p w14:paraId="66811814" w14:textId="77777777" w:rsidR="00F634C4" w:rsidRDefault="00F634C4" w:rsidP="00F634C4">
      <w:pPr>
        <w:pStyle w:val="NoSpacing"/>
      </w:pPr>
    </w:p>
    <w:p w14:paraId="0185A57D" w14:textId="77777777" w:rsidR="00F66FD2" w:rsidRDefault="00F66FD2" w:rsidP="004F72CC">
      <w:pPr>
        <w:spacing w:line="360" w:lineRule="auto"/>
        <w:jc w:val="both"/>
        <w:rPr>
          <w:rFonts w:ascii="Times New Roman" w:hAnsi="Times New Roman" w:cs="Times New Roman"/>
          <w:b/>
          <w:sz w:val="24"/>
          <w:szCs w:val="24"/>
        </w:rPr>
      </w:pPr>
      <w:r w:rsidRPr="00754AEA">
        <w:rPr>
          <w:rFonts w:ascii="Times New Roman" w:hAnsi="Times New Roman" w:cs="Times New Roman"/>
          <w:b/>
          <w:sz w:val="24"/>
          <w:szCs w:val="24"/>
        </w:rPr>
        <w:t>BACKGROUND</w:t>
      </w:r>
    </w:p>
    <w:p w14:paraId="7F2A674D" w14:textId="77777777" w:rsidR="00F634C4" w:rsidRPr="00754AEA" w:rsidRDefault="00F634C4" w:rsidP="00F634C4">
      <w:pPr>
        <w:pStyle w:val="NoSpacing"/>
      </w:pPr>
    </w:p>
    <w:p w14:paraId="18C9EC56" w14:textId="77061650" w:rsidR="005E0564" w:rsidRPr="00603E19" w:rsidRDefault="00F66FD2" w:rsidP="005E0564">
      <w:pPr>
        <w:pStyle w:val="ListParagraph"/>
        <w:numPr>
          <w:ilvl w:val="0"/>
          <w:numId w:val="3"/>
        </w:numPr>
        <w:spacing w:line="360" w:lineRule="auto"/>
        <w:ind w:left="0" w:firstLine="0"/>
        <w:jc w:val="both"/>
        <w:rPr>
          <w:rFonts w:ascii="Times New Roman" w:hAnsi="Times New Roman" w:cs="Times New Roman"/>
          <w:iCs/>
          <w:sz w:val="24"/>
          <w:szCs w:val="24"/>
        </w:rPr>
      </w:pPr>
      <w:r w:rsidRPr="00411A2C">
        <w:rPr>
          <w:rFonts w:ascii="Times New Roman" w:hAnsi="Times New Roman" w:cs="Times New Roman"/>
          <w:sz w:val="24"/>
          <w:szCs w:val="24"/>
        </w:rPr>
        <w:t>The factual background is undisputed</w:t>
      </w:r>
      <w:r w:rsidR="00603E19">
        <w:rPr>
          <w:rFonts w:ascii="Times New Roman" w:hAnsi="Times New Roman" w:cs="Times New Roman"/>
          <w:sz w:val="24"/>
          <w:szCs w:val="24"/>
        </w:rPr>
        <w:t xml:space="preserve">. </w:t>
      </w:r>
      <w:r w:rsidR="00603E19" w:rsidRPr="00603E19">
        <w:rPr>
          <w:rFonts w:ascii="Times New Roman" w:hAnsi="Times New Roman" w:cs="Times New Roman"/>
          <w:sz w:val="24"/>
          <w:szCs w:val="24"/>
        </w:rPr>
        <w:t xml:space="preserve"> </w:t>
      </w:r>
      <w:r w:rsidR="006C62DA" w:rsidRPr="00603E19">
        <w:rPr>
          <w:rFonts w:ascii="Times New Roman" w:hAnsi="Times New Roman" w:cs="Times New Roman"/>
          <w:iCs/>
          <w:sz w:val="24"/>
          <w:szCs w:val="24"/>
        </w:rPr>
        <w:t>In summary, the</w:t>
      </w:r>
      <w:r w:rsidR="004C70E0" w:rsidRPr="00603E19">
        <w:rPr>
          <w:rFonts w:ascii="Times New Roman" w:hAnsi="Times New Roman" w:cs="Times New Roman"/>
          <w:iCs/>
          <w:sz w:val="24"/>
          <w:szCs w:val="24"/>
        </w:rPr>
        <w:t xml:space="preserve"> Appellant was successful in an internal competition for the post of Acting Grade 7 in or about September 2013</w:t>
      </w:r>
      <w:r w:rsidR="006C62DA" w:rsidRPr="00603E19">
        <w:rPr>
          <w:rFonts w:ascii="Times New Roman" w:hAnsi="Times New Roman" w:cs="Times New Roman"/>
          <w:iCs/>
          <w:sz w:val="24"/>
          <w:szCs w:val="24"/>
        </w:rPr>
        <w:t>.  From</w:t>
      </w:r>
      <w:r w:rsidR="004C70E0" w:rsidRPr="00603E19">
        <w:rPr>
          <w:rFonts w:ascii="Times New Roman" w:hAnsi="Times New Roman" w:cs="Times New Roman"/>
          <w:iCs/>
          <w:sz w:val="24"/>
          <w:szCs w:val="24"/>
        </w:rPr>
        <w:t xml:space="preserve"> his appointment and until the matters the subject of </w:t>
      </w:r>
      <w:r w:rsidR="006C62DA" w:rsidRPr="00603E19">
        <w:rPr>
          <w:rFonts w:ascii="Times New Roman" w:hAnsi="Times New Roman" w:cs="Times New Roman"/>
          <w:iCs/>
          <w:sz w:val="24"/>
          <w:szCs w:val="24"/>
        </w:rPr>
        <w:t>complaint to the WRC</w:t>
      </w:r>
      <w:r w:rsidR="004C70E0" w:rsidRPr="00603E19">
        <w:rPr>
          <w:rFonts w:ascii="Times New Roman" w:hAnsi="Times New Roman" w:cs="Times New Roman"/>
          <w:iCs/>
          <w:sz w:val="24"/>
          <w:szCs w:val="24"/>
        </w:rPr>
        <w:t xml:space="preserve"> arose, he was responsible for Travell</w:t>
      </w:r>
      <w:r w:rsidR="00C05FC6" w:rsidRPr="00603E19">
        <w:rPr>
          <w:rFonts w:ascii="Times New Roman" w:hAnsi="Times New Roman" w:cs="Times New Roman"/>
          <w:iCs/>
          <w:sz w:val="24"/>
          <w:szCs w:val="24"/>
        </w:rPr>
        <w:t>e</w:t>
      </w:r>
      <w:r w:rsidR="004C70E0" w:rsidRPr="00603E19">
        <w:rPr>
          <w:rFonts w:ascii="Times New Roman" w:hAnsi="Times New Roman" w:cs="Times New Roman"/>
          <w:iCs/>
          <w:sz w:val="24"/>
          <w:szCs w:val="24"/>
        </w:rPr>
        <w:t xml:space="preserve">r housing issues. </w:t>
      </w:r>
      <w:r w:rsidR="00C01E52">
        <w:rPr>
          <w:rFonts w:ascii="Times New Roman" w:hAnsi="Times New Roman" w:cs="Times New Roman"/>
          <w:iCs/>
          <w:sz w:val="24"/>
          <w:szCs w:val="24"/>
        </w:rPr>
        <w:t>It is claimed that he</w:t>
      </w:r>
      <w:r w:rsidR="00C01E52" w:rsidRPr="00603E19">
        <w:rPr>
          <w:rFonts w:ascii="Times New Roman" w:hAnsi="Times New Roman" w:cs="Times New Roman"/>
          <w:iCs/>
          <w:sz w:val="24"/>
          <w:szCs w:val="24"/>
        </w:rPr>
        <w:t xml:space="preserve"> </w:t>
      </w:r>
      <w:r w:rsidR="006C62DA" w:rsidRPr="00603E19">
        <w:rPr>
          <w:rFonts w:ascii="Times New Roman" w:hAnsi="Times New Roman" w:cs="Times New Roman"/>
          <w:iCs/>
          <w:sz w:val="24"/>
          <w:szCs w:val="24"/>
        </w:rPr>
        <w:t xml:space="preserve">had an unblemished work history and had never been subject to </w:t>
      </w:r>
      <w:r w:rsidR="004C70E0" w:rsidRPr="00603E19">
        <w:rPr>
          <w:rFonts w:ascii="Times New Roman" w:hAnsi="Times New Roman" w:cs="Times New Roman"/>
          <w:iCs/>
          <w:sz w:val="24"/>
          <w:szCs w:val="24"/>
        </w:rPr>
        <w:t>discipline or criticism by his employer.</w:t>
      </w:r>
      <w:r w:rsidR="005E0564" w:rsidRPr="00603E19">
        <w:rPr>
          <w:rFonts w:ascii="Times New Roman" w:hAnsi="Times New Roman" w:cs="Times New Roman"/>
          <w:iCs/>
          <w:sz w:val="24"/>
          <w:szCs w:val="24"/>
        </w:rPr>
        <w:t xml:space="preserve"> </w:t>
      </w:r>
      <w:r w:rsidR="004C70E0" w:rsidRPr="00603E19">
        <w:rPr>
          <w:rFonts w:ascii="Times New Roman" w:hAnsi="Times New Roman" w:cs="Times New Roman"/>
          <w:iCs/>
          <w:sz w:val="24"/>
          <w:szCs w:val="24"/>
        </w:rPr>
        <w:t xml:space="preserve">In the course of 2017 and 2018, </w:t>
      </w:r>
      <w:r w:rsidR="00603E19" w:rsidRPr="00603E19">
        <w:rPr>
          <w:rFonts w:ascii="Times New Roman" w:hAnsi="Times New Roman" w:cs="Times New Roman"/>
          <w:iCs/>
          <w:sz w:val="24"/>
          <w:szCs w:val="24"/>
        </w:rPr>
        <w:t xml:space="preserve">however, </w:t>
      </w:r>
      <w:r w:rsidR="004C70E0" w:rsidRPr="00603E19">
        <w:rPr>
          <w:rFonts w:ascii="Times New Roman" w:hAnsi="Times New Roman" w:cs="Times New Roman"/>
          <w:iCs/>
          <w:sz w:val="24"/>
          <w:szCs w:val="24"/>
        </w:rPr>
        <w:t xml:space="preserve">he </w:t>
      </w:r>
      <w:r w:rsidR="00603E19" w:rsidRPr="00603E19">
        <w:rPr>
          <w:rFonts w:ascii="Times New Roman" w:hAnsi="Times New Roman" w:cs="Times New Roman"/>
          <w:iCs/>
          <w:sz w:val="24"/>
          <w:szCs w:val="24"/>
        </w:rPr>
        <w:t>claimed to have been</w:t>
      </w:r>
      <w:r w:rsidR="004C70E0" w:rsidRPr="00603E19">
        <w:rPr>
          <w:rFonts w:ascii="Times New Roman" w:hAnsi="Times New Roman" w:cs="Times New Roman"/>
          <w:iCs/>
          <w:sz w:val="24"/>
          <w:szCs w:val="24"/>
        </w:rPr>
        <w:t xml:space="preserve"> subjected to harassment and intimidation from a number of service users both at </w:t>
      </w:r>
      <w:r w:rsidR="00C01E52">
        <w:rPr>
          <w:rFonts w:ascii="Times New Roman" w:hAnsi="Times New Roman" w:cs="Times New Roman"/>
          <w:iCs/>
          <w:sz w:val="24"/>
          <w:szCs w:val="24"/>
        </w:rPr>
        <w:t>his</w:t>
      </w:r>
      <w:r w:rsidR="00C01E52" w:rsidRPr="00603E19">
        <w:rPr>
          <w:rFonts w:ascii="Times New Roman" w:hAnsi="Times New Roman" w:cs="Times New Roman"/>
          <w:iCs/>
          <w:sz w:val="24"/>
          <w:szCs w:val="24"/>
        </w:rPr>
        <w:t xml:space="preserve"> </w:t>
      </w:r>
      <w:r w:rsidR="004C70E0" w:rsidRPr="00603E19">
        <w:rPr>
          <w:rFonts w:ascii="Times New Roman" w:hAnsi="Times New Roman" w:cs="Times New Roman"/>
          <w:iCs/>
          <w:sz w:val="24"/>
          <w:szCs w:val="24"/>
        </w:rPr>
        <w:t>place of work and outside his place of work</w:t>
      </w:r>
      <w:r w:rsidR="005E0564" w:rsidRPr="00603E19">
        <w:rPr>
          <w:rFonts w:ascii="Times New Roman" w:hAnsi="Times New Roman" w:cs="Times New Roman"/>
          <w:iCs/>
          <w:sz w:val="24"/>
          <w:szCs w:val="24"/>
        </w:rPr>
        <w:t xml:space="preserve"> in connection with his work role</w:t>
      </w:r>
      <w:r w:rsidR="004C70E0" w:rsidRPr="00603E19">
        <w:rPr>
          <w:rFonts w:ascii="Times New Roman" w:hAnsi="Times New Roman" w:cs="Times New Roman"/>
          <w:iCs/>
          <w:sz w:val="24"/>
          <w:szCs w:val="24"/>
        </w:rPr>
        <w:t xml:space="preserve">. These included being approached and threatened, </w:t>
      </w:r>
      <w:r w:rsidR="003E1851">
        <w:rPr>
          <w:rFonts w:ascii="Times New Roman" w:hAnsi="Times New Roman" w:cs="Times New Roman"/>
          <w:iCs/>
          <w:sz w:val="24"/>
          <w:szCs w:val="24"/>
        </w:rPr>
        <w:t>not least</w:t>
      </w:r>
      <w:r w:rsidR="003E1851" w:rsidRPr="00603E19">
        <w:rPr>
          <w:rFonts w:ascii="Times New Roman" w:hAnsi="Times New Roman" w:cs="Times New Roman"/>
          <w:iCs/>
          <w:sz w:val="24"/>
          <w:szCs w:val="24"/>
        </w:rPr>
        <w:t xml:space="preserve"> </w:t>
      </w:r>
      <w:r w:rsidR="004C70E0" w:rsidRPr="00603E19">
        <w:rPr>
          <w:rFonts w:ascii="Times New Roman" w:hAnsi="Times New Roman" w:cs="Times New Roman"/>
          <w:iCs/>
          <w:sz w:val="24"/>
          <w:szCs w:val="24"/>
        </w:rPr>
        <w:t xml:space="preserve">being visited at his home. The Appellant reported these incidents to his line manager and it is the Appellant’s case that his reporting of these matters constituted a </w:t>
      </w:r>
      <w:r w:rsidR="005E0564" w:rsidRPr="00603E19">
        <w:rPr>
          <w:rFonts w:ascii="Times New Roman" w:hAnsi="Times New Roman" w:cs="Times New Roman"/>
          <w:iCs/>
          <w:sz w:val="24"/>
          <w:szCs w:val="24"/>
        </w:rPr>
        <w:t>p</w:t>
      </w:r>
      <w:r w:rsidR="004C70E0" w:rsidRPr="00603E19">
        <w:rPr>
          <w:rFonts w:ascii="Times New Roman" w:hAnsi="Times New Roman" w:cs="Times New Roman"/>
          <w:iCs/>
          <w:sz w:val="24"/>
          <w:szCs w:val="24"/>
        </w:rPr>
        <w:t xml:space="preserve">rotected </w:t>
      </w:r>
      <w:r w:rsidR="005E0564" w:rsidRPr="00603E19">
        <w:rPr>
          <w:rFonts w:ascii="Times New Roman" w:hAnsi="Times New Roman" w:cs="Times New Roman"/>
          <w:iCs/>
          <w:sz w:val="24"/>
          <w:szCs w:val="24"/>
        </w:rPr>
        <w:t>d</w:t>
      </w:r>
      <w:r w:rsidR="004C70E0" w:rsidRPr="00603E19">
        <w:rPr>
          <w:rFonts w:ascii="Times New Roman" w:hAnsi="Times New Roman" w:cs="Times New Roman"/>
          <w:iCs/>
          <w:sz w:val="24"/>
          <w:szCs w:val="24"/>
        </w:rPr>
        <w:t xml:space="preserve">isclosure within the meaning of the </w:t>
      </w:r>
      <w:r w:rsidR="005E0564" w:rsidRPr="00603E19">
        <w:rPr>
          <w:rFonts w:ascii="Times New Roman" w:hAnsi="Times New Roman" w:cs="Times New Roman"/>
          <w:iCs/>
          <w:sz w:val="24"/>
          <w:szCs w:val="24"/>
        </w:rPr>
        <w:t>2014 Act</w:t>
      </w:r>
      <w:r w:rsidR="004C70E0" w:rsidRPr="00603E19">
        <w:rPr>
          <w:rFonts w:ascii="Times New Roman" w:hAnsi="Times New Roman" w:cs="Times New Roman"/>
          <w:iCs/>
          <w:sz w:val="24"/>
          <w:szCs w:val="24"/>
        </w:rPr>
        <w:t>.</w:t>
      </w:r>
    </w:p>
    <w:p w14:paraId="157C6BE6" w14:textId="77777777" w:rsidR="005E0564" w:rsidRPr="00603E19" w:rsidRDefault="005E0564" w:rsidP="005E0564">
      <w:pPr>
        <w:pStyle w:val="ListParagraph"/>
        <w:spacing w:line="360" w:lineRule="auto"/>
        <w:ind w:left="0"/>
        <w:jc w:val="both"/>
        <w:rPr>
          <w:rFonts w:ascii="Times New Roman" w:hAnsi="Times New Roman" w:cs="Times New Roman"/>
          <w:iCs/>
          <w:sz w:val="24"/>
          <w:szCs w:val="24"/>
        </w:rPr>
      </w:pPr>
    </w:p>
    <w:p w14:paraId="6144030F" w14:textId="4E206F3F" w:rsidR="00603E19" w:rsidRPr="00603E19" w:rsidRDefault="004C70E0" w:rsidP="00603E19">
      <w:pPr>
        <w:pStyle w:val="ListParagraph"/>
        <w:numPr>
          <w:ilvl w:val="0"/>
          <w:numId w:val="3"/>
        </w:numPr>
        <w:spacing w:line="360" w:lineRule="auto"/>
        <w:ind w:left="0" w:firstLine="0"/>
        <w:jc w:val="both"/>
        <w:rPr>
          <w:rFonts w:ascii="Times New Roman" w:hAnsi="Times New Roman" w:cs="Times New Roman"/>
          <w:iCs/>
          <w:sz w:val="24"/>
          <w:szCs w:val="24"/>
        </w:rPr>
      </w:pPr>
      <w:r w:rsidRPr="00603E19">
        <w:rPr>
          <w:rFonts w:ascii="Times New Roman" w:hAnsi="Times New Roman" w:cs="Times New Roman"/>
          <w:iCs/>
          <w:sz w:val="24"/>
          <w:szCs w:val="24"/>
        </w:rPr>
        <w:t>The response of the Respondent to th</w:t>
      </w:r>
      <w:r w:rsidR="00C05FC6" w:rsidRPr="00603E19">
        <w:rPr>
          <w:rFonts w:ascii="Times New Roman" w:hAnsi="Times New Roman" w:cs="Times New Roman"/>
          <w:iCs/>
          <w:sz w:val="24"/>
          <w:szCs w:val="24"/>
        </w:rPr>
        <w:t>e</w:t>
      </w:r>
      <w:r w:rsidRPr="00603E19">
        <w:rPr>
          <w:rFonts w:ascii="Times New Roman" w:hAnsi="Times New Roman" w:cs="Times New Roman"/>
          <w:iCs/>
          <w:sz w:val="24"/>
          <w:szCs w:val="24"/>
        </w:rPr>
        <w:t xml:space="preserve"> Appellant’s report was to transfer him to a different </w:t>
      </w:r>
      <w:r w:rsidR="003E1851">
        <w:rPr>
          <w:rFonts w:ascii="Times New Roman" w:hAnsi="Times New Roman" w:cs="Times New Roman"/>
          <w:iCs/>
          <w:sz w:val="24"/>
          <w:szCs w:val="24"/>
        </w:rPr>
        <w:t>role at a different location</w:t>
      </w:r>
      <w:r w:rsidR="005E0564" w:rsidRPr="00603E19">
        <w:rPr>
          <w:rFonts w:ascii="Times New Roman" w:hAnsi="Times New Roman" w:cs="Times New Roman"/>
          <w:iCs/>
          <w:sz w:val="24"/>
          <w:szCs w:val="24"/>
        </w:rPr>
        <w:t xml:space="preserve">.  </w:t>
      </w:r>
      <w:r w:rsidR="00603E19" w:rsidRPr="00603E19">
        <w:rPr>
          <w:rFonts w:ascii="Times New Roman" w:hAnsi="Times New Roman" w:cs="Times New Roman"/>
          <w:iCs/>
          <w:sz w:val="24"/>
          <w:szCs w:val="24"/>
        </w:rPr>
        <w:t>In consequence</w:t>
      </w:r>
      <w:r w:rsidR="005E0564" w:rsidRPr="00603E19">
        <w:rPr>
          <w:rFonts w:ascii="Times New Roman" w:hAnsi="Times New Roman" w:cs="Times New Roman"/>
          <w:iCs/>
          <w:sz w:val="24"/>
          <w:szCs w:val="24"/>
        </w:rPr>
        <w:t xml:space="preserve"> of</w:t>
      </w:r>
      <w:r w:rsidR="00603E19" w:rsidRPr="00603E19">
        <w:rPr>
          <w:rFonts w:ascii="Times New Roman" w:hAnsi="Times New Roman" w:cs="Times New Roman"/>
          <w:iCs/>
          <w:sz w:val="24"/>
          <w:szCs w:val="24"/>
        </w:rPr>
        <w:t xml:space="preserve"> this</w:t>
      </w:r>
      <w:r w:rsidR="005E0564" w:rsidRPr="00603E19">
        <w:rPr>
          <w:rFonts w:ascii="Times New Roman" w:hAnsi="Times New Roman" w:cs="Times New Roman"/>
          <w:iCs/>
          <w:sz w:val="24"/>
          <w:szCs w:val="24"/>
        </w:rPr>
        <w:t xml:space="preserve"> transfer</w:t>
      </w:r>
      <w:r w:rsidR="00603E19" w:rsidRPr="00603E19">
        <w:rPr>
          <w:rFonts w:ascii="Times New Roman" w:hAnsi="Times New Roman" w:cs="Times New Roman"/>
          <w:iCs/>
          <w:sz w:val="24"/>
          <w:szCs w:val="24"/>
        </w:rPr>
        <w:t xml:space="preserve"> the Appellant’s position</w:t>
      </w:r>
      <w:r w:rsidR="005E0564" w:rsidRPr="00603E19">
        <w:rPr>
          <w:rFonts w:ascii="Times New Roman" w:hAnsi="Times New Roman" w:cs="Times New Roman"/>
          <w:iCs/>
          <w:sz w:val="24"/>
          <w:szCs w:val="24"/>
        </w:rPr>
        <w:t xml:space="preserve"> was a downgrade</w:t>
      </w:r>
      <w:r w:rsidR="00603E19" w:rsidRPr="00603E19">
        <w:rPr>
          <w:rFonts w:ascii="Times New Roman" w:hAnsi="Times New Roman" w:cs="Times New Roman"/>
          <w:iCs/>
          <w:sz w:val="24"/>
          <w:szCs w:val="24"/>
        </w:rPr>
        <w:t>d</w:t>
      </w:r>
      <w:r w:rsidR="005E0564" w:rsidRPr="00603E19">
        <w:rPr>
          <w:rFonts w:ascii="Times New Roman" w:hAnsi="Times New Roman" w:cs="Times New Roman"/>
          <w:iCs/>
          <w:sz w:val="24"/>
          <w:szCs w:val="24"/>
        </w:rPr>
        <w:t xml:space="preserve"> </w:t>
      </w:r>
      <w:r w:rsidRPr="00603E19">
        <w:rPr>
          <w:rFonts w:ascii="Times New Roman" w:hAnsi="Times New Roman" w:cs="Times New Roman"/>
          <w:iCs/>
          <w:sz w:val="24"/>
          <w:szCs w:val="24"/>
        </w:rPr>
        <w:t>to Grade 6, which the</w:t>
      </w:r>
      <w:r w:rsidR="005E0564" w:rsidRPr="00603E19">
        <w:rPr>
          <w:rFonts w:ascii="Times New Roman" w:hAnsi="Times New Roman" w:cs="Times New Roman"/>
          <w:iCs/>
          <w:sz w:val="24"/>
          <w:szCs w:val="24"/>
        </w:rPr>
        <w:t xml:space="preserve"> Respondent </w:t>
      </w:r>
      <w:r w:rsidRPr="00603E19">
        <w:rPr>
          <w:rFonts w:ascii="Times New Roman" w:hAnsi="Times New Roman" w:cs="Times New Roman"/>
          <w:iCs/>
          <w:sz w:val="24"/>
          <w:szCs w:val="24"/>
        </w:rPr>
        <w:t>referred to as his “substantive post”</w:t>
      </w:r>
      <w:r w:rsidR="005E0564" w:rsidRPr="00603E19">
        <w:rPr>
          <w:rFonts w:ascii="Times New Roman" w:hAnsi="Times New Roman" w:cs="Times New Roman"/>
          <w:iCs/>
          <w:sz w:val="24"/>
          <w:szCs w:val="24"/>
        </w:rPr>
        <w:t xml:space="preserve"> as he was no longer acting up in the Grade 7 position.</w:t>
      </w:r>
      <w:r w:rsidR="00603E19" w:rsidRPr="00603E19">
        <w:rPr>
          <w:rFonts w:ascii="Times New Roman" w:hAnsi="Times New Roman" w:cs="Times New Roman"/>
          <w:iCs/>
          <w:sz w:val="24"/>
          <w:szCs w:val="24"/>
        </w:rPr>
        <w:t xml:space="preserve">  </w:t>
      </w:r>
      <w:r w:rsidRPr="00603E19">
        <w:rPr>
          <w:rFonts w:ascii="Times New Roman" w:hAnsi="Times New Roman" w:cs="Times New Roman"/>
          <w:iCs/>
          <w:sz w:val="24"/>
          <w:szCs w:val="24"/>
        </w:rPr>
        <w:t xml:space="preserve">It </w:t>
      </w:r>
      <w:r w:rsidR="005E0564" w:rsidRPr="00603E19">
        <w:rPr>
          <w:rFonts w:ascii="Times New Roman" w:hAnsi="Times New Roman" w:cs="Times New Roman"/>
          <w:iCs/>
          <w:sz w:val="24"/>
          <w:szCs w:val="24"/>
        </w:rPr>
        <w:t>was</w:t>
      </w:r>
      <w:r w:rsidRPr="00603E19">
        <w:rPr>
          <w:rFonts w:ascii="Times New Roman" w:hAnsi="Times New Roman" w:cs="Times New Roman"/>
          <w:iCs/>
          <w:sz w:val="24"/>
          <w:szCs w:val="24"/>
        </w:rPr>
        <w:t xml:space="preserve"> the Appellant’s case </w:t>
      </w:r>
      <w:r w:rsidR="005E0564" w:rsidRPr="00603E19">
        <w:rPr>
          <w:rFonts w:ascii="Times New Roman" w:hAnsi="Times New Roman" w:cs="Times New Roman"/>
          <w:iCs/>
          <w:sz w:val="24"/>
          <w:szCs w:val="24"/>
        </w:rPr>
        <w:t>as referred to the W</w:t>
      </w:r>
      <w:r w:rsidR="00603E19" w:rsidRPr="00603E19">
        <w:rPr>
          <w:rFonts w:ascii="Times New Roman" w:hAnsi="Times New Roman" w:cs="Times New Roman"/>
          <w:iCs/>
          <w:sz w:val="24"/>
          <w:szCs w:val="24"/>
        </w:rPr>
        <w:t xml:space="preserve">orkplace </w:t>
      </w:r>
      <w:r w:rsidR="005E0564" w:rsidRPr="00603E19">
        <w:rPr>
          <w:rFonts w:ascii="Times New Roman" w:hAnsi="Times New Roman" w:cs="Times New Roman"/>
          <w:iCs/>
          <w:sz w:val="24"/>
          <w:szCs w:val="24"/>
        </w:rPr>
        <w:t>R</w:t>
      </w:r>
      <w:r w:rsidR="00603E19" w:rsidRPr="00603E19">
        <w:rPr>
          <w:rFonts w:ascii="Times New Roman" w:hAnsi="Times New Roman" w:cs="Times New Roman"/>
          <w:iCs/>
          <w:sz w:val="24"/>
          <w:szCs w:val="24"/>
        </w:rPr>
        <w:t xml:space="preserve">elations </w:t>
      </w:r>
      <w:r w:rsidR="005E0564" w:rsidRPr="00603E19">
        <w:rPr>
          <w:rFonts w:ascii="Times New Roman" w:hAnsi="Times New Roman" w:cs="Times New Roman"/>
          <w:iCs/>
          <w:sz w:val="24"/>
          <w:szCs w:val="24"/>
        </w:rPr>
        <w:t>C</w:t>
      </w:r>
      <w:r w:rsidR="00603E19" w:rsidRPr="00603E19">
        <w:rPr>
          <w:rFonts w:ascii="Times New Roman" w:hAnsi="Times New Roman" w:cs="Times New Roman"/>
          <w:iCs/>
          <w:sz w:val="24"/>
          <w:szCs w:val="24"/>
        </w:rPr>
        <w:t>ommission [hereinafter “the WRC”]</w:t>
      </w:r>
      <w:r w:rsidR="005E0564" w:rsidRPr="00603E19">
        <w:rPr>
          <w:rFonts w:ascii="Times New Roman" w:hAnsi="Times New Roman" w:cs="Times New Roman"/>
          <w:iCs/>
          <w:sz w:val="24"/>
          <w:szCs w:val="24"/>
        </w:rPr>
        <w:t xml:space="preserve"> </w:t>
      </w:r>
      <w:r w:rsidRPr="00603E19">
        <w:rPr>
          <w:rFonts w:ascii="Times New Roman" w:hAnsi="Times New Roman" w:cs="Times New Roman"/>
          <w:iCs/>
          <w:sz w:val="24"/>
          <w:szCs w:val="24"/>
        </w:rPr>
        <w:t xml:space="preserve">that the Respondent’s response to his </w:t>
      </w:r>
      <w:r w:rsidR="005E0564" w:rsidRPr="00603E19">
        <w:rPr>
          <w:rFonts w:ascii="Times New Roman" w:hAnsi="Times New Roman" w:cs="Times New Roman"/>
          <w:iCs/>
          <w:sz w:val="24"/>
          <w:szCs w:val="24"/>
        </w:rPr>
        <w:t>p</w:t>
      </w:r>
      <w:r w:rsidRPr="00603E19">
        <w:rPr>
          <w:rFonts w:ascii="Times New Roman" w:hAnsi="Times New Roman" w:cs="Times New Roman"/>
          <w:iCs/>
          <w:sz w:val="24"/>
          <w:szCs w:val="24"/>
        </w:rPr>
        <w:t xml:space="preserve">rotected </w:t>
      </w:r>
      <w:r w:rsidR="005E0564" w:rsidRPr="00603E19">
        <w:rPr>
          <w:rFonts w:ascii="Times New Roman" w:hAnsi="Times New Roman" w:cs="Times New Roman"/>
          <w:iCs/>
          <w:sz w:val="24"/>
          <w:szCs w:val="24"/>
        </w:rPr>
        <w:t>d</w:t>
      </w:r>
      <w:r w:rsidRPr="00603E19">
        <w:rPr>
          <w:rFonts w:ascii="Times New Roman" w:hAnsi="Times New Roman" w:cs="Times New Roman"/>
          <w:iCs/>
          <w:sz w:val="24"/>
          <w:szCs w:val="24"/>
        </w:rPr>
        <w:t>isclosure constituted penalisation within the meaning of the Act of 2014</w:t>
      </w:r>
      <w:r w:rsidR="005E0564" w:rsidRPr="00603E19">
        <w:rPr>
          <w:rFonts w:ascii="Times New Roman" w:hAnsi="Times New Roman" w:cs="Times New Roman"/>
          <w:iCs/>
          <w:sz w:val="24"/>
          <w:szCs w:val="24"/>
        </w:rPr>
        <w:t>.</w:t>
      </w:r>
      <w:r w:rsidR="00603E19" w:rsidRPr="00603E19">
        <w:rPr>
          <w:rFonts w:ascii="Times New Roman" w:hAnsi="Times New Roman" w:cs="Times New Roman"/>
          <w:iCs/>
          <w:sz w:val="24"/>
          <w:szCs w:val="24"/>
        </w:rPr>
        <w:t xml:space="preserve">  </w:t>
      </w:r>
    </w:p>
    <w:p w14:paraId="0936529C" w14:textId="77777777" w:rsidR="00603E19" w:rsidRPr="00603E19" w:rsidRDefault="00603E19" w:rsidP="00603E19">
      <w:pPr>
        <w:pStyle w:val="ListParagraph"/>
        <w:spacing w:line="360" w:lineRule="auto"/>
        <w:ind w:left="0"/>
        <w:jc w:val="both"/>
        <w:rPr>
          <w:rFonts w:ascii="Times New Roman" w:hAnsi="Times New Roman" w:cs="Times New Roman"/>
          <w:i/>
          <w:iCs/>
          <w:sz w:val="24"/>
          <w:szCs w:val="24"/>
        </w:rPr>
      </w:pPr>
    </w:p>
    <w:p w14:paraId="040BDD54" w14:textId="77777777" w:rsidR="00603E19" w:rsidRPr="00411A2C" w:rsidRDefault="00603E19" w:rsidP="00603E19">
      <w:pPr>
        <w:pStyle w:val="ListParagraph"/>
        <w:numPr>
          <w:ilvl w:val="0"/>
          <w:numId w:val="3"/>
        </w:numPr>
        <w:spacing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 xml:space="preserve">The Appellant’s complaint to the </w:t>
      </w:r>
      <w:r>
        <w:rPr>
          <w:rFonts w:ascii="Times New Roman" w:hAnsi="Times New Roman" w:cs="Times New Roman"/>
          <w:sz w:val="24"/>
          <w:szCs w:val="24"/>
        </w:rPr>
        <w:t xml:space="preserve">WRC </w:t>
      </w:r>
      <w:r w:rsidRPr="00411A2C">
        <w:rPr>
          <w:rFonts w:ascii="Times New Roman" w:hAnsi="Times New Roman" w:cs="Times New Roman"/>
          <w:sz w:val="24"/>
          <w:szCs w:val="24"/>
        </w:rPr>
        <w:t>was couched in the following terms:</w:t>
      </w:r>
    </w:p>
    <w:p w14:paraId="36616252" w14:textId="77777777" w:rsidR="00555783" w:rsidRDefault="00555783" w:rsidP="00555783">
      <w:pPr>
        <w:pStyle w:val="NoSpacing"/>
      </w:pPr>
    </w:p>
    <w:p w14:paraId="56368AE6" w14:textId="61C3FA2C" w:rsidR="00603E19" w:rsidRDefault="00603E19" w:rsidP="00603E19">
      <w:pPr>
        <w:spacing w:line="360" w:lineRule="auto"/>
        <w:ind w:left="720"/>
        <w:jc w:val="both"/>
        <w:rPr>
          <w:rFonts w:ascii="Times New Roman" w:hAnsi="Times New Roman" w:cs="Times New Roman"/>
          <w:i/>
          <w:iCs/>
          <w:sz w:val="24"/>
          <w:szCs w:val="24"/>
        </w:rPr>
      </w:pPr>
      <w:r w:rsidRPr="00754AEA">
        <w:rPr>
          <w:rFonts w:ascii="Times New Roman" w:hAnsi="Times New Roman" w:cs="Times New Roman"/>
          <w:i/>
          <w:iCs/>
          <w:sz w:val="24"/>
          <w:szCs w:val="24"/>
        </w:rPr>
        <w:t xml:space="preserve">“I was promoted to a Grade 7 position in the Traveller Housing Section, Fingal CC in 2013.  This was and </w:t>
      </w:r>
      <w:proofErr w:type="spellStart"/>
      <w:r w:rsidRPr="00754AEA">
        <w:rPr>
          <w:rFonts w:ascii="Times New Roman" w:hAnsi="Times New Roman" w:cs="Times New Roman"/>
          <w:i/>
          <w:iCs/>
          <w:sz w:val="24"/>
          <w:szCs w:val="24"/>
        </w:rPr>
        <w:t>ins</w:t>
      </w:r>
      <w:proofErr w:type="spellEnd"/>
      <w:r w:rsidRPr="00754AEA">
        <w:rPr>
          <w:rFonts w:ascii="Times New Roman" w:hAnsi="Times New Roman" w:cs="Times New Roman"/>
          <w:i/>
          <w:iCs/>
          <w:sz w:val="24"/>
          <w:szCs w:val="24"/>
        </w:rPr>
        <w:t xml:space="preserve"> a very challenging role and section.  I was subject to harassment, intimidation and threatening behaviour as part of my role dealing with the public.  I notified my employer of a number of particularly bad incidents of harassment and threatening behaviour in late 2018.  Following this notification, I was removed from the section where I was working for 5 years approximately and subsequently I was </w:t>
      </w:r>
      <w:r w:rsidRPr="00754AEA">
        <w:rPr>
          <w:rFonts w:ascii="Times New Roman" w:hAnsi="Times New Roman" w:cs="Times New Roman"/>
          <w:i/>
          <w:iCs/>
          <w:sz w:val="24"/>
          <w:szCs w:val="24"/>
        </w:rPr>
        <w:lastRenderedPageBreak/>
        <w:t>demoted to Grave 6 (Senior Staff Officer).  I did not request this demotion and/or relocation.  This was against my wishes.  I was informed of this change of role /demotion by email.  As a result of that demotion, my pay is significantly less and I have lost out on pension increments…..I disclose information which showed that wrongdoings (as defined under s. 5(3) of the Protected Disclosure Act, 2014) had occurred, were occurring and were likely to occur.  In particular Section 5(3)(a) and (d) in that regard.  In summary these wrongdoings were acts of harassment, threats and intimidation to which I was subject to by certain service users of the Travellers Housing Section.  It is clear from the facts that arising from my valid Protected Disclosure to my supervisors/managers and not any other reason, I was demoted (to Grade 6) and transferred (to a different section) and I have accordingly suffered significant detriment and penalisation”</w:t>
      </w:r>
    </w:p>
    <w:p w14:paraId="057B79EB" w14:textId="77777777" w:rsidR="00603E19" w:rsidRPr="00603E19" w:rsidRDefault="00603E19" w:rsidP="00603E19">
      <w:pPr>
        <w:pStyle w:val="ListParagraph"/>
        <w:rPr>
          <w:rFonts w:ascii="Times New Roman" w:hAnsi="Times New Roman" w:cs="Times New Roman"/>
          <w:iCs/>
          <w:sz w:val="24"/>
          <w:szCs w:val="24"/>
        </w:rPr>
      </w:pPr>
    </w:p>
    <w:p w14:paraId="6D00D01C" w14:textId="77777777" w:rsidR="005E0564" w:rsidRPr="00603E19" w:rsidRDefault="005E0564" w:rsidP="005E0564">
      <w:pPr>
        <w:pStyle w:val="ListParagraph"/>
        <w:numPr>
          <w:ilvl w:val="0"/>
          <w:numId w:val="3"/>
        </w:numPr>
        <w:spacing w:line="360" w:lineRule="auto"/>
        <w:ind w:left="0" w:firstLine="0"/>
        <w:jc w:val="both"/>
        <w:rPr>
          <w:rFonts w:ascii="Times New Roman" w:hAnsi="Times New Roman" w:cs="Times New Roman"/>
          <w:iCs/>
          <w:sz w:val="24"/>
          <w:szCs w:val="24"/>
        </w:rPr>
      </w:pPr>
      <w:r w:rsidRPr="00603E19">
        <w:rPr>
          <w:rFonts w:ascii="Times New Roman" w:hAnsi="Times New Roman" w:cs="Times New Roman"/>
          <w:iCs/>
          <w:sz w:val="24"/>
          <w:szCs w:val="24"/>
        </w:rPr>
        <w:t xml:space="preserve">In addition to proceedings under the 2014 Act, </w:t>
      </w:r>
      <w:r w:rsidR="00603E19" w:rsidRPr="00603E19">
        <w:rPr>
          <w:rFonts w:ascii="Times New Roman" w:hAnsi="Times New Roman" w:cs="Times New Roman"/>
          <w:iCs/>
          <w:sz w:val="24"/>
          <w:szCs w:val="24"/>
        </w:rPr>
        <w:t>the Appellant</w:t>
      </w:r>
      <w:r w:rsidR="004C70E0" w:rsidRPr="00603E19">
        <w:rPr>
          <w:rFonts w:ascii="Times New Roman" w:hAnsi="Times New Roman" w:cs="Times New Roman"/>
          <w:iCs/>
          <w:sz w:val="24"/>
          <w:szCs w:val="24"/>
        </w:rPr>
        <w:t xml:space="preserve"> also commenced proceedings pursuant to the provisions of the Protection of Employees (Fixed Term Work) Act 2003, the Terms of Employment (Information) </w:t>
      </w:r>
      <w:r w:rsidR="00C05FC6" w:rsidRPr="00603E19">
        <w:rPr>
          <w:rFonts w:ascii="Times New Roman" w:hAnsi="Times New Roman" w:cs="Times New Roman"/>
          <w:iCs/>
          <w:sz w:val="24"/>
          <w:szCs w:val="24"/>
        </w:rPr>
        <w:t xml:space="preserve">Act </w:t>
      </w:r>
      <w:r w:rsidR="004C70E0" w:rsidRPr="00603E19">
        <w:rPr>
          <w:rFonts w:ascii="Times New Roman" w:hAnsi="Times New Roman" w:cs="Times New Roman"/>
          <w:iCs/>
          <w:sz w:val="24"/>
          <w:szCs w:val="24"/>
        </w:rPr>
        <w:t xml:space="preserve">1994 and the Payments of Wages Act 1991. </w:t>
      </w:r>
      <w:r w:rsidR="00911085" w:rsidRPr="00603E19">
        <w:rPr>
          <w:rFonts w:ascii="Times New Roman" w:hAnsi="Times New Roman" w:cs="Times New Roman"/>
          <w:iCs/>
          <w:sz w:val="24"/>
          <w:szCs w:val="24"/>
        </w:rPr>
        <w:t xml:space="preserve">None of the latter claims are before </w:t>
      </w:r>
      <w:r w:rsidRPr="00603E19">
        <w:rPr>
          <w:rFonts w:ascii="Times New Roman" w:hAnsi="Times New Roman" w:cs="Times New Roman"/>
          <w:iCs/>
          <w:sz w:val="24"/>
          <w:szCs w:val="24"/>
        </w:rPr>
        <w:t>me</w:t>
      </w:r>
      <w:r w:rsidR="00911085" w:rsidRPr="00603E19">
        <w:rPr>
          <w:rFonts w:ascii="Times New Roman" w:hAnsi="Times New Roman" w:cs="Times New Roman"/>
          <w:iCs/>
          <w:sz w:val="24"/>
          <w:szCs w:val="24"/>
        </w:rPr>
        <w:t xml:space="preserve"> and they remain outstanding before the Labour Court.</w:t>
      </w:r>
    </w:p>
    <w:p w14:paraId="533CB4A9" w14:textId="77777777" w:rsidR="005E0564" w:rsidRPr="00603E19" w:rsidRDefault="005E0564" w:rsidP="005E0564">
      <w:pPr>
        <w:pStyle w:val="ListParagraph"/>
        <w:rPr>
          <w:rFonts w:ascii="Times New Roman" w:hAnsi="Times New Roman" w:cs="Times New Roman"/>
          <w:iCs/>
          <w:sz w:val="24"/>
          <w:szCs w:val="24"/>
        </w:rPr>
      </w:pPr>
    </w:p>
    <w:p w14:paraId="5AEBA636" w14:textId="4D58A298" w:rsidR="00603E19" w:rsidRPr="00411A2C" w:rsidRDefault="00911085" w:rsidP="00603E19">
      <w:pPr>
        <w:pStyle w:val="ListParagraph"/>
        <w:numPr>
          <w:ilvl w:val="0"/>
          <w:numId w:val="3"/>
        </w:numPr>
        <w:spacing w:line="360" w:lineRule="auto"/>
        <w:ind w:left="0" w:firstLine="0"/>
        <w:jc w:val="both"/>
        <w:rPr>
          <w:rFonts w:ascii="Times New Roman" w:hAnsi="Times New Roman" w:cs="Times New Roman"/>
          <w:sz w:val="24"/>
          <w:szCs w:val="24"/>
        </w:rPr>
      </w:pPr>
      <w:r w:rsidRPr="00603E19">
        <w:rPr>
          <w:rFonts w:ascii="Times New Roman" w:hAnsi="Times New Roman" w:cs="Times New Roman"/>
          <w:iCs/>
          <w:sz w:val="24"/>
          <w:szCs w:val="24"/>
        </w:rPr>
        <w:t xml:space="preserve">The matter first came on for hearing before an Adjudication Officer </w:t>
      </w:r>
      <w:r w:rsidR="00C05FC6" w:rsidRPr="00603E19">
        <w:rPr>
          <w:rFonts w:ascii="Times New Roman" w:hAnsi="Times New Roman" w:cs="Times New Roman"/>
          <w:iCs/>
          <w:sz w:val="24"/>
          <w:szCs w:val="24"/>
        </w:rPr>
        <w:t>o</w:t>
      </w:r>
      <w:r w:rsidRPr="00603E19">
        <w:rPr>
          <w:rFonts w:ascii="Times New Roman" w:hAnsi="Times New Roman" w:cs="Times New Roman"/>
          <w:iCs/>
          <w:sz w:val="24"/>
          <w:szCs w:val="24"/>
        </w:rPr>
        <w:t>f the W</w:t>
      </w:r>
      <w:r w:rsidR="005E0564" w:rsidRPr="00603E19">
        <w:rPr>
          <w:rFonts w:ascii="Times New Roman" w:hAnsi="Times New Roman" w:cs="Times New Roman"/>
          <w:iCs/>
          <w:sz w:val="24"/>
          <w:szCs w:val="24"/>
        </w:rPr>
        <w:t>RC</w:t>
      </w:r>
      <w:r w:rsidRPr="00603E19">
        <w:rPr>
          <w:rFonts w:ascii="Times New Roman" w:hAnsi="Times New Roman" w:cs="Times New Roman"/>
          <w:iCs/>
          <w:sz w:val="24"/>
          <w:szCs w:val="24"/>
        </w:rPr>
        <w:t xml:space="preserve"> in July 2019 and the parties made written submissions</w:t>
      </w:r>
      <w:r w:rsidR="005E0564" w:rsidRPr="00603E19">
        <w:rPr>
          <w:rFonts w:ascii="Times New Roman" w:hAnsi="Times New Roman" w:cs="Times New Roman"/>
          <w:iCs/>
          <w:sz w:val="24"/>
          <w:szCs w:val="24"/>
        </w:rPr>
        <w:t>,</w:t>
      </w:r>
      <w:r w:rsidRPr="00603E19">
        <w:rPr>
          <w:rFonts w:ascii="Times New Roman" w:hAnsi="Times New Roman" w:cs="Times New Roman"/>
          <w:iCs/>
          <w:sz w:val="24"/>
          <w:szCs w:val="24"/>
        </w:rPr>
        <w:t xml:space="preserve"> as is normal practise. </w:t>
      </w:r>
      <w:r w:rsidR="005E0564" w:rsidRPr="00603E19">
        <w:rPr>
          <w:rFonts w:ascii="Times New Roman" w:hAnsi="Times New Roman" w:cs="Times New Roman"/>
          <w:iCs/>
          <w:sz w:val="24"/>
          <w:szCs w:val="24"/>
        </w:rPr>
        <w:t xml:space="preserve"> </w:t>
      </w:r>
      <w:r w:rsidRPr="00603E19">
        <w:rPr>
          <w:rFonts w:ascii="Times New Roman" w:hAnsi="Times New Roman" w:cs="Times New Roman"/>
          <w:iCs/>
          <w:sz w:val="24"/>
          <w:szCs w:val="24"/>
        </w:rPr>
        <w:t>The Adjudication Officer issued his determination on 14</w:t>
      </w:r>
      <w:r w:rsidRPr="00603E19">
        <w:rPr>
          <w:rFonts w:ascii="Times New Roman" w:hAnsi="Times New Roman" w:cs="Times New Roman"/>
          <w:iCs/>
          <w:sz w:val="24"/>
          <w:szCs w:val="24"/>
          <w:vertAlign w:val="superscript"/>
        </w:rPr>
        <w:t>th</w:t>
      </w:r>
      <w:r w:rsidRPr="00603E19">
        <w:rPr>
          <w:rFonts w:ascii="Times New Roman" w:hAnsi="Times New Roman" w:cs="Times New Roman"/>
          <w:iCs/>
          <w:sz w:val="24"/>
          <w:szCs w:val="24"/>
        </w:rPr>
        <w:t xml:space="preserve"> August 2020</w:t>
      </w:r>
      <w:r w:rsidR="005E0564" w:rsidRPr="00603E19">
        <w:rPr>
          <w:rFonts w:ascii="Times New Roman" w:hAnsi="Times New Roman" w:cs="Times New Roman"/>
          <w:iCs/>
          <w:sz w:val="24"/>
          <w:szCs w:val="24"/>
        </w:rPr>
        <w:t>.  I</w:t>
      </w:r>
      <w:r w:rsidRPr="00603E19">
        <w:rPr>
          <w:rFonts w:ascii="Times New Roman" w:hAnsi="Times New Roman" w:cs="Times New Roman"/>
          <w:iCs/>
          <w:sz w:val="24"/>
          <w:szCs w:val="24"/>
        </w:rPr>
        <w:t xml:space="preserve">n respect of the </w:t>
      </w:r>
      <w:r w:rsidR="005E0564" w:rsidRPr="00603E19">
        <w:rPr>
          <w:rFonts w:ascii="Times New Roman" w:hAnsi="Times New Roman" w:cs="Times New Roman"/>
          <w:iCs/>
          <w:sz w:val="24"/>
          <w:szCs w:val="24"/>
        </w:rPr>
        <w:t>p</w:t>
      </w:r>
      <w:r w:rsidRPr="00603E19">
        <w:rPr>
          <w:rFonts w:ascii="Times New Roman" w:hAnsi="Times New Roman" w:cs="Times New Roman"/>
          <w:iCs/>
          <w:sz w:val="24"/>
          <w:szCs w:val="24"/>
        </w:rPr>
        <w:t>rotected</w:t>
      </w:r>
      <w:r w:rsidR="005E0564" w:rsidRPr="00603E19">
        <w:rPr>
          <w:rFonts w:ascii="Times New Roman" w:hAnsi="Times New Roman" w:cs="Times New Roman"/>
          <w:iCs/>
          <w:sz w:val="24"/>
          <w:szCs w:val="24"/>
        </w:rPr>
        <w:t xml:space="preserve"> d</w:t>
      </w:r>
      <w:r w:rsidRPr="00603E19">
        <w:rPr>
          <w:rFonts w:ascii="Times New Roman" w:hAnsi="Times New Roman" w:cs="Times New Roman"/>
          <w:iCs/>
          <w:sz w:val="24"/>
          <w:szCs w:val="24"/>
        </w:rPr>
        <w:t>isclosure claim he found that the matters reported by the Appellant did not amount to protected acts and in those circumstances</w:t>
      </w:r>
      <w:r w:rsidR="005E0564" w:rsidRPr="00603E19">
        <w:rPr>
          <w:rFonts w:ascii="Times New Roman" w:hAnsi="Times New Roman" w:cs="Times New Roman"/>
          <w:iCs/>
          <w:sz w:val="24"/>
          <w:szCs w:val="24"/>
        </w:rPr>
        <w:t>,</w:t>
      </w:r>
      <w:r w:rsidRPr="00603E19">
        <w:rPr>
          <w:rFonts w:ascii="Times New Roman" w:hAnsi="Times New Roman" w:cs="Times New Roman"/>
          <w:iCs/>
          <w:sz w:val="24"/>
          <w:szCs w:val="24"/>
        </w:rPr>
        <w:t xml:space="preserve"> he did not have to consider the </w:t>
      </w:r>
      <w:r w:rsidR="00006FF5">
        <w:rPr>
          <w:rFonts w:ascii="Times New Roman" w:hAnsi="Times New Roman" w:cs="Times New Roman"/>
          <w:iCs/>
          <w:sz w:val="24"/>
          <w:szCs w:val="24"/>
        </w:rPr>
        <w:t>question</w:t>
      </w:r>
      <w:r w:rsidR="00006FF5" w:rsidRPr="00603E19">
        <w:rPr>
          <w:rFonts w:ascii="Times New Roman" w:hAnsi="Times New Roman" w:cs="Times New Roman"/>
          <w:iCs/>
          <w:sz w:val="24"/>
          <w:szCs w:val="24"/>
        </w:rPr>
        <w:t xml:space="preserve"> </w:t>
      </w:r>
      <w:r w:rsidRPr="00603E19">
        <w:rPr>
          <w:rFonts w:ascii="Times New Roman" w:hAnsi="Times New Roman" w:cs="Times New Roman"/>
          <w:iCs/>
          <w:sz w:val="24"/>
          <w:szCs w:val="24"/>
        </w:rPr>
        <w:t xml:space="preserve">of penalisation under the legislation and accordingly the complaint failed. </w:t>
      </w:r>
      <w:r w:rsidR="00603E19">
        <w:rPr>
          <w:rFonts w:ascii="Times New Roman" w:hAnsi="Times New Roman" w:cs="Times New Roman"/>
          <w:iCs/>
          <w:sz w:val="24"/>
          <w:szCs w:val="24"/>
        </w:rPr>
        <w:t xml:space="preserve"> </w:t>
      </w:r>
      <w:r w:rsidR="00603E19" w:rsidRPr="00411A2C">
        <w:rPr>
          <w:rFonts w:ascii="Times New Roman" w:hAnsi="Times New Roman" w:cs="Times New Roman"/>
          <w:sz w:val="24"/>
          <w:szCs w:val="24"/>
        </w:rPr>
        <w:t>In relevant part</w:t>
      </w:r>
      <w:r w:rsidR="00603E19">
        <w:rPr>
          <w:rFonts w:ascii="Times New Roman" w:hAnsi="Times New Roman" w:cs="Times New Roman"/>
          <w:sz w:val="24"/>
          <w:szCs w:val="24"/>
        </w:rPr>
        <w:t xml:space="preserve"> of</w:t>
      </w:r>
      <w:r w:rsidR="00603E19" w:rsidRPr="00411A2C">
        <w:rPr>
          <w:rFonts w:ascii="Times New Roman" w:hAnsi="Times New Roman" w:cs="Times New Roman"/>
          <w:sz w:val="24"/>
          <w:szCs w:val="24"/>
        </w:rPr>
        <w:t xml:space="preserve"> the Decision</w:t>
      </w:r>
      <w:r w:rsidR="00603E19">
        <w:rPr>
          <w:rFonts w:ascii="Times New Roman" w:hAnsi="Times New Roman" w:cs="Times New Roman"/>
          <w:sz w:val="24"/>
          <w:szCs w:val="24"/>
        </w:rPr>
        <w:t xml:space="preserve">, </w:t>
      </w:r>
      <w:r w:rsidR="00603E19" w:rsidRPr="00411A2C">
        <w:rPr>
          <w:rFonts w:ascii="Times New Roman" w:hAnsi="Times New Roman" w:cs="Times New Roman"/>
          <w:sz w:val="24"/>
          <w:szCs w:val="24"/>
        </w:rPr>
        <w:t>the WRC stated:</w:t>
      </w:r>
    </w:p>
    <w:p w14:paraId="1D545843" w14:textId="77777777" w:rsidR="00603E19" w:rsidRDefault="00603E19" w:rsidP="00603E19">
      <w:pPr>
        <w:pStyle w:val="NoSpacing"/>
      </w:pPr>
    </w:p>
    <w:p w14:paraId="47CAB25E" w14:textId="77777777" w:rsidR="005E0564" w:rsidRPr="00603E19" w:rsidRDefault="00603E19" w:rsidP="00603E19">
      <w:pPr>
        <w:spacing w:line="360" w:lineRule="auto"/>
        <w:ind w:left="720"/>
        <w:jc w:val="both"/>
        <w:rPr>
          <w:rFonts w:ascii="Times New Roman" w:hAnsi="Times New Roman" w:cs="Times New Roman"/>
          <w:i/>
          <w:sz w:val="24"/>
          <w:szCs w:val="24"/>
        </w:rPr>
      </w:pPr>
      <w:r w:rsidRPr="00754AEA">
        <w:rPr>
          <w:rFonts w:ascii="Times New Roman" w:hAnsi="Times New Roman" w:cs="Times New Roman"/>
          <w:i/>
          <w:sz w:val="24"/>
          <w:szCs w:val="24"/>
        </w:rPr>
        <w:t>“Upon consideration of the relevant legislation and aforementioned case law, I find that the aforementioned traumatic incidents endured by the Complainant were not committed by the Respondent or its servants or agents but by a third party who were effectively end users outside of the workplace.  I have not been persuaded nor has any evidence been adduced or submitted that satisfied me that protected disclosures can be made in relation to actions by a third party/end user outside of the workplace as in the circumstances of this particular case.”</w:t>
      </w:r>
    </w:p>
    <w:p w14:paraId="4629AA8C" w14:textId="77777777" w:rsidR="005E0564" w:rsidRPr="005E0564" w:rsidRDefault="005E0564" w:rsidP="005E0564">
      <w:pPr>
        <w:pStyle w:val="ListParagraph"/>
        <w:rPr>
          <w:rFonts w:ascii="Times New Roman" w:hAnsi="Times New Roman" w:cs="Times New Roman"/>
          <w:i/>
          <w:iCs/>
          <w:sz w:val="24"/>
          <w:szCs w:val="24"/>
        </w:rPr>
      </w:pPr>
    </w:p>
    <w:p w14:paraId="47809400" w14:textId="77777777" w:rsidR="005E0564" w:rsidRPr="00603E19" w:rsidRDefault="00911085" w:rsidP="005E0564">
      <w:pPr>
        <w:pStyle w:val="ListParagraph"/>
        <w:numPr>
          <w:ilvl w:val="0"/>
          <w:numId w:val="3"/>
        </w:numPr>
        <w:spacing w:line="360" w:lineRule="auto"/>
        <w:ind w:left="0" w:firstLine="0"/>
        <w:jc w:val="both"/>
        <w:rPr>
          <w:rFonts w:ascii="Times New Roman" w:hAnsi="Times New Roman" w:cs="Times New Roman"/>
          <w:iCs/>
          <w:sz w:val="24"/>
          <w:szCs w:val="24"/>
        </w:rPr>
      </w:pPr>
      <w:r w:rsidRPr="00603E19">
        <w:rPr>
          <w:rFonts w:ascii="Times New Roman" w:hAnsi="Times New Roman" w:cs="Times New Roman"/>
          <w:iCs/>
          <w:sz w:val="24"/>
          <w:szCs w:val="24"/>
        </w:rPr>
        <w:lastRenderedPageBreak/>
        <w:t>The matter was appealed by the Appellant to the Labour Court and again in accordance with the practise of that Court both parties made written submissions</w:t>
      </w:r>
      <w:r w:rsidR="005E0564" w:rsidRPr="00603E19">
        <w:rPr>
          <w:rFonts w:ascii="Times New Roman" w:hAnsi="Times New Roman" w:cs="Times New Roman"/>
          <w:iCs/>
          <w:sz w:val="24"/>
          <w:szCs w:val="24"/>
        </w:rPr>
        <w:t xml:space="preserve">.  </w:t>
      </w:r>
      <w:r w:rsidR="00EC087C">
        <w:rPr>
          <w:rFonts w:ascii="Times New Roman" w:hAnsi="Times New Roman" w:cs="Times New Roman"/>
          <w:sz w:val="24"/>
          <w:szCs w:val="24"/>
        </w:rPr>
        <w:t xml:space="preserve"> Of its own motion the </w:t>
      </w:r>
      <w:r w:rsidR="00EC087C" w:rsidRPr="00411A2C">
        <w:rPr>
          <w:rFonts w:ascii="Times New Roman" w:hAnsi="Times New Roman" w:cs="Times New Roman"/>
          <w:sz w:val="24"/>
          <w:szCs w:val="24"/>
        </w:rPr>
        <w:t xml:space="preserve">Labour Court invited supplemental submissions from the parties in respect of two decisions of the High Court identified as relevant to issues arising on the appeal, namely </w:t>
      </w:r>
      <w:r w:rsidR="00EC087C" w:rsidRPr="00411A2C">
        <w:rPr>
          <w:rFonts w:ascii="Times New Roman" w:hAnsi="Times New Roman" w:cs="Times New Roman"/>
          <w:i/>
          <w:iCs/>
          <w:sz w:val="24"/>
          <w:szCs w:val="24"/>
        </w:rPr>
        <w:t>Power v. HSE</w:t>
      </w:r>
      <w:r w:rsidR="00EC087C" w:rsidRPr="00411A2C">
        <w:rPr>
          <w:rFonts w:ascii="Times New Roman" w:hAnsi="Times New Roman" w:cs="Times New Roman"/>
          <w:sz w:val="24"/>
          <w:szCs w:val="24"/>
        </w:rPr>
        <w:t xml:space="preserve"> [2019] IEHC 462 (Allen J.) on the question of fixed term contracts and </w:t>
      </w:r>
      <w:r w:rsidR="00EC087C" w:rsidRPr="00411A2C">
        <w:rPr>
          <w:rFonts w:ascii="Times New Roman" w:hAnsi="Times New Roman" w:cs="Times New Roman"/>
          <w:i/>
          <w:iCs/>
          <w:sz w:val="24"/>
          <w:szCs w:val="24"/>
        </w:rPr>
        <w:t xml:space="preserve">Baranya v. </w:t>
      </w:r>
      <w:proofErr w:type="spellStart"/>
      <w:r w:rsidR="00EC087C" w:rsidRPr="00411A2C">
        <w:rPr>
          <w:rFonts w:ascii="Times New Roman" w:hAnsi="Times New Roman" w:cs="Times New Roman"/>
          <w:i/>
          <w:iCs/>
          <w:sz w:val="24"/>
          <w:szCs w:val="24"/>
        </w:rPr>
        <w:t>Rosderra</w:t>
      </w:r>
      <w:proofErr w:type="spellEnd"/>
      <w:r w:rsidR="00EC087C" w:rsidRPr="00411A2C">
        <w:rPr>
          <w:rFonts w:ascii="Times New Roman" w:hAnsi="Times New Roman" w:cs="Times New Roman"/>
          <w:i/>
          <w:iCs/>
          <w:sz w:val="24"/>
          <w:szCs w:val="24"/>
        </w:rPr>
        <w:t xml:space="preserve"> Irish Meats Group Limited</w:t>
      </w:r>
      <w:r w:rsidR="00EC087C" w:rsidRPr="00411A2C">
        <w:rPr>
          <w:rFonts w:ascii="Times New Roman" w:hAnsi="Times New Roman" w:cs="Times New Roman"/>
          <w:sz w:val="24"/>
          <w:szCs w:val="24"/>
        </w:rPr>
        <w:t xml:space="preserve"> [2020] IEHC 56 (</w:t>
      </w:r>
      <w:proofErr w:type="spellStart"/>
      <w:r w:rsidR="00EC087C" w:rsidRPr="00411A2C">
        <w:rPr>
          <w:rFonts w:ascii="Times New Roman" w:hAnsi="Times New Roman" w:cs="Times New Roman"/>
          <w:sz w:val="24"/>
          <w:szCs w:val="24"/>
        </w:rPr>
        <w:t>O’Regan</w:t>
      </w:r>
      <w:proofErr w:type="spellEnd"/>
      <w:r w:rsidR="00EC087C" w:rsidRPr="00411A2C">
        <w:rPr>
          <w:rFonts w:ascii="Times New Roman" w:hAnsi="Times New Roman" w:cs="Times New Roman"/>
          <w:sz w:val="24"/>
          <w:szCs w:val="24"/>
        </w:rPr>
        <w:t xml:space="preserve"> J.) on the protected disclosure issue.  </w:t>
      </w:r>
      <w:r w:rsidRPr="00603E19">
        <w:rPr>
          <w:rFonts w:ascii="Times New Roman" w:hAnsi="Times New Roman" w:cs="Times New Roman"/>
          <w:iCs/>
          <w:sz w:val="24"/>
          <w:szCs w:val="24"/>
        </w:rPr>
        <w:t xml:space="preserve">The parties </w:t>
      </w:r>
      <w:r w:rsidR="005E0564" w:rsidRPr="00603E19">
        <w:rPr>
          <w:rFonts w:ascii="Times New Roman" w:hAnsi="Times New Roman" w:cs="Times New Roman"/>
          <w:iCs/>
          <w:sz w:val="24"/>
          <w:szCs w:val="24"/>
        </w:rPr>
        <w:t xml:space="preserve">both elected to </w:t>
      </w:r>
      <w:r w:rsidRPr="00603E19">
        <w:rPr>
          <w:rFonts w:ascii="Times New Roman" w:hAnsi="Times New Roman" w:cs="Times New Roman"/>
          <w:iCs/>
          <w:sz w:val="24"/>
          <w:szCs w:val="24"/>
        </w:rPr>
        <w:t>ma</w:t>
      </w:r>
      <w:r w:rsidR="005E0564" w:rsidRPr="00603E19">
        <w:rPr>
          <w:rFonts w:ascii="Times New Roman" w:hAnsi="Times New Roman" w:cs="Times New Roman"/>
          <w:iCs/>
          <w:sz w:val="24"/>
          <w:szCs w:val="24"/>
        </w:rPr>
        <w:t>k</w:t>
      </w:r>
      <w:r w:rsidRPr="00603E19">
        <w:rPr>
          <w:rFonts w:ascii="Times New Roman" w:hAnsi="Times New Roman" w:cs="Times New Roman"/>
          <w:iCs/>
          <w:sz w:val="24"/>
          <w:szCs w:val="24"/>
        </w:rPr>
        <w:t>e further written submissions.</w:t>
      </w:r>
    </w:p>
    <w:p w14:paraId="2ABAA75B" w14:textId="77777777" w:rsidR="005E0564" w:rsidRPr="005E0564" w:rsidRDefault="005E0564" w:rsidP="005E0564">
      <w:pPr>
        <w:pStyle w:val="ListParagraph"/>
        <w:rPr>
          <w:rFonts w:ascii="Times New Roman" w:hAnsi="Times New Roman" w:cs="Times New Roman"/>
          <w:i/>
          <w:iCs/>
          <w:sz w:val="24"/>
          <w:szCs w:val="24"/>
        </w:rPr>
      </w:pPr>
    </w:p>
    <w:p w14:paraId="55B3225A" w14:textId="2756B366" w:rsidR="009A1FA3" w:rsidRPr="00EC087C" w:rsidRDefault="0025399C" w:rsidP="00EC087C">
      <w:pPr>
        <w:pStyle w:val="ListParagraph"/>
        <w:numPr>
          <w:ilvl w:val="0"/>
          <w:numId w:val="3"/>
        </w:numPr>
        <w:spacing w:line="360" w:lineRule="auto"/>
        <w:ind w:left="0" w:firstLine="0"/>
        <w:jc w:val="both"/>
      </w:pPr>
      <w:r w:rsidRPr="00603E19">
        <w:rPr>
          <w:rFonts w:ascii="Times New Roman" w:hAnsi="Times New Roman" w:cs="Times New Roman"/>
          <w:sz w:val="24"/>
          <w:szCs w:val="24"/>
        </w:rPr>
        <w:t xml:space="preserve">It was the Appellant’s case </w:t>
      </w:r>
      <w:r w:rsidR="002A63F7">
        <w:rPr>
          <w:rFonts w:ascii="Times New Roman" w:hAnsi="Times New Roman" w:cs="Times New Roman"/>
          <w:sz w:val="24"/>
          <w:szCs w:val="24"/>
        </w:rPr>
        <w:t xml:space="preserve">before the Labour Court </w:t>
      </w:r>
      <w:r w:rsidRPr="00603E19">
        <w:rPr>
          <w:rFonts w:ascii="Times New Roman" w:hAnsi="Times New Roman" w:cs="Times New Roman"/>
          <w:sz w:val="24"/>
          <w:szCs w:val="24"/>
        </w:rPr>
        <w:t>that the matters he reported to his superiors constituted</w:t>
      </w:r>
      <w:r w:rsidRPr="00603E19">
        <w:rPr>
          <w:rFonts w:ascii="Times New Roman" w:hAnsi="Times New Roman" w:cs="Times New Roman"/>
          <w:i/>
          <w:iCs/>
          <w:sz w:val="24"/>
          <w:szCs w:val="24"/>
        </w:rPr>
        <w:t xml:space="preserve"> </w:t>
      </w:r>
      <w:r w:rsidR="00701309" w:rsidRPr="00603E19">
        <w:rPr>
          <w:rFonts w:ascii="Times New Roman" w:hAnsi="Times New Roman" w:cs="Times New Roman"/>
          <w:i/>
          <w:iCs/>
          <w:sz w:val="24"/>
          <w:szCs w:val="24"/>
        </w:rPr>
        <w:t>“</w:t>
      </w:r>
      <w:r w:rsidRPr="00603E19">
        <w:rPr>
          <w:rFonts w:ascii="Times New Roman" w:hAnsi="Times New Roman" w:cs="Times New Roman"/>
          <w:i/>
          <w:iCs/>
          <w:sz w:val="24"/>
          <w:szCs w:val="24"/>
        </w:rPr>
        <w:t>relevant wrongdoings</w:t>
      </w:r>
      <w:r w:rsidR="00701309" w:rsidRPr="00603E19">
        <w:rPr>
          <w:rFonts w:ascii="Times New Roman" w:hAnsi="Times New Roman" w:cs="Times New Roman"/>
          <w:i/>
          <w:iCs/>
          <w:sz w:val="24"/>
          <w:szCs w:val="24"/>
        </w:rPr>
        <w:t>”</w:t>
      </w:r>
      <w:r w:rsidRPr="00603E19">
        <w:rPr>
          <w:rFonts w:ascii="Times New Roman" w:hAnsi="Times New Roman" w:cs="Times New Roman"/>
          <w:i/>
          <w:iCs/>
          <w:sz w:val="24"/>
          <w:szCs w:val="24"/>
        </w:rPr>
        <w:t xml:space="preserve"> </w:t>
      </w:r>
      <w:r w:rsidRPr="00603E19">
        <w:rPr>
          <w:rFonts w:ascii="Times New Roman" w:hAnsi="Times New Roman" w:cs="Times New Roman"/>
          <w:sz w:val="24"/>
          <w:szCs w:val="24"/>
        </w:rPr>
        <w:t xml:space="preserve">as defined in the 2014 Act and that his report constituted the giving of </w:t>
      </w:r>
      <w:r w:rsidRPr="00603E19">
        <w:rPr>
          <w:rFonts w:ascii="Times New Roman" w:hAnsi="Times New Roman" w:cs="Times New Roman"/>
          <w:i/>
          <w:iCs/>
          <w:sz w:val="24"/>
          <w:szCs w:val="24"/>
        </w:rPr>
        <w:t>“relevant information”</w:t>
      </w:r>
      <w:r w:rsidRPr="00603E19">
        <w:rPr>
          <w:rFonts w:ascii="Times New Roman" w:hAnsi="Times New Roman" w:cs="Times New Roman"/>
          <w:sz w:val="24"/>
          <w:szCs w:val="24"/>
        </w:rPr>
        <w:t>.  Of note, the Appellant did not invoke the internal protected disclosure procedure when making his complaint</w:t>
      </w:r>
      <w:r w:rsidR="00D164F4" w:rsidRPr="00603E19">
        <w:rPr>
          <w:rFonts w:ascii="Times New Roman" w:hAnsi="Times New Roman" w:cs="Times New Roman"/>
          <w:sz w:val="24"/>
          <w:szCs w:val="24"/>
        </w:rPr>
        <w:t>,</w:t>
      </w:r>
      <w:r w:rsidRPr="00603E19">
        <w:rPr>
          <w:rFonts w:ascii="Times New Roman" w:hAnsi="Times New Roman" w:cs="Times New Roman"/>
          <w:sz w:val="24"/>
          <w:szCs w:val="24"/>
        </w:rPr>
        <w:t xml:space="preserve"> but the Appellant contend</w:t>
      </w:r>
      <w:r w:rsidR="00EC087C">
        <w:rPr>
          <w:rFonts w:ascii="Times New Roman" w:hAnsi="Times New Roman" w:cs="Times New Roman"/>
          <w:sz w:val="24"/>
          <w:szCs w:val="24"/>
        </w:rPr>
        <w:t>ed</w:t>
      </w:r>
      <w:r w:rsidRPr="00603E19">
        <w:rPr>
          <w:rFonts w:ascii="Times New Roman" w:hAnsi="Times New Roman" w:cs="Times New Roman"/>
          <w:sz w:val="24"/>
          <w:szCs w:val="24"/>
        </w:rPr>
        <w:t xml:space="preserve"> that it nonetheless constitute</w:t>
      </w:r>
      <w:r w:rsidR="00EC087C">
        <w:rPr>
          <w:rFonts w:ascii="Times New Roman" w:hAnsi="Times New Roman" w:cs="Times New Roman"/>
          <w:sz w:val="24"/>
          <w:szCs w:val="24"/>
        </w:rPr>
        <w:t>d</w:t>
      </w:r>
      <w:r w:rsidRPr="00603E19">
        <w:rPr>
          <w:rFonts w:ascii="Times New Roman" w:hAnsi="Times New Roman" w:cs="Times New Roman"/>
          <w:sz w:val="24"/>
          <w:szCs w:val="24"/>
        </w:rPr>
        <w:t xml:space="preserve"> a protected disclosure.  </w:t>
      </w:r>
      <w:r w:rsidR="00603E19" w:rsidRPr="00482AD4">
        <w:rPr>
          <w:rFonts w:ascii="Times New Roman" w:hAnsi="Times New Roman" w:cs="Times New Roman"/>
          <w:sz w:val="24"/>
          <w:szCs w:val="24"/>
        </w:rPr>
        <w:t xml:space="preserve">It was further </w:t>
      </w:r>
      <w:r w:rsidR="00B66C67" w:rsidRPr="00B005BE">
        <w:rPr>
          <w:rFonts w:ascii="Times New Roman" w:hAnsi="Times New Roman" w:cs="Times New Roman"/>
          <w:sz w:val="24"/>
          <w:szCs w:val="24"/>
        </w:rPr>
        <w:t>disputed</w:t>
      </w:r>
      <w:r w:rsidR="00B66C67" w:rsidRPr="00603E19">
        <w:rPr>
          <w:rFonts w:ascii="Times New Roman" w:hAnsi="Times New Roman" w:cs="Times New Roman"/>
          <w:sz w:val="24"/>
          <w:szCs w:val="24"/>
        </w:rPr>
        <w:t xml:space="preserve"> by the Respondent that the Appellant had made a protected disclosure within the meaning of the 2014 Act</w:t>
      </w:r>
      <w:r w:rsidR="00603E19">
        <w:rPr>
          <w:rFonts w:ascii="Times New Roman" w:hAnsi="Times New Roman" w:cs="Times New Roman"/>
          <w:sz w:val="24"/>
          <w:szCs w:val="24"/>
        </w:rPr>
        <w:t xml:space="preserve"> because</w:t>
      </w:r>
      <w:r w:rsidR="00B66C67" w:rsidRPr="00603E19">
        <w:rPr>
          <w:rFonts w:ascii="Times New Roman" w:hAnsi="Times New Roman" w:cs="Times New Roman"/>
          <w:sz w:val="24"/>
          <w:szCs w:val="24"/>
        </w:rPr>
        <w:t xml:space="preserve"> it was contended that none of the complaints relate</w:t>
      </w:r>
      <w:r w:rsidR="00EC087C">
        <w:rPr>
          <w:rFonts w:ascii="Times New Roman" w:hAnsi="Times New Roman" w:cs="Times New Roman"/>
          <w:sz w:val="24"/>
          <w:szCs w:val="24"/>
        </w:rPr>
        <w:t>d</w:t>
      </w:r>
      <w:r w:rsidR="00B66C67" w:rsidRPr="00603E19">
        <w:rPr>
          <w:rFonts w:ascii="Times New Roman" w:hAnsi="Times New Roman" w:cs="Times New Roman"/>
          <w:sz w:val="24"/>
          <w:szCs w:val="24"/>
        </w:rPr>
        <w:t xml:space="preserve"> to acts or omissions of the employer or any of its officers or employees</w:t>
      </w:r>
      <w:r w:rsidR="00603E19">
        <w:rPr>
          <w:rFonts w:ascii="Times New Roman" w:hAnsi="Times New Roman" w:cs="Times New Roman"/>
          <w:sz w:val="24"/>
          <w:szCs w:val="24"/>
        </w:rPr>
        <w:t>.  It was argued that the Appellant</w:t>
      </w:r>
      <w:r w:rsidR="00B66C67" w:rsidRPr="00603E19">
        <w:rPr>
          <w:rFonts w:ascii="Times New Roman" w:hAnsi="Times New Roman" w:cs="Times New Roman"/>
          <w:sz w:val="24"/>
          <w:szCs w:val="24"/>
        </w:rPr>
        <w:t xml:space="preserve"> ma</w:t>
      </w:r>
      <w:r w:rsidR="00603E19">
        <w:rPr>
          <w:rFonts w:ascii="Times New Roman" w:hAnsi="Times New Roman" w:cs="Times New Roman"/>
          <w:sz w:val="24"/>
          <w:szCs w:val="24"/>
        </w:rPr>
        <w:t>de</w:t>
      </w:r>
      <w:r w:rsidR="00B66C67" w:rsidRPr="00603E19">
        <w:rPr>
          <w:rFonts w:ascii="Times New Roman" w:hAnsi="Times New Roman" w:cs="Times New Roman"/>
          <w:sz w:val="24"/>
          <w:szCs w:val="24"/>
        </w:rPr>
        <w:t xml:space="preserve"> no allegations of any nature that the Respondent or its personnel ha</w:t>
      </w:r>
      <w:r w:rsidR="00EC087C">
        <w:rPr>
          <w:rFonts w:ascii="Times New Roman" w:hAnsi="Times New Roman" w:cs="Times New Roman"/>
          <w:sz w:val="24"/>
          <w:szCs w:val="24"/>
        </w:rPr>
        <w:t>d</w:t>
      </w:r>
      <w:r w:rsidR="00B66C67" w:rsidRPr="00EC087C">
        <w:rPr>
          <w:rFonts w:ascii="Times New Roman" w:hAnsi="Times New Roman" w:cs="Times New Roman"/>
          <w:sz w:val="24"/>
          <w:szCs w:val="24"/>
        </w:rPr>
        <w:t xml:space="preserve"> engaged in conduct that meets any of the listed “</w:t>
      </w:r>
      <w:r w:rsidR="00B66C67" w:rsidRPr="00EC087C">
        <w:rPr>
          <w:rFonts w:ascii="Times New Roman" w:hAnsi="Times New Roman" w:cs="Times New Roman"/>
          <w:i/>
          <w:sz w:val="24"/>
          <w:szCs w:val="24"/>
        </w:rPr>
        <w:t>relevant wrongdoings</w:t>
      </w:r>
      <w:r w:rsidR="00B66C67" w:rsidRPr="00EC087C">
        <w:rPr>
          <w:rFonts w:ascii="Times New Roman" w:hAnsi="Times New Roman" w:cs="Times New Roman"/>
          <w:sz w:val="24"/>
          <w:szCs w:val="24"/>
        </w:rPr>
        <w:t>”.  The Respondent’s position might be summarised as being that the complaints did not constitute protected disclosures because they were reported under the Respondent’s Health and Safety Framework and not the Respondent’s Protected Disclosure policy and because they did not disclose relevant information in relation to wrongdoing by an employer.</w:t>
      </w:r>
      <w:r w:rsidR="009A1FA3" w:rsidRPr="00EC087C">
        <w:rPr>
          <w:rFonts w:ascii="Times New Roman" w:hAnsi="Times New Roman" w:cs="Times New Roman"/>
          <w:sz w:val="24"/>
          <w:szCs w:val="24"/>
        </w:rPr>
        <w:t xml:space="preserve">  </w:t>
      </w:r>
    </w:p>
    <w:p w14:paraId="5439BDCC" w14:textId="77777777" w:rsidR="00EC087C" w:rsidRPr="00EC087C" w:rsidRDefault="00EC087C" w:rsidP="00EC087C">
      <w:pPr>
        <w:pStyle w:val="ListParagraph"/>
        <w:spacing w:line="360" w:lineRule="auto"/>
        <w:ind w:left="0"/>
        <w:jc w:val="both"/>
      </w:pPr>
    </w:p>
    <w:p w14:paraId="4633128D" w14:textId="5B2D55A2" w:rsidR="00376510" w:rsidRDefault="00EC087C" w:rsidP="00AC7388">
      <w:pPr>
        <w:pStyle w:val="ListParagraph"/>
        <w:numPr>
          <w:ilvl w:val="0"/>
          <w:numId w:val="3"/>
        </w:numPr>
        <w:spacing w:line="360" w:lineRule="auto"/>
        <w:ind w:left="0" w:firstLine="0"/>
        <w:jc w:val="both"/>
        <w:rPr>
          <w:rFonts w:ascii="Times New Roman" w:hAnsi="Times New Roman" w:cs="Times New Roman"/>
          <w:sz w:val="24"/>
          <w:szCs w:val="24"/>
        </w:rPr>
      </w:pPr>
      <w:r w:rsidRPr="00EC087C">
        <w:rPr>
          <w:rFonts w:ascii="Times New Roman" w:hAnsi="Times New Roman" w:cs="Times New Roman"/>
          <w:iCs/>
          <w:sz w:val="24"/>
          <w:szCs w:val="24"/>
        </w:rPr>
        <w:t>During the course of the hearing and during the course of the submissions, including the submissions requested directly by the</w:t>
      </w:r>
      <w:r w:rsidR="00B005BE">
        <w:rPr>
          <w:rFonts w:ascii="Times New Roman" w:hAnsi="Times New Roman" w:cs="Times New Roman"/>
          <w:iCs/>
          <w:sz w:val="24"/>
          <w:szCs w:val="24"/>
        </w:rPr>
        <w:t xml:space="preserve"> Labour</w:t>
      </w:r>
      <w:r w:rsidRPr="00EC087C">
        <w:rPr>
          <w:rFonts w:ascii="Times New Roman" w:hAnsi="Times New Roman" w:cs="Times New Roman"/>
          <w:iCs/>
          <w:sz w:val="24"/>
          <w:szCs w:val="24"/>
        </w:rPr>
        <w:t xml:space="preserve"> Court, no reference was made by either of the parties or by the Court to the relevance of Section 5(5) of the 2014 Act.  Arguments were instead advanced as to whether or not the Appellant was required to make a protected disclosure only in accordance with the Respondent’s Protected Disclosure Procedure, whether the disclosure being made by the Appellant constituted a grievance and related matters. </w:t>
      </w:r>
      <w:r w:rsidRPr="00EC087C">
        <w:rPr>
          <w:rFonts w:ascii="Times New Roman" w:hAnsi="Times New Roman" w:cs="Times New Roman"/>
          <w:sz w:val="24"/>
          <w:szCs w:val="24"/>
        </w:rPr>
        <w:t xml:space="preserve">While the Labour Court adjourned the fixed term contracts claim pending final decision on appeal in </w:t>
      </w:r>
      <w:r w:rsidRPr="00EC087C">
        <w:rPr>
          <w:rFonts w:ascii="Times New Roman" w:hAnsi="Times New Roman" w:cs="Times New Roman"/>
          <w:i/>
          <w:iCs/>
          <w:sz w:val="24"/>
          <w:szCs w:val="24"/>
        </w:rPr>
        <w:t>Power v. HSE</w:t>
      </w:r>
      <w:r w:rsidRPr="00EC087C">
        <w:rPr>
          <w:rFonts w:ascii="Times New Roman" w:hAnsi="Times New Roman" w:cs="Times New Roman"/>
          <w:sz w:val="24"/>
          <w:szCs w:val="24"/>
        </w:rPr>
        <w:t xml:space="preserve">, it proceeded to deal with the protected disclosure issue.  </w:t>
      </w:r>
    </w:p>
    <w:p w14:paraId="305B8417" w14:textId="77777777" w:rsidR="00EC087C" w:rsidRPr="00EC087C" w:rsidRDefault="00EC087C" w:rsidP="00EC087C">
      <w:pPr>
        <w:pStyle w:val="ListParagraph"/>
        <w:spacing w:line="360" w:lineRule="auto"/>
        <w:ind w:left="0"/>
        <w:jc w:val="both"/>
        <w:rPr>
          <w:rFonts w:ascii="Times New Roman" w:hAnsi="Times New Roman" w:cs="Times New Roman"/>
          <w:sz w:val="24"/>
          <w:szCs w:val="24"/>
        </w:rPr>
      </w:pPr>
    </w:p>
    <w:p w14:paraId="6D3E5C1A" w14:textId="12B8B2DC" w:rsidR="00FB416C" w:rsidRPr="00482AD4" w:rsidRDefault="009A1FA3" w:rsidP="00EC087C">
      <w:pPr>
        <w:pStyle w:val="ListParagraph"/>
        <w:numPr>
          <w:ilvl w:val="0"/>
          <w:numId w:val="3"/>
        </w:numPr>
        <w:spacing w:line="360" w:lineRule="auto"/>
        <w:ind w:left="0" w:firstLine="0"/>
        <w:jc w:val="both"/>
        <w:rPr>
          <w:rFonts w:ascii="Times New Roman" w:hAnsi="Times New Roman" w:cs="Times New Roman"/>
          <w:sz w:val="24"/>
          <w:szCs w:val="24"/>
        </w:rPr>
      </w:pPr>
      <w:r w:rsidRPr="00EC087C">
        <w:rPr>
          <w:rFonts w:ascii="Times New Roman" w:hAnsi="Times New Roman" w:cs="Times New Roman"/>
          <w:sz w:val="24"/>
          <w:szCs w:val="24"/>
        </w:rPr>
        <w:t xml:space="preserve">Although the manner in which the complaint was made outside of the Respondent’s internal Protected Disclosure Procedures was the subject of submission before the WRC and </w:t>
      </w:r>
      <w:r w:rsidRPr="00EC087C">
        <w:rPr>
          <w:rFonts w:ascii="Times New Roman" w:hAnsi="Times New Roman" w:cs="Times New Roman"/>
          <w:sz w:val="24"/>
          <w:szCs w:val="24"/>
        </w:rPr>
        <w:lastRenderedPageBreak/>
        <w:t>the Labour Court, it was not relied upon in the Decision of the Labour Court under appeal and therefore will not be addressed further</w:t>
      </w:r>
      <w:r w:rsidR="00936264" w:rsidRPr="00EC087C">
        <w:rPr>
          <w:rFonts w:ascii="Times New Roman" w:hAnsi="Times New Roman" w:cs="Times New Roman"/>
          <w:sz w:val="24"/>
          <w:szCs w:val="24"/>
        </w:rPr>
        <w:t xml:space="preserve"> in this judgment</w:t>
      </w:r>
      <w:r w:rsidRPr="00EC087C">
        <w:rPr>
          <w:rFonts w:ascii="Times New Roman" w:hAnsi="Times New Roman" w:cs="Times New Roman"/>
          <w:sz w:val="24"/>
          <w:szCs w:val="24"/>
        </w:rPr>
        <w:t>.  Further, whether the change in the Appellant’s working terms and conditions constitute</w:t>
      </w:r>
      <w:r w:rsidR="00EC087C" w:rsidRPr="00EC087C">
        <w:rPr>
          <w:rFonts w:ascii="Times New Roman" w:hAnsi="Times New Roman" w:cs="Times New Roman"/>
          <w:sz w:val="24"/>
          <w:szCs w:val="24"/>
        </w:rPr>
        <w:t>d</w:t>
      </w:r>
      <w:r w:rsidRPr="00EC087C">
        <w:rPr>
          <w:rFonts w:ascii="Times New Roman" w:hAnsi="Times New Roman" w:cs="Times New Roman"/>
          <w:sz w:val="24"/>
          <w:szCs w:val="24"/>
        </w:rPr>
        <w:t xml:space="preserve"> penalisation w</w:t>
      </w:r>
      <w:r w:rsidR="00936264" w:rsidRPr="00EC087C">
        <w:rPr>
          <w:rFonts w:ascii="Times New Roman" w:hAnsi="Times New Roman" w:cs="Times New Roman"/>
          <w:sz w:val="24"/>
          <w:szCs w:val="24"/>
        </w:rPr>
        <w:t xml:space="preserve">ithin the meaning of the Act was not determined by the Labour Court and is not a question upon which this </w:t>
      </w:r>
      <w:r w:rsidR="00FB416C">
        <w:rPr>
          <w:rFonts w:ascii="Times New Roman" w:hAnsi="Times New Roman" w:cs="Times New Roman"/>
          <w:sz w:val="24"/>
          <w:szCs w:val="24"/>
        </w:rPr>
        <w:t>I</w:t>
      </w:r>
      <w:r w:rsidR="00FB416C" w:rsidRPr="00EC087C">
        <w:rPr>
          <w:rFonts w:ascii="Times New Roman" w:hAnsi="Times New Roman" w:cs="Times New Roman"/>
          <w:sz w:val="24"/>
          <w:szCs w:val="24"/>
        </w:rPr>
        <w:t xml:space="preserve"> </w:t>
      </w:r>
      <w:r w:rsidR="00936264" w:rsidRPr="00EC087C">
        <w:rPr>
          <w:rFonts w:ascii="Times New Roman" w:hAnsi="Times New Roman" w:cs="Times New Roman"/>
          <w:sz w:val="24"/>
          <w:szCs w:val="24"/>
        </w:rPr>
        <w:t>express any view.</w:t>
      </w:r>
      <w:r w:rsidR="00EE4962" w:rsidRPr="00EC087C">
        <w:rPr>
          <w:rFonts w:ascii="Times New Roman" w:hAnsi="Times New Roman" w:cs="Times New Roman"/>
          <w:sz w:val="24"/>
          <w:szCs w:val="24"/>
        </w:rPr>
        <w:t xml:space="preserve"> </w:t>
      </w:r>
      <w:r w:rsidR="00EC087C" w:rsidRPr="00EC087C">
        <w:rPr>
          <w:rFonts w:ascii="Times New Roman" w:hAnsi="Times New Roman" w:cs="Times New Roman"/>
          <w:sz w:val="24"/>
          <w:szCs w:val="24"/>
        </w:rPr>
        <w:t xml:space="preserve"> </w:t>
      </w:r>
      <w:r w:rsidR="00EC087C" w:rsidRPr="00EC087C">
        <w:rPr>
          <w:rFonts w:ascii="Times New Roman" w:hAnsi="Times New Roman" w:cs="Times New Roman"/>
          <w:iCs/>
          <w:sz w:val="24"/>
          <w:szCs w:val="24"/>
        </w:rPr>
        <w:t xml:space="preserve">Ultimately, as apparent from the terms of its decision, the Labour Court determined the case on the basis of its interpretation of Section 5(5) of the 2014 Act.  </w:t>
      </w:r>
    </w:p>
    <w:p w14:paraId="0C60388D" w14:textId="77777777" w:rsidR="00FB416C" w:rsidRPr="00482AD4" w:rsidRDefault="00FB416C" w:rsidP="00482AD4">
      <w:pPr>
        <w:pStyle w:val="ListParagraph"/>
        <w:rPr>
          <w:rFonts w:ascii="Times New Roman" w:hAnsi="Times New Roman" w:cs="Times New Roman"/>
          <w:sz w:val="24"/>
          <w:szCs w:val="24"/>
        </w:rPr>
      </w:pPr>
    </w:p>
    <w:p w14:paraId="41E72A2A" w14:textId="7D8F7D2D" w:rsidR="00EC087C" w:rsidRPr="00EC087C" w:rsidRDefault="00EC087C" w:rsidP="00EC087C">
      <w:pPr>
        <w:pStyle w:val="ListParagraph"/>
        <w:numPr>
          <w:ilvl w:val="0"/>
          <w:numId w:val="3"/>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Counsel on behalf of the Appellant submitted before me that given </w:t>
      </w:r>
      <w:r w:rsidRPr="00EC087C">
        <w:rPr>
          <w:rFonts w:ascii="Times New Roman" w:hAnsi="Times New Roman" w:cs="Times New Roman"/>
          <w:sz w:val="24"/>
          <w:szCs w:val="24"/>
        </w:rPr>
        <w:t xml:space="preserve">the central role it played in its </w:t>
      </w:r>
      <w:r>
        <w:rPr>
          <w:rFonts w:ascii="Times New Roman" w:hAnsi="Times New Roman" w:cs="Times New Roman"/>
          <w:sz w:val="24"/>
          <w:szCs w:val="24"/>
        </w:rPr>
        <w:t>d</w:t>
      </w:r>
      <w:r w:rsidRPr="00EC087C">
        <w:rPr>
          <w:rFonts w:ascii="Times New Roman" w:hAnsi="Times New Roman" w:cs="Times New Roman"/>
          <w:sz w:val="24"/>
          <w:szCs w:val="24"/>
        </w:rPr>
        <w:t xml:space="preserve">ecision, </w:t>
      </w:r>
      <w:r>
        <w:rPr>
          <w:rFonts w:ascii="Times New Roman" w:hAnsi="Times New Roman" w:cs="Times New Roman"/>
          <w:sz w:val="24"/>
          <w:szCs w:val="24"/>
        </w:rPr>
        <w:t xml:space="preserve">it was remiss of </w:t>
      </w:r>
      <w:r w:rsidRPr="00EC087C">
        <w:rPr>
          <w:rFonts w:ascii="Times New Roman" w:hAnsi="Times New Roman" w:cs="Times New Roman"/>
          <w:sz w:val="24"/>
          <w:szCs w:val="24"/>
        </w:rPr>
        <w:t xml:space="preserve">the Labour Court </w:t>
      </w:r>
      <w:r>
        <w:rPr>
          <w:rFonts w:ascii="Times New Roman" w:hAnsi="Times New Roman" w:cs="Times New Roman"/>
          <w:sz w:val="24"/>
          <w:szCs w:val="24"/>
        </w:rPr>
        <w:t xml:space="preserve">to </w:t>
      </w:r>
      <w:r w:rsidRPr="00EC087C">
        <w:rPr>
          <w:rFonts w:ascii="Times New Roman" w:hAnsi="Times New Roman" w:cs="Times New Roman"/>
          <w:sz w:val="24"/>
          <w:szCs w:val="24"/>
        </w:rPr>
        <w:t xml:space="preserve">not expressly invite the parties to make submissions </w:t>
      </w:r>
      <w:r>
        <w:rPr>
          <w:rFonts w:ascii="Times New Roman" w:hAnsi="Times New Roman" w:cs="Times New Roman"/>
          <w:sz w:val="24"/>
          <w:szCs w:val="24"/>
        </w:rPr>
        <w:t>in respect of</w:t>
      </w:r>
      <w:r w:rsidRPr="00EC087C">
        <w:rPr>
          <w:rFonts w:ascii="Times New Roman" w:hAnsi="Times New Roman" w:cs="Times New Roman"/>
          <w:sz w:val="24"/>
          <w:szCs w:val="24"/>
        </w:rPr>
        <w:t xml:space="preserve"> s. 5(5) of the 2014 Act</w:t>
      </w:r>
      <w:r>
        <w:rPr>
          <w:rFonts w:ascii="Times New Roman" w:hAnsi="Times New Roman" w:cs="Times New Roman"/>
          <w:sz w:val="24"/>
          <w:szCs w:val="24"/>
        </w:rPr>
        <w:t>.  In the event, it appears</w:t>
      </w:r>
      <w:r w:rsidRPr="00EC087C">
        <w:rPr>
          <w:rFonts w:ascii="Times New Roman" w:hAnsi="Times New Roman" w:cs="Times New Roman"/>
          <w:sz w:val="24"/>
          <w:szCs w:val="24"/>
        </w:rPr>
        <w:t xml:space="preserve"> that neither the Appellant nor the Respondent addressed submissions to the question of the proper interpretation of the scope</w:t>
      </w:r>
      <w:r w:rsidRPr="00EC087C">
        <w:rPr>
          <w:rFonts w:ascii="Times New Roman" w:hAnsi="Times New Roman" w:cs="Times New Roman"/>
          <w:i/>
          <w:iCs/>
          <w:sz w:val="24"/>
          <w:szCs w:val="24"/>
        </w:rPr>
        <w:t xml:space="preserve"> “relevant wrongdoing” </w:t>
      </w:r>
      <w:r w:rsidRPr="00EC087C">
        <w:rPr>
          <w:rFonts w:ascii="Times New Roman" w:hAnsi="Times New Roman" w:cs="Times New Roman"/>
          <w:sz w:val="24"/>
          <w:szCs w:val="24"/>
        </w:rPr>
        <w:t>for the purposes of s. 5(3) having regard to the terms of s. 5(5) of the 2014 Act</w:t>
      </w:r>
      <w:r>
        <w:rPr>
          <w:rFonts w:ascii="Times New Roman" w:hAnsi="Times New Roman" w:cs="Times New Roman"/>
          <w:sz w:val="24"/>
          <w:szCs w:val="24"/>
        </w:rPr>
        <w:t xml:space="preserve"> which is the now the issue which comes before me on </w:t>
      </w:r>
      <w:r w:rsidR="00FB416C">
        <w:rPr>
          <w:rFonts w:ascii="Times New Roman" w:hAnsi="Times New Roman" w:cs="Times New Roman"/>
          <w:sz w:val="24"/>
          <w:szCs w:val="24"/>
        </w:rPr>
        <w:t xml:space="preserve">this </w:t>
      </w:r>
      <w:r>
        <w:rPr>
          <w:rFonts w:ascii="Times New Roman" w:hAnsi="Times New Roman" w:cs="Times New Roman"/>
          <w:sz w:val="24"/>
          <w:szCs w:val="24"/>
        </w:rPr>
        <w:t>appeal on a point of law.</w:t>
      </w:r>
    </w:p>
    <w:p w14:paraId="5C4975DB" w14:textId="77777777" w:rsidR="00F634C4" w:rsidRDefault="00F634C4" w:rsidP="00F634C4">
      <w:pPr>
        <w:pStyle w:val="NoSpacing"/>
      </w:pPr>
    </w:p>
    <w:p w14:paraId="093B4248" w14:textId="77777777" w:rsidR="0025399C" w:rsidRPr="00754AEA" w:rsidRDefault="0025399C" w:rsidP="004F72CC">
      <w:pPr>
        <w:spacing w:line="360" w:lineRule="auto"/>
        <w:jc w:val="both"/>
        <w:rPr>
          <w:rFonts w:ascii="Times New Roman" w:hAnsi="Times New Roman" w:cs="Times New Roman"/>
          <w:b/>
          <w:sz w:val="24"/>
          <w:szCs w:val="24"/>
        </w:rPr>
      </w:pPr>
      <w:r w:rsidRPr="00754AEA">
        <w:rPr>
          <w:rFonts w:ascii="Times New Roman" w:hAnsi="Times New Roman" w:cs="Times New Roman"/>
          <w:b/>
          <w:sz w:val="24"/>
          <w:szCs w:val="24"/>
        </w:rPr>
        <w:t>STATUTORY PROVISIONS</w:t>
      </w:r>
    </w:p>
    <w:p w14:paraId="416A70F7" w14:textId="77777777" w:rsidR="00F634C4" w:rsidRDefault="00F634C4" w:rsidP="00F634C4">
      <w:pPr>
        <w:pStyle w:val="NoSpacing"/>
        <w:rPr>
          <w:lang w:eastAsia="en-IE"/>
        </w:rPr>
      </w:pPr>
      <w:bookmarkStart w:id="0" w:name="s5._p0"/>
      <w:bookmarkEnd w:id="0"/>
    </w:p>
    <w:p w14:paraId="2B7C7F09" w14:textId="77777777" w:rsidR="009A1FA3" w:rsidRDefault="001B5F39" w:rsidP="00411A2C">
      <w:pPr>
        <w:pStyle w:val="ListParagraph"/>
        <w:numPr>
          <w:ilvl w:val="0"/>
          <w:numId w:val="3"/>
        </w:numPr>
        <w:tabs>
          <w:tab w:val="left" w:pos="6"/>
          <w:tab w:val="left" w:pos="12"/>
        </w:tabs>
        <w:spacing w:before="120" w:after="150" w:line="360" w:lineRule="auto"/>
        <w:ind w:left="0" w:firstLine="0"/>
        <w:jc w:val="both"/>
        <w:rPr>
          <w:rFonts w:ascii="Times New Roman" w:eastAsia="Times New Roman" w:hAnsi="Times New Roman" w:cs="Times New Roman"/>
          <w:bCs/>
          <w:sz w:val="24"/>
          <w:szCs w:val="24"/>
          <w:lang w:eastAsia="en-IE"/>
        </w:rPr>
      </w:pPr>
      <w:r w:rsidRPr="00411A2C">
        <w:rPr>
          <w:rFonts w:ascii="Times New Roman" w:eastAsia="Times New Roman" w:hAnsi="Times New Roman" w:cs="Times New Roman"/>
          <w:bCs/>
          <w:sz w:val="24"/>
          <w:szCs w:val="24"/>
          <w:lang w:eastAsia="en-IE"/>
        </w:rPr>
        <w:t xml:space="preserve">It is implicit in the Long Title to the Protected Disclosure Act, 2014 that it was intended that the Act would make provision for and in connection with the protection of persons from the taking of action against them in respect of the making of certain disclosures in the public interest.  Be that as it may, s. 5 of the </w:t>
      </w:r>
      <w:r w:rsidR="00422B35" w:rsidRPr="00411A2C">
        <w:rPr>
          <w:rFonts w:ascii="Times New Roman" w:eastAsia="Times New Roman" w:hAnsi="Times New Roman" w:cs="Times New Roman"/>
          <w:bCs/>
          <w:sz w:val="24"/>
          <w:szCs w:val="24"/>
          <w:lang w:eastAsia="en-IE"/>
        </w:rPr>
        <w:t xml:space="preserve">2014 </w:t>
      </w:r>
      <w:r w:rsidRPr="00411A2C">
        <w:rPr>
          <w:rFonts w:ascii="Times New Roman" w:eastAsia="Times New Roman" w:hAnsi="Times New Roman" w:cs="Times New Roman"/>
          <w:bCs/>
          <w:sz w:val="24"/>
          <w:szCs w:val="24"/>
          <w:lang w:eastAsia="en-IE"/>
        </w:rPr>
        <w:t xml:space="preserve">Act which defines a protected disclosure makes to reference to a disclosure in the public interest.  </w:t>
      </w:r>
    </w:p>
    <w:p w14:paraId="622244CC" w14:textId="77777777" w:rsidR="00376510" w:rsidRPr="00411A2C" w:rsidRDefault="00376510" w:rsidP="00376510">
      <w:pPr>
        <w:pStyle w:val="ListParagraph"/>
        <w:tabs>
          <w:tab w:val="left" w:pos="6"/>
          <w:tab w:val="left" w:pos="12"/>
        </w:tabs>
        <w:spacing w:before="120" w:after="150" w:line="360" w:lineRule="auto"/>
        <w:ind w:left="0"/>
        <w:jc w:val="both"/>
        <w:rPr>
          <w:rFonts w:ascii="Times New Roman" w:eastAsia="Times New Roman" w:hAnsi="Times New Roman" w:cs="Times New Roman"/>
          <w:bCs/>
          <w:sz w:val="24"/>
          <w:szCs w:val="24"/>
          <w:lang w:eastAsia="en-IE"/>
        </w:rPr>
      </w:pPr>
    </w:p>
    <w:p w14:paraId="57B63FB8" w14:textId="68C7234A" w:rsidR="001B5F39" w:rsidRDefault="001B5F39" w:rsidP="00411A2C">
      <w:pPr>
        <w:pStyle w:val="ListParagraph"/>
        <w:numPr>
          <w:ilvl w:val="0"/>
          <w:numId w:val="3"/>
        </w:numPr>
        <w:tabs>
          <w:tab w:val="left" w:pos="6"/>
          <w:tab w:val="left" w:pos="12"/>
        </w:tabs>
        <w:spacing w:before="120" w:after="150" w:line="360" w:lineRule="auto"/>
        <w:ind w:left="0" w:firstLine="0"/>
        <w:jc w:val="both"/>
        <w:rPr>
          <w:rFonts w:ascii="Times New Roman" w:eastAsia="Times New Roman" w:hAnsi="Times New Roman" w:cs="Times New Roman"/>
          <w:bCs/>
          <w:sz w:val="24"/>
          <w:szCs w:val="24"/>
          <w:lang w:eastAsia="en-IE"/>
        </w:rPr>
      </w:pPr>
      <w:r w:rsidRPr="00411A2C">
        <w:rPr>
          <w:rFonts w:ascii="Times New Roman" w:eastAsia="Times New Roman" w:hAnsi="Times New Roman" w:cs="Times New Roman"/>
          <w:bCs/>
          <w:sz w:val="24"/>
          <w:szCs w:val="24"/>
          <w:lang w:eastAsia="en-IE"/>
        </w:rPr>
        <w:t xml:space="preserve">Indeed, the only substantive reference to </w:t>
      </w:r>
      <w:r w:rsidR="00422B35" w:rsidRPr="00411A2C">
        <w:rPr>
          <w:rFonts w:ascii="Times New Roman" w:eastAsia="Times New Roman" w:hAnsi="Times New Roman" w:cs="Times New Roman"/>
          <w:bCs/>
          <w:sz w:val="24"/>
          <w:szCs w:val="24"/>
          <w:lang w:eastAsia="en-IE"/>
        </w:rPr>
        <w:t>the public interest investigation of a protected disclosure in the 2014 Act as enacted appear</w:t>
      </w:r>
      <w:r w:rsidR="00FB416C">
        <w:rPr>
          <w:rFonts w:ascii="Times New Roman" w:eastAsia="Times New Roman" w:hAnsi="Times New Roman" w:cs="Times New Roman"/>
          <w:bCs/>
          <w:sz w:val="24"/>
          <w:szCs w:val="24"/>
          <w:lang w:eastAsia="en-IE"/>
        </w:rPr>
        <w:t>s</w:t>
      </w:r>
      <w:r w:rsidR="00422B35" w:rsidRPr="00411A2C">
        <w:rPr>
          <w:rFonts w:ascii="Times New Roman" w:eastAsia="Times New Roman" w:hAnsi="Times New Roman" w:cs="Times New Roman"/>
          <w:bCs/>
          <w:sz w:val="24"/>
          <w:szCs w:val="24"/>
          <w:lang w:eastAsia="en-IE"/>
        </w:rPr>
        <w:t xml:space="preserve"> in s. 19 of the Act which amends the Garda S</w:t>
      </w:r>
      <w:r w:rsidR="00D164F4">
        <w:rPr>
          <w:rFonts w:ascii="Times New Roman" w:eastAsia="Times New Roman" w:hAnsi="Times New Roman" w:cs="Times New Roman"/>
          <w:bCs/>
          <w:sz w:val="24"/>
          <w:szCs w:val="24"/>
          <w:lang w:eastAsia="en-IE"/>
        </w:rPr>
        <w:t>í</w:t>
      </w:r>
      <w:r w:rsidR="00422B35" w:rsidRPr="00411A2C">
        <w:rPr>
          <w:rFonts w:ascii="Times New Roman" w:eastAsia="Times New Roman" w:hAnsi="Times New Roman" w:cs="Times New Roman"/>
          <w:bCs/>
          <w:sz w:val="24"/>
          <w:szCs w:val="24"/>
          <w:lang w:eastAsia="en-IE"/>
        </w:rPr>
        <w:t>och</w:t>
      </w:r>
      <w:r w:rsidR="00D164F4">
        <w:rPr>
          <w:rFonts w:ascii="Times New Roman" w:eastAsia="Times New Roman" w:hAnsi="Times New Roman" w:cs="Times New Roman"/>
          <w:bCs/>
          <w:sz w:val="24"/>
          <w:szCs w:val="24"/>
          <w:lang w:eastAsia="en-IE"/>
        </w:rPr>
        <w:t>á</w:t>
      </w:r>
      <w:r w:rsidR="00422B35" w:rsidRPr="00411A2C">
        <w:rPr>
          <w:rFonts w:ascii="Times New Roman" w:eastAsia="Times New Roman" w:hAnsi="Times New Roman" w:cs="Times New Roman"/>
          <w:bCs/>
          <w:sz w:val="24"/>
          <w:szCs w:val="24"/>
          <w:lang w:eastAsia="en-IE"/>
        </w:rPr>
        <w:t xml:space="preserve">na Act, 2015 by vesting </w:t>
      </w:r>
      <w:r w:rsidR="00540A9B">
        <w:rPr>
          <w:rFonts w:ascii="Times New Roman" w:eastAsia="Times New Roman" w:hAnsi="Times New Roman" w:cs="Times New Roman"/>
          <w:bCs/>
          <w:sz w:val="24"/>
          <w:szCs w:val="24"/>
          <w:lang w:eastAsia="en-IE"/>
        </w:rPr>
        <w:t xml:space="preserve">the </w:t>
      </w:r>
      <w:r w:rsidR="00540A9B" w:rsidRPr="00540A9B">
        <w:rPr>
          <w:rFonts w:ascii="Times New Roman" w:eastAsia="Times New Roman" w:hAnsi="Times New Roman" w:cs="Times New Roman"/>
          <w:bCs/>
          <w:sz w:val="24"/>
          <w:szCs w:val="24"/>
          <w:lang w:eastAsia="en-IE"/>
        </w:rPr>
        <w:t xml:space="preserve">Garda </w:t>
      </w:r>
      <w:bookmarkStart w:id="1" w:name="_Hlk104538753"/>
      <w:r w:rsidR="00540A9B" w:rsidRPr="00540A9B">
        <w:rPr>
          <w:rFonts w:ascii="Times New Roman" w:eastAsia="Times New Roman" w:hAnsi="Times New Roman" w:cs="Times New Roman"/>
          <w:bCs/>
          <w:sz w:val="24"/>
          <w:szCs w:val="24"/>
          <w:lang w:eastAsia="en-IE"/>
        </w:rPr>
        <w:t xml:space="preserve">Síochána </w:t>
      </w:r>
      <w:bookmarkEnd w:id="1"/>
      <w:r w:rsidR="00540A9B" w:rsidRPr="00540A9B">
        <w:rPr>
          <w:rFonts w:ascii="Times New Roman" w:eastAsia="Times New Roman" w:hAnsi="Times New Roman" w:cs="Times New Roman"/>
          <w:bCs/>
          <w:sz w:val="24"/>
          <w:szCs w:val="24"/>
          <w:lang w:eastAsia="en-IE"/>
        </w:rPr>
        <w:t>Ombudsman Commission</w:t>
      </w:r>
      <w:r w:rsidR="00540A9B">
        <w:rPr>
          <w:rFonts w:ascii="Times New Roman" w:eastAsia="Times New Roman" w:hAnsi="Times New Roman" w:cs="Times New Roman"/>
          <w:bCs/>
          <w:sz w:val="24"/>
          <w:szCs w:val="24"/>
          <w:lang w:eastAsia="en-IE"/>
        </w:rPr>
        <w:t xml:space="preserve"> (GSOC)</w:t>
      </w:r>
      <w:r w:rsidR="00422B35" w:rsidRPr="00411A2C">
        <w:rPr>
          <w:rFonts w:ascii="Times New Roman" w:eastAsia="Times New Roman" w:hAnsi="Times New Roman" w:cs="Times New Roman"/>
          <w:bCs/>
          <w:sz w:val="24"/>
          <w:szCs w:val="24"/>
          <w:lang w:eastAsia="en-IE"/>
        </w:rPr>
        <w:t xml:space="preserve">, a prescribed body in respect of An Garda </w:t>
      </w:r>
      <w:r w:rsidR="00540A9B" w:rsidRPr="00540A9B">
        <w:rPr>
          <w:rFonts w:ascii="Times New Roman" w:eastAsia="Times New Roman" w:hAnsi="Times New Roman" w:cs="Times New Roman"/>
          <w:bCs/>
          <w:sz w:val="24"/>
          <w:szCs w:val="24"/>
          <w:lang w:eastAsia="en-IE"/>
        </w:rPr>
        <w:t>Síochána</w:t>
      </w:r>
      <w:r w:rsidR="00FB416C">
        <w:rPr>
          <w:rFonts w:ascii="Times New Roman" w:eastAsia="Times New Roman" w:hAnsi="Times New Roman" w:cs="Times New Roman"/>
          <w:bCs/>
          <w:sz w:val="24"/>
          <w:szCs w:val="24"/>
          <w:lang w:eastAsia="en-IE"/>
        </w:rPr>
        <w:t>,</w:t>
      </w:r>
      <w:r w:rsidR="00540A9B" w:rsidRPr="00540A9B">
        <w:rPr>
          <w:rFonts w:ascii="Times New Roman" w:eastAsia="Times New Roman" w:hAnsi="Times New Roman" w:cs="Times New Roman"/>
          <w:bCs/>
          <w:sz w:val="24"/>
          <w:szCs w:val="24"/>
          <w:lang w:eastAsia="en-IE"/>
        </w:rPr>
        <w:t xml:space="preserve"> </w:t>
      </w:r>
      <w:r w:rsidR="00422B35" w:rsidRPr="00411A2C">
        <w:rPr>
          <w:rFonts w:ascii="Times New Roman" w:eastAsia="Times New Roman" w:hAnsi="Times New Roman" w:cs="Times New Roman"/>
          <w:bCs/>
          <w:sz w:val="24"/>
          <w:szCs w:val="24"/>
          <w:lang w:eastAsia="en-IE"/>
        </w:rPr>
        <w:t xml:space="preserve">with a power to investigate protected disclosures if it appears desirable in the public interest to do so.  Since </w:t>
      </w:r>
      <w:proofErr w:type="spellStart"/>
      <w:r w:rsidR="00FB416C">
        <w:rPr>
          <w:rFonts w:ascii="Times New Roman" w:eastAsia="Times New Roman" w:hAnsi="Times New Roman" w:cs="Times New Roman"/>
          <w:bCs/>
          <w:sz w:val="24"/>
          <w:szCs w:val="24"/>
          <w:lang w:eastAsia="en-IE"/>
        </w:rPr>
        <w:t>it’s</w:t>
      </w:r>
      <w:proofErr w:type="spellEnd"/>
      <w:r w:rsidR="00FB416C">
        <w:rPr>
          <w:rFonts w:ascii="Times New Roman" w:eastAsia="Times New Roman" w:hAnsi="Times New Roman" w:cs="Times New Roman"/>
          <w:bCs/>
          <w:sz w:val="24"/>
          <w:szCs w:val="24"/>
          <w:lang w:eastAsia="en-IE"/>
        </w:rPr>
        <w:t xml:space="preserve"> enactment</w:t>
      </w:r>
      <w:r w:rsidR="00422B35" w:rsidRPr="00411A2C">
        <w:rPr>
          <w:rFonts w:ascii="Times New Roman" w:eastAsia="Times New Roman" w:hAnsi="Times New Roman" w:cs="Times New Roman"/>
          <w:bCs/>
          <w:sz w:val="24"/>
          <w:szCs w:val="24"/>
          <w:lang w:eastAsia="en-IE"/>
        </w:rPr>
        <w:t>, s. 5 has been amended by the introduction of a new s. 5(7A) which provides for a protected disclosure relating to the unlawful a</w:t>
      </w:r>
      <w:r w:rsidR="009A1FA3" w:rsidRPr="00411A2C">
        <w:rPr>
          <w:rFonts w:ascii="Times New Roman" w:eastAsia="Times New Roman" w:hAnsi="Times New Roman" w:cs="Times New Roman"/>
          <w:bCs/>
          <w:sz w:val="24"/>
          <w:szCs w:val="24"/>
          <w:lang w:eastAsia="en-IE"/>
        </w:rPr>
        <w:t>c</w:t>
      </w:r>
      <w:r w:rsidR="00422B35" w:rsidRPr="00411A2C">
        <w:rPr>
          <w:rFonts w:ascii="Times New Roman" w:eastAsia="Times New Roman" w:hAnsi="Times New Roman" w:cs="Times New Roman"/>
          <w:bCs/>
          <w:sz w:val="24"/>
          <w:szCs w:val="24"/>
          <w:lang w:eastAsia="en-IE"/>
        </w:rPr>
        <w:t>quisition, use or disclosure of a trade secret (within the meaning of the European Union (Protection of Trade Secrets) Regulations 2018</w:t>
      </w:r>
      <w:r w:rsidR="00FB416C">
        <w:rPr>
          <w:rFonts w:ascii="Times New Roman" w:eastAsia="Times New Roman" w:hAnsi="Times New Roman" w:cs="Times New Roman"/>
          <w:bCs/>
          <w:sz w:val="24"/>
          <w:szCs w:val="24"/>
          <w:lang w:eastAsia="en-IE"/>
        </w:rPr>
        <w:t>)</w:t>
      </w:r>
      <w:r w:rsidR="00422B35" w:rsidRPr="00411A2C">
        <w:rPr>
          <w:rFonts w:ascii="Times New Roman" w:eastAsia="Times New Roman" w:hAnsi="Times New Roman" w:cs="Times New Roman"/>
          <w:bCs/>
          <w:sz w:val="24"/>
          <w:szCs w:val="24"/>
          <w:lang w:eastAsia="en-IE"/>
        </w:rPr>
        <w:t xml:space="preserve"> provided that the worker </w:t>
      </w:r>
      <w:r w:rsidR="00540A9B">
        <w:rPr>
          <w:rFonts w:ascii="Times New Roman" w:eastAsia="Times New Roman" w:hAnsi="Times New Roman" w:cs="Times New Roman"/>
          <w:bCs/>
          <w:sz w:val="24"/>
          <w:szCs w:val="24"/>
          <w:lang w:eastAsia="en-IE"/>
        </w:rPr>
        <w:t>has</w:t>
      </w:r>
      <w:r w:rsidR="00540A9B" w:rsidRPr="00411A2C">
        <w:rPr>
          <w:rFonts w:ascii="Times New Roman" w:eastAsia="Times New Roman" w:hAnsi="Times New Roman" w:cs="Times New Roman"/>
          <w:bCs/>
          <w:sz w:val="24"/>
          <w:szCs w:val="24"/>
          <w:lang w:eastAsia="en-IE"/>
        </w:rPr>
        <w:t xml:space="preserve"> </w:t>
      </w:r>
      <w:r w:rsidR="00422B35" w:rsidRPr="00411A2C">
        <w:rPr>
          <w:rFonts w:ascii="Times New Roman" w:eastAsia="Times New Roman" w:hAnsi="Times New Roman" w:cs="Times New Roman"/>
          <w:bCs/>
          <w:sz w:val="24"/>
          <w:szCs w:val="24"/>
          <w:lang w:eastAsia="en-IE"/>
        </w:rPr>
        <w:t>acted for the purposes of protecting the general public interest</w:t>
      </w:r>
      <w:r w:rsidR="00FB416C">
        <w:rPr>
          <w:rFonts w:ascii="Times New Roman" w:eastAsia="Times New Roman" w:hAnsi="Times New Roman" w:cs="Times New Roman"/>
          <w:bCs/>
          <w:sz w:val="24"/>
          <w:szCs w:val="24"/>
          <w:lang w:eastAsia="en-IE"/>
        </w:rPr>
        <w:t>. T</w:t>
      </w:r>
      <w:r w:rsidR="009A1FA3" w:rsidRPr="00411A2C">
        <w:rPr>
          <w:rFonts w:ascii="Times New Roman" w:eastAsia="Times New Roman" w:hAnsi="Times New Roman" w:cs="Times New Roman"/>
          <w:bCs/>
          <w:sz w:val="24"/>
          <w:szCs w:val="24"/>
          <w:lang w:eastAsia="en-IE"/>
        </w:rPr>
        <w:t xml:space="preserve">here is otherwise no public </w:t>
      </w:r>
      <w:r w:rsidR="009A1FA3" w:rsidRPr="00411A2C">
        <w:rPr>
          <w:rFonts w:ascii="Times New Roman" w:eastAsia="Times New Roman" w:hAnsi="Times New Roman" w:cs="Times New Roman"/>
          <w:bCs/>
          <w:sz w:val="24"/>
          <w:szCs w:val="24"/>
          <w:lang w:eastAsia="en-IE"/>
        </w:rPr>
        <w:lastRenderedPageBreak/>
        <w:t>interest requirement provided for under s. 5 of the 2014 Act</w:t>
      </w:r>
      <w:r w:rsidR="00422B35" w:rsidRPr="00411A2C">
        <w:rPr>
          <w:rFonts w:ascii="Times New Roman" w:eastAsia="Times New Roman" w:hAnsi="Times New Roman" w:cs="Times New Roman"/>
          <w:bCs/>
          <w:sz w:val="24"/>
          <w:szCs w:val="24"/>
          <w:lang w:eastAsia="en-IE"/>
        </w:rPr>
        <w:t>.</w:t>
      </w:r>
      <w:r w:rsidR="00296924">
        <w:rPr>
          <w:rFonts w:ascii="Times New Roman" w:eastAsia="Times New Roman" w:hAnsi="Times New Roman" w:cs="Times New Roman"/>
          <w:bCs/>
          <w:sz w:val="24"/>
          <w:szCs w:val="24"/>
          <w:lang w:eastAsia="en-IE"/>
        </w:rPr>
        <w:t xml:space="preserve"> The Supreme Court in </w:t>
      </w:r>
      <w:r w:rsidR="00296924" w:rsidRPr="00482AD4">
        <w:rPr>
          <w:rFonts w:ascii="Times New Roman" w:eastAsia="Times New Roman" w:hAnsi="Times New Roman" w:cs="Times New Roman"/>
          <w:bCs/>
          <w:i/>
          <w:iCs/>
          <w:sz w:val="24"/>
          <w:szCs w:val="24"/>
          <w:lang w:eastAsia="en-IE"/>
        </w:rPr>
        <w:t>Baranya</w:t>
      </w:r>
      <w:r w:rsidR="00296924">
        <w:rPr>
          <w:rFonts w:ascii="Times New Roman" w:eastAsia="Times New Roman" w:hAnsi="Times New Roman" w:cs="Times New Roman"/>
          <w:bCs/>
          <w:sz w:val="24"/>
          <w:szCs w:val="24"/>
          <w:lang w:eastAsia="en-IE"/>
        </w:rPr>
        <w:t xml:space="preserve"> has considered this issue in some detail.</w:t>
      </w:r>
    </w:p>
    <w:p w14:paraId="05B7481E" w14:textId="77777777" w:rsidR="00376510" w:rsidRPr="00411A2C" w:rsidRDefault="00376510" w:rsidP="00376510">
      <w:pPr>
        <w:pStyle w:val="ListParagraph"/>
        <w:tabs>
          <w:tab w:val="left" w:pos="6"/>
          <w:tab w:val="left" w:pos="12"/>
        </w:tabs>
        <w:spacing w:before="120" w:after="150" w:line="360" w:lineRule="auto"/>
        <w:ind w:left="0"/>
        <w:jc w:val="both"/>
        <w:rPr>
          <w:rFonts w:ascii="Times New Roman" w:eastAsia="Times New Roman" w:hAnsi="Times New Roman" w:cs="Times New Roman"/>
          <w:bCs/>
          <w:sz w:val="24"/>
          <w:szCs w:val="24"/>
          <w:lang w:eastAsia="en-IE"/>
        </w:rPr>
      </w:pPr>
    </w:p>
    <w:p w14:paraId="63566B4E" w14:textId="77777777" w:rsidR="009A1FA3" w:rsidRPr="00411A2C" w:rsidRDefault="009A1FA3" w:rsidP="00411A2C">
      <w:pPr>
        <w:pStyle w:val="ListParagraph"/>
        <w:numPr>
          <w:ilvl w:val="0"/>
          <w:numId w:val="3"/>
        </w:numPr>
        <w:tabs>
          <w:tab w:val="left" w:pos="6"/>
          <w:tab w:val="left" w:pos="12"/>
        </w:tabs>
        <w:spacing w:before="120" w:after="150" w:line="360" w:lineRule="auto"/>
        <w:ind w:left="0" w:firstLine="0"/>
        <w:jc w:val="both"/>
        <w:rPr>
          <w:rFonts w:ascii="Times New Roman" w:eastAsia="Times New Roman" w:hAnsi="Times New Roman" w:cs="Times New Roman"/>
          <w:bCs/>
          <w:sz w:val="24"/>
          <w:szCs w:val="24"/>
          <w:lang w:eastAsia="en-IE"/>
        </w:rPr>
      </w:pPr>
      <w:r w:rsidRPr="00411A2C">
        <w:rPr>
          <w:rFonts w:ascii="Times New Roman" w:eastAsia="Times New Roman" w:hAnsi="Times New Roman" w:cs="Times New Roman"/>
          <w:bCs/>
          <w:sz w:val="24"/>
          <w:szCs w:val="24"/>
          <w:lang w:eastAsia="en-IE"/>
        </w:rPr>
        <w:t>The proper interpretation of s. 5 and specifically s. 5(5) is core to the within proceedings.</w:t>
      </w:r>
      <w:r w:rsidR="00540A9B">
        <w:rPr>
          <w:rFonts w:ascii="Times New Roman" w:eastAsia="Times New Roman" w:hAnsi="Times New Roman" w:cs="Times New Roman"/>
          <w:bCs/>
          <w:sz w:val="24"/>
          <w:szCs w:val="24"/>
          <w:lang w:eastAsia="en-IE"/>
        </w:rPr>
        <w:t xml:space="preserve"> It is prescribed as follows:</w:t>
      </w:r>
    </w:p>
    <w:p w14:paraId="055F8953" w14:textId="77777777" w:rsidR="00B66C67" w:rsidRPr="00754AEA" w:rsidRDefault="00411A2C" w:rsidP="00411A2C">
      <w:pPr>
        <w:tabs>
          <w:tab w:val="left" w:pos="6"/>
          <w:tab w:val="left" w:pos="12"/>
        </w:tabs>
        <w:spacing w:before="120" w:after="150" w:line="360" w:lineRule="auto"/>
        <w:ind w:left="720"/>
        <w:jc w:val="both"/>
        <w:rPr>
          <w:rFonts w:ascii="Times New Roman" w:eastAsia="Times New Roman" w:hAnsi="Times New Roman" w:cs="Times New Roman"/>
          <w:i/>
          <w:iCs/>
          <w:sz w:val="24"/>
          <w:szCs w:val="24"/>
          <w:lang w:eastAsia="en-IE"/>
        </w:rPr>
      </w:pPr>
      <w:r>
        <w:rPr>
          <w:rFonts w:ascii="Times New Roman" w:eastAsia="Times New Roman" w:hAnsi="Times New Roman" w:cs="Times New Roman"/>
          <w:i/>
          <w:iCs/>
          <w:sz w:val="24"/>
          <w:szCs w:val="24"/>
          <w:lang w:eastAsia="en-IE"/>
        </w:rPr>
        <w:t>“</w:t>
      </w:r>
      <w:r w:rsidR="00B66C67" w:rsidRPr="00411A2C">
        <w:rPr>
          <w:rFonts w:ascii="Times New Roman" w:eastAsia="Times New Roman" w:hAnsi="Times New Roman" w:cs="Times New Roman"/>
          <w:i/>
          <w:iCs/>
          <w:sz w:val="24"/>
          <w:szCs w:val="24"/>
          <w:lang w:eastAsia="en-IE"/>
        </w:rPr>
        <w:t>5. (1) For the purposes of this Act “protected disclosure” means, subject to subsection</w:t>
      </w:r>
      <w:r w:rsidR="00B66C67" w:rsidRPr="00754AEA">
        <w:rPr>
          <w:rFonts w:ascii="Times New Roman" w:eastAsia="Times New Roman" w:hAnsi="Times New Roman" w:cs="Times New Roman"/>
          <w:i/>
          <w:iCs/>
          <w:sz w:val="24"/>
          <w:szCs w:val="24"/>
          <w:lang w:eastAsia="en-IE"/>
        </w:rPr>
        <w:t xml:space="preserve"> (6) </w:t>
      </w:r>
      <w:r w:rsidR="00B66C67" w:rsidRPr="001859C9">
        <w:rPr>
          <w:rFonts w:ascii="Times New Roman" w:eastAsia="Times New Roman" w:hAnsi="Times New Roman" w:cs="Times New Roman"/>
          <w:i/>
          <w:iCs/>
          <w:sz w:val="24"/>
          <w:szCs w:val="24"/>
          <w:lang w:eastAsia="en-IE"/>
        </w:rPr>
        <w:t>and </w:t>
      </w:r>
      <w:hyperlink r:id="rId8" w:anchor="sec17" w:history="1">
        <w:r w:rsidR="00B66C67" w:rsidRPr="006C62DA">
          <w:rPr>
            <w:rFonts w:ascii="Times New Roman" w:eastAsia="Times New Roman" w:hAnsi="Times New Roman" w:cs="Times New Roman"/>
            <w:i/>
            <w:iCs/>
            <w:sz w:val="24"/>
            <w:szCs w:val="24"/>
            <w:lang w:eastAsia="en-IE"/>
          </w:rPr>
          <w:t>sections 17</w:t>
        </w:r>
      </w:hyperlink>
      <w:r w:rsidR="00B66C67" w:rsidRPr="001859C9">
        <w:rPr>
          <w:rFonts w:ascii="Times New Roman" w:eastAsia="Times New Roman" w:hAnsi="Times New Roman" w:cs="Times New Roman"/>
          <w:i/>
          <w:iCs/>
          <w:sz w:val="24"/>
          <w:szCs w:val="24"/>
          <w:lang w:eastAsia="en-IE"/>
        </w:rPr>
        <w:t> and </w:t>
      </w:r>
      <w:hyperlink r:id="rId9" w:anchor="sec18" w:history="1">
        <w:r w:rsidR="00B66C67" w:rsidRPr="006C62DA">
          <w:rPr>
            <w:rFonts w:ascii="Times New Roman" w:eastAsia="Times New Roman" w:hAnsi="Times New Roman" w:cs="Times New Roman"/>
            <w:i/>
            <w:iCs/>
            <w:sz w:val="24"/>
            <w:szCs w:val="24"/>
            <w:lang w:eastAsia="en-IE"/>
          </w:rPr>
          <w:t>18</w:t>
        </w:r>
      </w:hyperlink>
      <w:r w:rsidR="00B66C67" w:rsidRPr="00754AEA">
        <w:rPr>
          <w:rFonts w:ascii="Times New Roman" w:eastAsia="Times New Roman" w:hAnsi="Times New Roman" w:cs="Times New Roman"/>
          <w:i/>
          <w:iCs/>
          <w:sz w:val="24"/>
          <w:szCs w:val="24"/>
          <w:lang w:eastAsia="en-IE"/>
        </w:rPr>
        <w:t> , a disclosure of relevant information (whether before or after the date of the passing of this Act) made by a worker in the manner specified in </w:t>
      </w:r>
      <w:hyperlink r:id="rId10" w:anchor="sec6" w:history="1">
        <w:r w:rsidR="00B66C67" w:rsidRPr="006C62DA">
          <w:rPr>
            <w:rFonts w:ascii="Times New Roman" w:eastAsia="Times New Roman" w:hAnsi="Times New Roman" w:cs="Times New Roman"/>
            <w:i/>
            <w:iCs/>
            <w:sz w:val="24"/>
            <w:szCs w:val="24"/>
            <w:lang w:eastAsia="en-IE"/>
          </w:rPr>
          <w:t>section 6</w:t>
        </w:r>
      </w:hyperlink>
      <w:r w:rsidR="00B66C67" w:rsidRPr="001859C9">
        <w:rPr>
          <w:rFonts w:ascii="Times New Roman" w:eastAsia="Times New Roman" w:hAnsi="Times New Roman" w:cs="Times New Roman"/>
          <w:i/>
          <w:iCs/>
          <w:sz w:val="24"/>
          <w:szCs w:val="24"/>
          <w:lang w:eastAsia="en-IE"/>
        </w:rPr>
        <w:t> , </w:t>
      </w:r>
      <w:hyperlink r:id="rId11" w:anchor="sec7" w:history="1">
        <w:r w:rsidR="00B66C67" w:rsidRPr="006C62DA">
          <w:rPr>
            <w:rFonts w:ascii="Times New Roman" w:eastAsia="Times New Roman" w:hAnsi="Times New Roman" w:cs="Times New Roman"/>
            <w:i/>
            <w:iCs/>
            <w:sz w:val="24"/>
            <w:szCs w:val="24"/>
            <w:lang w:eastAsia="en-IE"/>
          </w:rPr>
          <w:t>7</w:t>
        </w:r>
      </w:hyperlink>
      <w:r w:rsidR="00B66C67" w:rsidRPr="001859C9">
        <w:rPr>
          <w:rFonts w:ascii="Times New Roman" w:eastAsia="Times New Roman" w:hAnsi="Times New Roman" w:cs="Times New Roman"/>
          <w:i/>
          <w:iCs/>
          <w:sz w:val="24"/>
          <w:szCs w:val="24"/>
          <w:lang w:eastAsia="en-IE"/>
        </w:rPr>
        <w:t> , </w:t>
      </w:r>
      <w:hyperlink r:id="rId12" w:anchor="sec8" w:history="1">
        <w:r w:rsidR="00B66C67" w:rsidRPr="006C62DA">
          <w:rPr>
            <w:rFonts w:ascii="Times New Roman" w:eastAsia="Times New Roman" w:hAnsi="Times New Roman" w:cs="Times New Roman"/>
            <w:i/>
            <w:iCs/>
            <w:sz w:val="24"/>
            <w:szCs w:val="24"/>
            <w:lang w:eastAsia="en-IE"/>
          </w:rPr>
          <w:t>8</w:t>
        </w:r>
      </w:hyperlink>
      <w:r w:rsidR="00B66C67" w:rsidRPr="001859C9">
        <w:rPr>
          <w:rFonts w:ascii="Times New Roman" w:eastAsia="Times New Roman" w:hAnsi="Times New Roman" w:cs="Times New Roman"/>
          <w:i/>
          <w:iCs/>
          <w:sz w:val="24"/>
          <w:szCs w:val="24"/>
          <w:lang w:eastAsia="en-IE"/>
        </w:rPr>
        <w:t> , </w:t>
      </w:r>
      <w:hyperlink r:id="rId13" w:anchor="sec9" w:history="1">
        <w:r w:rsidR="00B66C67" w:rsidRPr="006C62DA">
          <w:rPr>
            <w:rFonts w:ascii="Times New Roman" w:eastAsia="Times New Roman" w:hAnsi="Times New Roman" w:cs="Times New Roman"/>
            <w:i/>
            <w:iCs/>
            <w:sz w:val="24"/>
            <w:szCs w:val="24"/>
            <w:lang w:eastAsia="en-IE"/>
          </w:rPr>
          <w:t>9</w:t>
        </w:r>
      </w:hyperlink>
      <w:r w:rsidR="00B66C67" w:rsidRPr="001859C9">
        <w:rPr>
          <w:rFonts w:ascii="Times New Roman" w:eastAsia="Times New Roman" w:hAnsi="Times New Roman" w:cs="Times New Roman"/>
          <w:i/>
          <w:iCs/>
          <w:sz w:val="24"/>
          <w:szCs w:val="24"/>
          <w:lang w:eastAsia="en-IE"/>
        </w:rPr>
        <w:t> or </w:t>
      </w:r>
      <w:hyperlink r:id="rId14" w:anchor="sec10" w:history="1">
        <w:r w:rsidR="00B66C67" w:rsidRPr="006C62DA">
          <w:rPr>
            <w:rFonts w:ascii="Times New Roman" w:eastAsia="Times New Roman" w:hAnsi="Times New Roman" w:cs="Times New Roman"/>
            <w:i/>
            <w:iCs/>
            <w:sz w:val="24"/>
            <w:szCs w:val="24"/>
            <w:lang w:eastAsia="en-IE"/>
          </w:rPr>
          <w:t>10</w:t>
        </w:r>
      </w:hyperlink>
      <w:r w:rsidR="00B66C67" w:rsidRPr="00754AEA">
        <w:rPr>
          <w:rFonts w:ascii="Times New Roman" w:eastAsia="Times New Roman" w:hAnsi="Times New Roman" w:cs="Times New Roman"/>
          <w:i/>
          <w:iCs/>
          <w:sz w:val="24"/>
          <w:szCs w:val="24"/>
          <w:lang w:eastAsia="en-IE"/>
        </w:rPr>
        <w:t> .</w:t>
      </w:r>
    </w:p>
    <w:p w14:paraId="3D23DD8A" w14:textId="77777777" w:rsidR="00B66C67" w:rsidRPr="00754AEA" w:rsidRDefault="00B66C67" w:rsidP="00411A2C">
      <w:pPr>
        <w:tabs>
          <w:tab w:val="left" w:pos="6"/>
          <w:tab w:val="left" w:pos="12"/>
        </w:tabs>
        <w:spacing w:before="120" w:after="150" w:line="360" w:lineRule="auto"/>
        <w:ind w:left="372" w:hanging="360"/>
        <w:jc w:val="both"/>
        <w:rPr>
          <w:rFonts w:ascii="Times New Roman" w:eastAsia="Times New Roman" w:hAnsi="Times New Roman" w:cs="Times New Roman"/>
          <w:i/>
          <w:iCs/>
          <w:sz w:val="24"/>
          <w:szCs w:val="24"/>
          <w:lang w:eastAsia="en-IE"/>
        </w:rPr>
      </w:pPr>
      <w:bookmarkStart w:id="2" w:name="s5._p1"/>
      <w:bookmarkEnd w:id="2"/>
      <w:r w:rsidRPr="00754AEA">
        <w:rPr>
          <w:rFonts w:ascii="Times New Roman" w:eastAsia="Times New Roman" w:hAnsi="Times New Roman" w:cs="Times New Roman"/>
          <w:i/>
          <w:iCs/>
          <w:sz w:val="24"/>
          <w:szCs w:val="24"/>
          <w:lang w:eastAsia="en-IE"/>
        </w:rPr>
        <w:tab/>
      </w:r>
      <w:r w:rsidRPr="00754AEA">
        <w:rPr>
          <w:rFonts w:ascii="Times New Roman" w:eastAsia="Times New Roman" w:hAnsi="Times New Roman" w:cs="Times New Roman"/>
          <w:i/>
          <w:iCs/>
          <w:sz w:val="24"/>
          <w:szCs w:val="24"/>
          <w:lang w:eastAsia="en-IE"/>
        </w:rPr>
        <w:tab/>
        <w:t>(2) For the purposes of this Act information is “relevant information” if—</w:t>
      </w:r>
    </w:p>
    <w:p w14:paraId="23F6CD4D" w14:textId="77777777" w:rsidR="00B66C67" w:rsidRPr="00754AEA" w:rsidRDefault="00B66C67" w:rsidP="00411A2C">
      <w:pPr>
        <w:tabs>
          <w:tab w:val="left" w:pos="6"/>
          <w:tab w:val="left" w:pos="12"/>
        </w:tabs>
        <w:spacing w:before="120" w:after="150" w:line="360" w:lineRule="auto"/>
        <w:ind w:left="720" w:hanging="360"/>
        <w:jc w:val="both"/>
        <w:rPr>
          <w:rFonts w:ascii="Times New Roman" w:eastAsia="Times New Roman" w:hAnsi="Times New Roman" w:cs="Times New Roman"/>
          <w:i/>
          <w:iCs/>
          <w:sz w:val="24"/>
          <w:szCs w:val="24"/>
          <w:lang w:eastAsia="en-IE"/>
        </w:rPr>
      </w:pPr>
      <w:bookmarkStart w:id="3" w:name="s5._p2"/>
      <w:bookmarkEnd w:id="3"/>
      <w:r w:rsidRPr="00754AEA">
        <w:rPr>
          <w:rFonts w:ascii="Times New Roman" w:eastAsia="Times New Roman" w:hAnsi="Times New Roman" w:cs="Times New Roman"/>
          <w:i/>
          <w:iCs/>
          <w:sz w:val="24"/>
          <w:szCs w:val="24"/>
          <w:lang w:eastAsia="en-IE"/>
        </w:rPr>
        <w:tab/>
      </w:r>
      <w:r w:rsidRPr="00754AEA">
        <w:rPr>
          <w:rFonts w:ascii="Times New Roman" w:eastAsia="Times New Roman" w:hAnsi="Times New Roman" w:cs="Times New Roman"/>
          <w:i/>
          <w:iCs/>
          <w:sz w:val="24"/>
          <w:szCs w:val="24"/>
          <w:lang w:eastAsia="en-IE"/>
        </w:rPr>
        <w:tab/>
        <w:t>(a) in the reasonable belief of the worker, it tends to show one or more relevant wrongdoings, and</w:t>
      </w:r>
    </w:p>
    <w:p w14:paraId="4E2ED877" w14:textId="77777777" w:rsidR="00B66C67" w:rsidRPr="00754AEA" w:rsidRDefault="00B66C67" w:rsidP="00411A2C">
      <w:pPr>
        <w:tabs>
          <w:tab w:val="left" w:pos="6"/>
          <w:tab w:val="left" w:pos="12"/>
        </w:tabs>
        <w:spacing w:before="120" w:after="150" w:line="360" w:lineRule="auto"/>
        <w:ind w:left="720" w:hanging="360"/>
        <w:jc w:val="both"/>
        <w:rPr>
          <w:rFonts w:ascii="Times New Roman" w:eastAsia="Times New Roman" w:hAnsi="Times New Roman" w:cs="Times New Roman"/>
          <w:i/>
          <w:iCs/>
          <w:sz w:val="24"/>
          <w:szCs w:val="24"/>
          <w:lang w:eastAsia="en-IE"/>
        </w:rPr>
      </w:pPr>
      <w:bookmarkStart w:id="4" w:name="s5._p3"/>
      <w:bookmarkEnd w:id="4"/>
      <w:r w:rsidRPr="00754AEA">
        <w:rPr>
          <w:rFonts w:ascii="Times New Roman" w:eastAsia="Times New Roman" w:hAnsi="Times New Roman" w:cs="Times New Roman"/>
          <w:i/>
          <w:iCs/>
          <w:sz w:val="24"/>
          <w:szCs w:val="24"/>
          <w:lang w:eastAsia="en-IE"/>
        </w:rPr>
        <w:tab/>
      </w:r>
      <w:r w:rsidRPr="00754AEA">
        <w:rPr>
          <w:rFonts w:ascii="Times New Roman" w:eastAsia="Times New Roman" w:hAnsi="Times New Roman" w:cs="Times New Roman"/>
          <w:i/>
          <w:iCs/>
          <w:sz w:val="24"/>
          <w:szCs w:val="24"/>
          <w:lang w:eastAsia="en-IE"/>
        </w:rPr>
        <w:tab/>
        <w:t>(b) it came to the attention of the worker in connection with the worker’s employment.</w:t>
      </w:r>
    </w:p>
    <w:p w14:paraId="763330BB" w14:textId="77777777" w:rsidR="00B66C67" w:rsidRPr="00754AEA" w:rsidRDefault="00B66C67" w:rsidP="00411A2C">
      <w:pPr>
        <w:tabs>
          <w:tab w:val="left" w:pos="6"/>
          <w:tab w:val="left" w:pos="12"/>
        </w:tabs>
        <w:spacing w:before="120" w:after="150" w:line="360" w:lineRule="auto"/>
        <w:ind w:left="372" w:hanging="360"/>
        <w:jc w:val="both"/>
        <w:rPr>
          <w:rFonts w:ascii="Times New Roman" w:eastAsia="Times New Roman" w:hAnsi="Times New Roman" w:cs="Times New Roman"/>
          <w:i/>
          <w:iCs/>
          <w:sz w:val="24"/>
          <w:szCs w:val="24"/>
          <w:lang w:eastAsia="en-IE"/>
        </w:rPr>
      </w:pPr>
      <w:bookmarkStart w:id="5" w:name="s5._p4"/>
      <w:bookmarkEnd w:id="5"/>
      <w:r w:rsidRPr="00754AEA">
        <w:rPr>
          <w:rFonts w:ascii="Times New Roman" w:eastAsia="Times New Roman" w:hAnsi="Times New Roman" w:cs="Times New Roman"/>
          <w:i/>
          <w:iCs/>
          <w:sz w:val="24"/>
          <w:szCs w:val="24"/>
          <w:lang w:eastAsia="en-IE"/>
        </w:rPr>
        <w:tab/>
      </w:r>
      <w:r w:rsidRPr="00754AEA">
        <w:rPr>
          <w:rFonts w:ascii="Times New Roman" w:eastAsia="Times New Roman" w:hAnsi="Times New Roman" w:cs="Times New Roman"/>
          <w:i/>
          <w:iCs/>
          <w:sz w:val="24"/>
          <w:szCs w:val="24"/>
          <w:lang w:eastAsia="en-IE"/>
        </w:rPr>
        <w:tab/>
        <w:t>(3) The following matters are relevant wrongdoings for the purposes of this Act—</w:t>
      </w:r>
    </w:p>
    <w:p w14:paraId="24E17E88" w14:textId="77777777" w:rsidR="00B66C67" w:rsidRPr="00754AEA" w:rsidRDefault="00B66C67" w:rsidP="00411A2C">
      <w:pPr>
        <w:tabs>
          <w:tab w:val="left" w:pos="6"/>
          <w:tab w:val="left" w:pos="12"/>
        </w:tabs>
        <w:spacing w:before="120" w:after="150" w:line="360" w:lineRule="auto"/>
        <w:ind w:left="720" w:hanging="360"/>
        <w:jc w:val="both"/>
        <w:rPr>
          <w:rFonts w:ascii="Times New Roman" w:eastAsia="Times New Roman" w:hAnsi="Times New Roman" w:cs="Times New Roman"/>
          <w:i/>
          <w:iCs/>
          <w:sz w:val="24"/>
          <w:szCs w:val="24"/>
          <w:lang w:eastAsia="en-IE"/>
        </w:rPr>
      </w:pPr>
      <w:bookmarkStart w:id="6" w:name="s5._p5"/>
      <w:bookmarkEnd w:id="6"/>
      <w:r w:rsidRPr="00754AEA">
        <w:rPr>
          <w:rFonts w:ascii="Times New Roman" w:eastAsia="Times New Roman" w:hAnsi="Times New Roman" w:cs="Times New Roman"/>
          <w:i/>
          <w:iCs/>
          <w:sz w:val="24"/>
          <w:szCs w:val="24"/>
          <w:lang w:eastAsia="en-IE"/>
        </w:rPr>
        <w:tab/>
      </w:r>
      <w:r w:rsidRPr="00754AEA">
        <w:rPr>
          <w:rFonts w:ascii="Times New Roman" w:eastAsia="Times New Roman" w:hAnsi="Times New Roman" w:cs="Times New Roman"/>
          <w:i/>
          <w:iCs/>
          <w:sz w:val="24"/>
          <w:szCs w:val="24"/>
          <w:lang w:eastAsia="en-IE"/>
        </w:rPr>
        <w:tab/>
        <w:t>(a) that an offence has been, is being or is likely to be committed,</w:t>
      </w:r>
    </w:p>
    <w:p w14:paraId="79BFDFF9" w14:textId="77777777" w:rsidR="00B66C67" w:rsidRPr="00754AEA" w:rsidRDefault="00B66C67" w:rsidP="00411A2C">
      <w:pPr>
        <w:tabs>
          <w:tab w:val="left" w:pos="6"/>
          <w:tab w:val="left" w:pos="12"/>
        </w:tabs>
        <w:spacing w:before="120" w:after="150" w:line="360" w:lineRule="auto"/>
        <w:ind w:left="720" w:hanging="360"/>
        <w:jc w:val="both"/>
        <w:rPr>
          <w:rFonts w:ascii="Times New Roman" w:eastAsia="Times New Roman" w:hAnsi="Times New Roman" w:cs="Times New Roman"/>
          <w:i/>
          <w:iCs/>
          <w:sz w:val="24"/>
          <w:szCs w:val="24"/>
          <w:lang w:eastAsia="en-IE"/>
        </w:rPr>
      </w:pPr>
      <w:bookmarkStart w:id="7" w:name="s5._p6"/>
      <w:bookmarkEnd w:id="7"/>
      <w:r w:rsidRPr="00754AEA">
        <w:rPr>
          <w:rFonts w:ascii="Times New Roman" w:eastAsia="Times New Roman" w:hAnsi="Times New Roman" w:cs="Times New Roman"/>
          <w:i/>
          <w:iCs/>
          <w:sz w:val="24"/>
          <w:szCs w:val="24"/>
          <w:lang w:eastAsia="en-IE"/>
        </w:rPr>
        <w:tab/>
      </w:r>
      <w:r w:rsidRPr="00754AEA">
        <w:rPr>
          <w:rFonts w:ascii="Times New Roman" w:eastAsia="Times New Roman" w:hAnsi="Times New Roman" w:cs="Times New Roman"/>
          <w:i/>
          <w:iCs/>
          <w:sz w:val="24"/>
          <w:szCs w:val="24"/>
          <w:lang w:eastAsia="en-IE"/>
        </w:rPr>
        <w:tab/>
        <w:t>(b) that a person has failed, is failing or is likely to fail to comply with any legal obligation, other than one arising under the worker’s contract of employment or other contract whereby the worker undertakes to do or perform personally any work or services,</w:t>
      </w:r>
    </w:p>
    <w:p w14:paraId="510058FB" w14:textId="77777777" w:rsidR="00B66C67" w:rsidRPr="00754AEA" w:rsidRDefault="00B66C67" w:rsidP="00411A2C">
      <w:pPr>
        <w:tabs>
          <w:tab w:val="left" w:pos="6"/>
          <w:tab w:val="left" w:pos="12"/>
        </w:tabs>
        <w:spacing w:before="120" w:after="150" w:line="360" w:lineRule="auto"/>
        <w:ind w:left="720" w:hanging="360"/>
        <w:jc w:val="both"/>
        <w:rPr>
          <w:rFonts w:ascii="Times New Roman" w:eastAsia="Times New Roman" w:hAnsi="Times New Roman" w:cs="Times New Roman"/>
          <w:i/>
          <w:iCs/>
          <w:sz w:val="24"/>
          <w:szCs w:val="24"/>
          <w:lang w:eastAsia="en-IE"/>
        </w:rPr>
      </w:pPr>
      <w:bookmarkStart w:id="8" w:name="s5._p7"/>
      <w:bookmarkEnd w:id="8"/>
      <w:r w:rsidRPr="00754AEA">
        <w:rPr>
          <w:rFonts w:ascii="Times New Roman" w:eastAsia="Times New Roman" w:hAnsi="Times New Roman" w:cs="Times New Roman"/>
          <w:i/>
          <w:iCs/>
          <w:sz w:val="24"/>
          <w:szCs w:val="24"/>
          <w:lang w:eastAsia="en-IE"/>
        </w:rPr>
        <w:tab/>
      </w:r>
      <w:r w:rsidRPr="00754AEA">
        <w:rPr>
          <w:rFonts w:ascii="Times New Roman" w:eastAsia="Times New Roman" w:hAnsi="Times New Roman" w:cs="Times New Roman"/>
          <w:i/>
          <w:iCs/>
          <w:sz w:val="24"/>
          <w:szCs w:val="24"/>
          <w:lang w:eastAsia="en-IE"/>
        </w:rPr>
        <w:tab/>
        <w:t>(c) that a miscarriage of justice has occurred, is occurring or is likely to occur,</w:t>
      </w:r>
    </w:p>
    <w:p w14:paraId="15626309" w14:textId="77777777" w:rsidR="00B66C67" w:rsidRPr="00754AEA" w:rsidRDefault="00B66C67" w:rsidP="00411A2C">
      <w:pPr>
        <w:tabs>
          <w:tab w:val="left" w:pos="6"/>
          <w:tab w:val="left" w:pos="12"/>
        </w:tabs>
        <w:spacing w:before="120" w:after="150" w:line="360" w:lineRule="auto"/>
        <w:ind w:left="720" w:hanging="360"/>
        <w:jc w:val="both"/>
        <w:rPr>
          <w:rFonts w:ascii="Times New Roman" w:eastAsia="Times New Roman" w:hAnsi="Times New Roman" w:cs="Times New Roman"/>
          <w:i/>
          <w:iCs/>
          <w:sz w:val="24"/>
          <w:szCs w:val="24"/>
          <w:lang w:eastAsia="en-IE"/>
        </w:rPr>
      </w:pPr>
      <w:bookmarkStart w:id="9" w:name="s5._p8"/>
      <w:bookmarkEnd w:id="9"/>
      <w:r w:rsidRPr="00754AEA">
        <w:rPr>
          <w:rFonts w:ascii="Times New Roman" w:eastAsia="Times New Roman" w:hAnsi="Times New Roman" w:cs="Times New Roman"/>
          <w:i/>
          <w:iCs/>
          <w:sz w:val="24"/>
          <w:szCs w:val="24"/>
          <w:lang w:eastAsia="en-IE"/>
        </w:rPr>
        <w:tab/>
      </w:r>
      <w:r w:rsidRPr="00754AEA">
        <w:rPr>
          <w:rFonts w:ascii="Times New Roman" w:eastAsia="Times New Roman" w:hAnsi="Times New Roman" w:cs="Times New Roman"/>
          <w:i/>
          <w:iCs/>
          <w:sz w:val="24"/>
          <w:szCs w:val="24"/>
          <w:lang w:eastAsia="en-IE"/>
        </w:rPr>
        <w:tab/>
        <w:t>(d) that the health or safety of any individual has been, is being or is likely to be endangered,</w:t>
      </w:r>
    </w:p>
    <w:p w14:paraId="7A7E1F8A" w14:textId="77777777" w:rsidR="00B66C67" w:rsidRPr="00754AEA" w:rsidRDefault="00B66C67" w:rsidP="00411A2C">
      <w:pPr>
        <w:tabs>
          <w:tab w:val="left" w:pos="6"/>
          <w:tab w:val="left" w:pos="12"/>
        </w:tabs>
        <w:spacing w:before="120" w:after="150" w:line="360" w:lineRule="auto"/>
        <w:ind w:left="720" w:hanging="360"/>
        <w:jc w:val="both"/>
        <w:rPr>
          <w:rFonts w:ascii="Times New Roman" w:eastAsia="Times New Roman" w:hAnsi="Times New Roman" w:cs="Times New Roman"/>
          <w:i/>
          <w:iCs/>
          <w:sz w:val="24"/>
          <w:szCs w:val="24"/>
          <w:lang w:eastAsia="en-IE"/>
        </w:rPr>
      </w:pPr>
      <w:bookmarkStart w:id="10" w:name="s5._p9"/>
      <w:bookmarkEnd w:id="10"/>
      <w:r w:rsidRPr="00754AEA">
        <w:rPr>
          <w:rFonts w:ascii="Times New Roman" w:eastAsia="Times New Roman" w:hAnsi="Times New Roman" w:cs="Times New Roman"/>
          <w:i/>
          <w:iCs/>
          <w:sz w:val="24"/>
          <w:szCs w:val="24"/>
          <w:lang w:eastAsia="en-IE"/>
        </w:rPr>
        <w:tab/>
      </w:r>
      <w:r w:rsidRPr="00754AEA">
        <w:rPr>
          <w:rFonts w:ascii="Times New Roman" w:eastAsia="Times New Roman" w:hAnsi="Times New Roman" w:cs="Times New Roman"/>
          <w:i/>
          <w:iCs/>
          <w:sz w:val="24"/>
          <w:szCs w:val="24"/>
          <w:lang w:eastAsia="en-IE"/>
        </w:rPr>
        <w:tab/>
        <w:t>(e) that the environment has been, is being or is likely to be damaged,</w:t>
      </w:r>
    </w:p>
    <w:p w14:paraId="538CF814" w14:textId="77777777" w:rsidR="00B66C67" w:rsidRPr="00754AEA" w:rsidRDefault="00B66C67" w:rsidP="00411A2C">
      <w:pPr>
        <w:tabs>
          <w:tab w:val="left" w:pos="6"/>
          <w:tab w:val="left" w:pos="12"/>
        </w:tabs>
        <w:spacing w:before="120" w:after="150" w:line="360" w:lineRule="auto"/>
        <w:ind w:left="720" w:hanging="360"/>
        <w:jc w:val="both"/>
        <w:rPr>
          <w:rFonts w:ascii="Times New Roman" w:eastAsia="Times New Roman" w:hAnsi="Times New Roman" w:cs="Times New Roman"/>
          <w:i/>
          <w:iCs/>
          <w:sz w:val="24"/>
          <w:szCs w:val="24"/>
          <w:lang w:eastAsia="en-IE"/>
        </w:rPr>
      </w:pPr>
      <w:bookmarkStart w:id="11" w:name="s5._p10"/>
      <w:bookmarkEnd w:id="11"/>
      <w:r w:rsidRPr="00754AEA">
        <w:rPr>
          <w:rFonts w:ascii="Times New Roman" w:eastAsia="Times New Roman" w:hAnsi="Times New Roman" w:cs="Times New Roman"/>
          <w:i/>
          <w:iCs/>
          <w:sz w:val="24"/>
          <w:szCs w:val="24"/>
          <w:lang w:eastAsia="en-IE"/>
        </w:rPr>
        <w:tab/>
      </w:r>
      <w:r w:rsidRPr="00754AEA">
        <w:rPr>
          <w:rFonts w:ascii="Times New Roman" w:eastAsia="Times New Roman" w:hAnsi="Times New Roman" w:cs="Times New Roman"/>
          <w:i/>
          <w:iCs/>
          <w:sz w:val="24"/>
          <w:szCs w:val="24"/>
          <w:lang w:eastAsia="en-IE"/>
        </w:rPr>
        <w:tab/>
        <w:t>(f) that an unlawful or otherwise improper use of funds or resources of a public body, or of other public money, has occurred, is occurring or is likely to occur,</w:t>
      </w:r>
    </w:p>
    <w:p w14:paraId="6215F659" w14:textId="77777777" w:rsidR="00B66C67" w:rsidRPr="00754AEA" w:rsidRDefault="00B66C67" w:rsidP="00411A2C">
      <w:pPr>
        <w:tabs>
          <w:tab w:val="left" w:pos="6"/>
          <w:tab w:val="left" w:pos="12"/>
        </w:tabs>
        <w:spacing w:before="120" w:after="150" w:line="360" w:lineRule="auto"/>
        <w:ind w:left="720" w:hanging="360"/>
        <w:jc w:val="both"/>
        <w:rPr>
          <w:rFonts w:ascii="Times New Roman" w:eastAsia="Times New Roman" w:hAnsi="Times New Roman" w:cs="Times New Roman"/>
          <w:i/>
          <w:iCs/>
          <w:sz w:val="24"/>
          <w:szCs w:val="24"/>
          <w:lang w:eastAsia="en-IE"/>
        </w:rPr>
      </w:pPr>
      <w:bookmarkStart w:id="12" w:name="s5._p11"/>
      <w:bookmarkEnd w:id="12"/>
      <w:r w:rsidRPr="00754AEA">
        <w:rPr>
          <w:rFonts w:ascii="Times New Roman" w:eastAsia="Times New Roman" w:hAnsi="Times New Roman" w:cs="Times New Roman"/>
          <w:i/>
          <w:iCs/>
          <w:sz w:val="24"/>
          <w:szCs w:val="24"/>
          <w:lang w:eastAsia="en-IE"/>
        </w:rPr>
        <w:tab/>
      </w:r>
      <w:r w:rsidRPr="00754AEA">
        <w:rPr>
          <w:rFonts w:ascii="Times New Roman" w:eastAsia="Times New Roman" w:hAnsi="Times New Roman" w:cs="Times New Roman"/>
          <w:i/>
          <w:iCs/>
          <w:sz w:val="24"/>
          <w:szCs w:val="24"/>
          <w:lang w:eastAsia="en-IE"/>
        </w:rPr>
        <w:tab/>
        <w:t>(g) that an act or omission by or on behalf of a public body is oppressive, discriminatory or grossly negligent or constitutes gross mismanagement, or</w:t>
      </w:r>
    </w:p>
    <w:p w14:paraId="7F98A16D" w14:textId="77777777" w:rsidR="00B66C67" w:rsidRPr="00754AEA" w:rsidRDefault="00B66C67" w:rsidP="00411A2C">
      <w:pPr>
        <w:tabs>
          <w:tab w:val="left" w:pos="6"/>
          <w:tab w:val="left" w:pos="12"/>
        </w:tabs>
        <w:spacing w:before="120" w:after="150" w:line="360" w:lineRule="auto"/>
        <w:ind w:left="720" w:hanging="360"/>
        <w:jc w:val="both"/>
        <w:rPr>
          <w:rFonts w:ascii="Times New Roman" w:eastAsia="Times New Roman" w:hAnsi="Times New Roman" w:cs="Times New Roman"/>
          <w:i/>
          <w:iCs/>
          <w:sz w:val="24"/>
          <w:szCs w:val="24"/>
          <w:lang w:eastAsia="en-IE"/>
        </w:rPr>
      </w:pPr>
      <w:bookmarkStart w:id="13" w:name="s5._p12"/>
      <w:bookmarkEnd w:id="13"/>
      <w:r w:rsidRPr="00754AEA">
        <w:rPr>
          <w:rFonts w:ascii="Times New Roman" w:eastAsia="Times New Roman" w:hAnsi="Times New Roman" w:cs="Times New Roman"/>
          <w:i/>
          <w:iCs/>
          <w:sz w:val="24"/>
          <w:szCs w:val="24"/>
          <w:lang w:eastAsia="en-IE"/>
        </w:rPr>
        <w:lastRenderedPageBreak/>
        <w:tab/>
      </w:r>
      <w:r w:rsidRPr="00754AEA">
        <w:rPr>
          <w:rFonts w:ascii="Times New Roman" w:eastAsia="Times New Roman" w:hAnsi="Times New Roman" w:cs="Times New Roman"/>
          <w:i/>
          <w:iCs/>
          <w:sz w:val="24"/>
          <w:szCs w:val="24"/>
          <w:lang w:eastAsia="en-IE"/>
        </w:rPr>
        <w:tab/>
        <w:t>(h) that information tending to show any matter falling within any of the preceding paragraphs has been, is being or is likely to be concealed or destroyed.</w:t>
      </w:r>
    </w:p>
    <w:p w14:paraId="1D75BE6C" w14:textId="77777777" w:rsidR="00B66C67" w:rsidRPr="00754AEA" w:rsidRDefault="00B66C67" w:rsidP="00411A2C">
      <w:pPr>
        <w:tabs>
          <w:tab w:val="left" w:pos="6"/>
          <w:tab w:val="left" w:pos="12"/>
        </w:tabs>
        <w:spacing w:before="120" w:after="150" w:line="360" w:lineRule="auto"/>
        <w:ind w:left="372" w:hanging="360"/>
        <w:jc w:val="both"/>
        <w:rPr>
          <w:rFonts w:ascii="Times New Roman" w:eastAsia="Times New Roman" w:hAnsi="Times New Roman" w:cs="Times New Roman"/>
          <w:i/>
          <w:iCs/>
          <w:sz w:val="24"/>
          <w:szCs w:val="24"/>
          <w:lang w:eastAsia="en-IE"/>
        </w:rPr>
      </w:pPr>
      <w:bookmarkStart w:id="14" w:name="s5._p13"/>
      <w:bookmarkEnd w:id="14"/>
      <w:r w:rsidRPr="00754AEA">
        <w:rPr>
          <w:rFonts w:ascii="Times New Roman" w:eastAsia="Times New Roman" w:hAnsi="Times New Roman" w:cs="Times New Roman"/>
          <w:i/>
          <w:iCs/>
          <w:sz w:val="24"/>
          <w:szCs w:val="24"/>
          <w:lang w:eastAsia="en-IE"/>
        </w:rPr>
        <w:tab/>
      </w:r>
      <w:r w:rsidRPr="00754AEA">
        <w:rPr>
          <w:rFonts w:ascii="Times New Roman" w:eastAsia="Times New Roman" w:hAnsi="Times New Roman" w:cs="Times New Roman"/>
          <w:i/>
          <w:iCs/>
          <w:sz w:val="24"/>
          <w:szCs w:val="24"/>
          <w:lang w:eastAsia="en-IE"/>
        </w:rPr>
        <w:tab/>
        <w:t xml:space="preserve">(4) </w:t>
      </w:r>
      <w:r w:rsidR="00936264" w:rsidRPr="00754AEA">
        <w:rPr>
          <w:rFonts w:ascii="Times New Roman" w:eastAsia="Times New Roman" w:hAnsi="Times New Roman" w:cs="Times New Roman"/>
          <w:i/>
          <w:iCs/>
          <w:sz w:val="24"/>
          <w:szCs w:val="24"/>
          <w:lang w:eastAsia="en-IE"/>
        </w:rPr>
        <w:t>…..</w:t>
      </w:r>
    </w:p>
    <w:p w14:paraId="4916F765" w14:textId="77777777" w:rsidR="00B66C67" w:rsidRPr="00754AEA" w:rsidRDefault="00B66C67" w:rsidP="00411A2C">
      <w:pPr>
        <w:tabs>
          <w:tab w:val="left" w:pos="6"/>
          <w:tab w:val="left" w:pos="12"/>
        </w:tabs>
        <w:spacing w:before="120" w:after="150" w:line="360" w:lineRule="auto"/>
        <w:ind w:left="372" w:hanging="360"/>
        <w:jc w:val="both"/>
        <w:rPr>
          <w:rFonts w:ascii="Times New Roman" w:eastAsia="Times New Roman" w:hAnsi="Times New Roman" w:cs="Times New Roman"/>
          <w:i/>
          <w:iCs/>
          <w:sz w:val="24"/>
          <w:szCs w:val="24"/>
          <w:lang w:eastAsia="en-IE"/>
        </w:rPr>
      </w:pPr>
      <w:bookmarkStart w:id="15" w:name="s5._p14"/>
      <w:bookmarkEnd w:id="15"/>
      <w:r w:rsidRPr="00754AEA">
        <w:rPr>
          <w:rFonts w:ascii="Times New Roman" w:eastAsia="Times New Roman" w:hAnsi="Times New Roman" w:cs="Times New Roman"/>
          <w:i/>
          <w:iCs/>
          <w:sz w:val="24"/>
          <w:szCs w:val="24"/>
          <w:lang w:eastAsia="en-IE"/>
        </w:rPr>
        <w:tab/>
      </w:r>
      <w:r w:rsidRPr="00754AEA">
        <w:rPr>
          <w:rFonts w:ascii="Times New Roman" w:eastAsia="Times New Roman" w:hAnsi="Times New Roman" w:cs="Times New Roman"/>
          <w:i/>
          <w:iCs/>
          <w:sz w:val="24"/>
          <w:szCs w:val="24"/>
          <w:lang w:eastAsia="en-IE"/>
        </w:rPr>
        <w:tab/>
        <w:t>(5) A matter is not a relevant wrongdoing if it is a matter which it is the function of the worker or the worker’s employer to detect, investigate or prosecute and does not consist of or involve an act or omission on the part of the employer.</w:t>
      </w:r>
    </w:p>
    <w:p w14:paraId="111DC672" w14:textId="77777777" w:rsidR="00B66C67" w:rsidRPr="00754AEA" w:rsidRDefault="00B66C67" w:rsidP="00411A2C">
      <w:pPr>
        <w:tabs>
          <w:tab w:val="left" w:pos="6"/>
          <w:tab w:val="left" w:pos="12"/>
        </w:tabs>
        <w:spacing w:before="120" w:after="150" w:line="360" w:lineRule="auto"/>
        <w:ind w:left="720" w:hanging="360"/>
        <w:jc w:val="both"/>
        <w:rPr>
          <w:rFonts w:ascii="Times New Roman" w:eastAsia="Times New Roman" w:hAnsi="Times New Roman" w:cs="Times New Roman"/>
          <w:i/>
          <w:iCs/>
          <w:sz w:val="24"/>
          <w:szCs w:val="24"/>
          <w:lang w:eastAsia="en-IE"/>
        </w:rPr>
      </w:pPr>
      <w:bookmarkStart w:id="16" w:name="s5._p15"/>
      <w:bookmarkEnd w:id="16"/>
      <w:r w:rsidRPr="00754AEA">
        <w:rPr>
          <w:rFonts w:ascii="Times New Roman" w:eastAsia="Times New Roman" w:hAnsi="Times New Roman" w:cs="Times New Roman"/>
          <w:i/>
          <w:iCs/>
          <w:sz w:val="24"/>
          <w:szCs w:val="24"/>
          <w:lang w:eastAsia="en-IE"/>
        </w:rPr>
        <w:tab/>
      </w:r>
      <w:r w:rsidR="00936264" w:rsidRPr="00754AEA">
        <w:rPr>
          <w:rFonts w:ascii="Times New Roman" w:eastAsia="Times New Roman" w:hAnsi="Times New Roman" w:cs="Times New Roman"/>
          <w:i/>
          <w:iCs/>
          <w:sz w:val="24"/>
          <w:szCs w:val="24"/>
          <w:lang w:eastAsia="en-IE"/>
        </w:rPr>
        <w:t>(6)</w:t>
      </w:r>
      <w:r w:rsidR="00540A9B">
        <w:rPr>
          <w:rFonts w:ascii="Times New Roman" w:eastAsia="Times New Roman" w:hAnsi="Times New Roman" w:cs="Times New Roman"/>
          <w:i/>
          <w:iCs/>
          <w:sz w:val="24"/>
          <w:szCs w:val="24"/>
          <w:lang w:eastAsia="en-IE"/>
        </w:rPr>
        <w:t xml:space="preserve"> ….</w:t>
      </w:r>
    </w:p>
    <w:p w14:paraId="3E52B458" w14:textId="67F812C9" w:rsidR="00B66C67" w:rsidRDefault="00B66C67" w:rsidP="00411A2C">
      <w:pPr>
        <w:tabs>
          <w:tab w:val="left" w:pos="6"/>
          <w:tab w:val="left" w:pos="12"/>
        </w:tabs>
        <w:spacing w:before="120" w:after="150" w:line="360" w:lineRule="auto"/>
        <w:ind w:left="372" w:hanging="360"/>
        <w:jc w:val="both"/>
        <w:rPr>
          <w:rFonts w:ascii="Times New Roman" w:eastAsia="Times New Roman" w:hAnsi="Times New Roman" w:cs="Times New Roman"/>
          <w:i/>
          <w:iCs/>
          <w:sz w:val="24"/>
          <w:szCs w:val="24"/>
          <w:lang w:eastAsia="en-IE"/>
        </w:rPr>
      </w:pPr>
      <w:bookmarkStart w:id="17" w:name="s5._p16"/>
      <w:bookmarkEnd w:id="17"/>
      <w:r w:rsidRPr="00754AEA">
        <w:rPr>
          <w:rFonts w:ascii="Times New Roman" w:eastAsia="Times New Roman" w:hAnsi="Times New Roman" w:cs="Times New Roman"/>
          <w:i/>
          <w:iCs/>
          <w:sz w:val="24"/>
          <w:szCs w:val="24"/>
          <w:lang w:eastAsia="en-IE"/>
        </w:rPr>
        <w:tab/>
      </w:r>
      <w:r w:rsidRPr="00754AEA">
        <w:rPr>
          <w:rFonts w:ascii="Times New Roman" w:eastAsia="Times New Roman" w:hAnsi="Times New Roman" w:cs="Times New Roman"/>
          <w:i/>
          <w:iCs/>
          <w:sz w:val="24"/>
          <w:szCs w:val="24"/>
          <w:lang w:eastAsia="en-IE"/>
        </w:rPr>
        <w:tab/>
        <w:t xml:space="preserve">(7) </w:t>
      </w:r>
      <w:r w:rsidR="00540A9B">
        <w:rPr>
          <w:rFonts w:ascii="Times New Roman" w:eastAsia="Times New Roman" w:hAnsi="Times New Roman" w:cs="Times New Roman"/>
          <w:i/>
          <w:iCs/>
          <w:sz w:val="24"/>
          <w:szCs w:val="24"/>
          <w:lang w:eastAsia="en-IE"/>
        </w:rPr>
        <w:t>….</w:t>
      </w:r>
    </w:p>
    <w:p w14:paraId="32F58735" w14:textId="646BB89C" w:rsidR="00F51EFD" w:rsidRPr="00754AEA" w:rsidRDefault="00F51EFD" w:rsidP="00411A2C">
      <w:pPr>
        <w:tabs>
          <w:tab w:val="left" w:pos="6"/>
          <w:tab w:val="left" w:pos="12"/>
        </w:tabs>
        <w:spacing w:before="120" w:after="150" w:line="360" w:lineRule="auto"/>
        <w:ind w:left="372" w:hanging="360"/>
        <w:jc w:val="both"/>
        <w:rPr>
          <w:rFonts w:ascii="Times New Roman" w:eastAsia="Times New Roman" w:hAnsi="Times New Roman" w:cs="Times New Roman"/>
          <w:i/>
          <w:iCs/>
          <w:sz w:val="24"/>
          <w:szCs w:val="24"/>
          <w:lang w:eastAsia="en-IE"/>
        </w:rPr>
      </w:pPr>
      <w:r>
        <w:rPr>
          <w:rFonts w:ascii="Times New Roman" w:eastAsia="Times New Roman" w:hAnsi="Times New Roman" w:cs="Times New Roman"/>
          <w:i/>
          <w:iCs/>
          <w:sz w:val="24"/>
          <w:szCs w:val="24"/>
          <w:lang w:eastAsia="en-IE"/>
        </w:rPr>
        <w:tab/>
      </w:r>
      <w:r>
        <w:rPr>
          <w:rFonts w:ascii="Times New Roman" w:eastAsia="Times New Roman" w:hAnsi="Times New Roman" w:cs="Times New Roman"/>
          <w:i/>
          <w:iCs/>
          <w:sz w:val="24"/>
          <w:szCs w:val="24"/>
          <w:lang w:eastAsia="en-IE"/>
        </w:rPr>
        <w:tab/>
        <w:t>(7A)</w:t>
      </w:r>
      <w:r w:rsidR="00D15AEF">
        <w:rPr>
          <w:rFonts w:ascii="Times New Roman" w:eastAsia="Times New Roman" w:hAnsi="Times New Roman" w:cs="Times New Roman"/>
          <w:i/>
          <w:iCs/>
          <w:sz w:val="24"/>
          <w:szCs w:val="24"/>
          <w:lang w:eastAsia="en-IE"/>
        </w:rPr>
        <w:t xml:space="preserve"> ….</w:t>
      </w:r>
    </w:p>
    <w:p w14:paraId="05DD5EE7" w14:textId="77777777" w:rsidR="00936264" w:rsidRPr="00754AEA" w:rsidRDefault="00B66C67" w:rsidP="00411A2C">
      <w:pPr>
        <w:tabs>
          <w:tab w:val="left" w:pos="6"/>
          <w:tab w:val="left" w:pos="12"/>
        </w:tabs>
        <w:spacing w:before="120" w:after="150" w:line="360" w:lineRule="auto"/>
        <w:ind w:left="372" w:hanging="360"/>
        <w:jc w:val="both"/>
        <w:rPr>
          <w:rFonts w:ascii="Times New Roman" w:eastAsia="Times New Roman" w:hAnsi="Times New Roman" w:cs="Times New Roman"/>
          <w:i/>
          <w:iCs/>
          <w:sz w:val="24"/>
          <w:szCs w:val="24"/>
          <w:lang w:eastAsia="en-IE"/>
        </w:rPr>
      </w:pPr>
      <w:bookmarkStart w:id="18" w:name="s5._p17"/>
      <w:bookmarkEnd w:id="18"/>
      <w:r w:rsidRPr="00754AEA">
        <w:rPr>
          <w:rFonts w:ascii="Times New Roman" w:eastAsia="Times New Roman" w:hAnsi="Times New Roman" w:cs="Times New Roman"/>
          <w:i/>
          <w:iCs/>
          <w:sz w:val="24"/>
          <w:szCs w:val="24"/>
          <w:lang w:eastAsia="en-IE"/>
        </w:rPr>
        <w:tab/>
      </w:r>
      <w:r w:rsidRPr="00754AEA">
        <w:rPr>
          <w:rFonts w:ascii="Times New Roman" w:eastAsia="Times New Roman" w:hAnsi="Times New Roman" w:cs="Times New Roman"/>
          <w:i/>
          <w:iCs/>
          <w:sz w:val="24"/>
          <w:szCs w:val="24"/>
          <w:lang w:eastAsia="en-IE"/>
        </w:rPr>
        <w:tab/>
        <w:t>(8) In proceedings involving an issue as to whether a disclosure is a protected disclosure it shall be presumed, until the contrary is proved, that it is.</w:t>
      </w:r>
      <w:r w:rsidR="00411A2C">
        <w:rPr>
          <w:rFonts w:ascii="Times New Roman" w:eastAsia="Times New Roman" w:hAnsi="Times New Roman" w:cs="Times New Roman"/>
          <w:i/>
          <w:iCs/>
          <w:sz w:val="24"/>
          <w:szCs w:val="24"/>
          <w:lang w:eastAsia="en-IE"/>
        </w:rPr>
        <w:t>”</w:t>
      </w:r>
    </w:p>
    <w:p w14:paraId="188E699C" w14:textId="77777777" w:rsidR="00411A2C" w:rsidRDefault="00411A2C" w:rsidP="006C62DA">
      <w:pPr>
        <w:pStyle w:val="NoSpacing"/>
      </w:pPr>
    </w:p>
    <w:p w14:paraId="2A764729" w14:textId="79578207" w:rsidR="006F568A" w:rsidRDefault="00936264" w:rsidP="00411A2C">
      <w:pPr>
        <w:pStyle w:val="ListParagraph"/>
        <w:numPr>
          <w:ilvl w:val="0"/>
          <w:numId w:val="3"/>
        </w:numPr>
        <w:tabs>
          <w:tab w:val="left" w:pos="6"/>
          <w:tab w:val="left" w:pos="12"/>
        </w:tabs>
        <w:spacing w:before="120" w:after="150" w:line="360" w:lineRule="auto"/>
        <w:ind w:left="0" w:firstLine="0"/>
        <w:jc w:val="both"/>
        <w:rPr>
          <w:rFonts w:ascii="Times New Roman" w:eastAsia="Times New Roman" w:hAnsi="Times New Roman" w:cs="Times New Roman"/>
          <w:spacing w:val="3"/>
          <w:sz w:val="24"/>
          <w:szCs w:val="24"/>
          <w:lang w:eastAsia="en-IE"/>
        </w:rPr>
      </w:pPr>
      <w:r w:rsidRPr="00411A2C">
        <w:rPr>
          <w:rFonts w:ascii="Times New Roman" w:hAnsi="Times New Roman" w:cs="Times New Roman"/>
          <w:sz w:val="24"/>
          <w:szCs w:val="24"/>
        </w:rPr>
        <w:t>It is apparent from the foregoing that “</w:t>
      </w:r>
      <w:r w:rsidRPr="006C62DA">
        <w:rPr>
          <w:rFonts w:ascii="Times New Roman" w:hAnsi="Times New Roman" w:cs="Times New Roman"/>
          <w:i/>
          <w:iCs/>
          <w:spacing w:val="3"/>
          <w:sz w:val="24"/>
          <w:szCs w:val="24"/>
        </w:rPr>
        <w:t>relevant wrongdoing</w:t>
      </w:r>
      <w:r w:rsidRPr="00411A2C">
        <w:rPr>
          <w:rFonts w:ascii="Times New Roman" w:hAnsi="Times New Roman" w:cs="Times New Roman"/>
          <w:spacing w:val="3"/>
          <w:sz w:val="24"/>
          <w:szCs w:val="24"/>
        </w:rPr>
        <w:t>” is widely defined and includes c</w:t>
      </w:r>
      <w:r w:rsidRPr="00411A2C">
        <w:rPr>
          <w:rFonts w:ascii="Times New Roman" w:eastAsia="Times New Roman" w:hAnsi="Times New Roman" w:cs="Times New Roman"/>
          <w:spacing w:val="3"/>
          <w:sz w:val="24"/>
          <w:szCs w:val="24"/>
          <w:lang w:eastAsia="en-IE"/>
        </w:rPr>
        <w:t>ommission of criminal offences</w:t>
      </w:r>
      <w:r w:rsidRPr="00411A2C">
        <w:rPr>
          <w:rFonts w:ascii="Times New Roman" w:eastAsia="Times New Roman" w:hAnsi="Times New Roman" w:cs="Times New Roman"/>
          <w:sz w:val="24"/>
          <w:szCs w:val="24"/>
          <w:lang w:eastAsia="en-IE"/>
        </w:rPr>
        <w:t>, f</w:t>
      </w:r>
      <w:r w:rsidRPr="00411A2C">
        <w:rPr>
          <w:rFonts w:ascii="Times New Roman" w:eastAsia="Times New Roman" w:hAnsi="Times New Roman" w:cs="Times New Roman"/>
          <w:spacing w:val="3"/>
          <w:sz w:val="24"/>
          <w:szCs w:val="24"/>
          <w:lang w:eastAsia="en-IE"/>
        </w:rPr>
        <w:t>ailure to comply with legal obligations</w:t>
      </w:r>
      <w:r w:rsidRPr="00411A2C">
        <w:rPr>
          <w:rFonts w:ascii="Times New Roman" w:eastAsia="Times New Roman" w:hAnsi="Times New Roman" w:cs="Times New Roman"/>
          <w:sz w:val="24"/>
          <w:szCs w:val="24"/>
          <w:lang w:eastAsia="en-IE"/>
        </w:rPr>
        <w:t>, e</w:t>
      </w:r>
      <w:r w:rsidRPr="00411A2C">
        <w:rPr>
          <w:rFonts w:ascii="Times New Roman" w:eastAsia="Times New Roman" w:hAnsi="Times New Roman" w:cs="Times New Roman"/>
          <w:spacing w:val="3"/>
          <w:sz w:val="24"/>
          <w:szCs w:val="24"/>
          <w:lang w:eastAsia="en-IE"/>
        </w:rPr>
        <w:t>ndangering the health and safety of individuals</w:t>
      </w:r>
      <w:r w:rsidRPr="00411A2C">
        <w:rPr>
          <w:rFonts w:ascii="Times New Roman" w:eastAsia="Times New Roman" w:hAnsi="Times New Roman" w:cs="Times New Roman"/>
          <w:sz w:val="24"/>
          <w:szCs w:val="24"/>
          <w:lang w:eastAsia="en-IE"/>
        </w:rPr>
        <w:t>, d</w:t>
      </w:r>
      <w:r w:rsidRPr="00411A2C">
        <w:rPr>
          <w:rFonts w:ascii="Times New Roman" w:eastAsia="Times New Roman" w:hAnsi="Times New Roman" w:cs="Times New Roman"/>
          <w:spacing w:val="3"/>
          <w:sz w:val="24"/>
          <w:szCs w:val="24"/>
          <w:lang w:eastAsia="en-IE"/>
        </w:rPr>
        <w:t>amaging the environment, miscarriage of justice, misuse of public funds</w:t>
      </w:r>
      <w:r w:rsidRPr="00411A2C">
        <w:rPr>
          <w:rFonts w:ascii="Times New Roman" w:eastAsia="Times New Roman" w:hAnsi="Times New Roman" w:cs="Times New Roman"/>
          <w:sz w:val="24"/>
          <w:szCs w:val="24"/>
          <w:lang w:eastAsia="en-IE"/>
        </w:rPr>
        <w:t>,</w:t>
      </w:r>
      <w:r w:rsidR="001949A3">
        <w:rPr>
          <w:rFonts w:ascii="Times New Roman" w:eastAsia="Times New Roman" w:hAnsi="Times New Roman" w:cs="Times New Roman"/>
          <w:sz w:val="24"/>
          <w:szCs w:val="24"/>
          <w:lang w:eastAsia="en-IE"/>
        </w:rPr>
        <w:t xml:space="preserve"> and</w:t>
      </w:r>
      <w:r w:rsidRPr="00411A2C">
        <w:rPr>
          <w:rFonts w:ascii="Times New Roman" w:eastAsia="Times New Roman" w:hAnsi="Times New Roman" w:cs="Times New Roman"/>
          <w:sz w:val="24"/>
          <w:szCs w:val="24"/>
          <w:lang w:eastAsia="en-IE"/>
        </w:rPr>
        <w:t xml:space="preserve"> o</w:t>
      </w:r>
      <w:r w:rsidRPr="00411A2C">
        <w:rPr>
          <w:rFonts w:ascii="Times New Roman" w:eastAsia="Times New Roman" w:hAnsi="Times New Roman" w:cs="Times New Roman"/>
          <w:spacing w:val="3"/>
          <w:sz w:val="24"/>
          <w:szCs w:val="24"/>
          <w:lang w:eastAsia="en-IE"/>
        </w:rPr>
        <w:t xml:space="preserve">ppressive, discriminatory, grossly negligent or grossly mismanaged acts or omissions by a public body.  </w:t>
      </w:r>
    </w:p>
    <w:p w14:paraId="1694C04C" w14:textId="77777777" w:rsidR="00376510" w:rsidRPr="00411A2C" w:rsidRDefault="00376510" w:rsidP="00376510">
      <w:pPr>
        <w:pStyle w:val="ListParagraph"/>
        <w:tabs>
          <w:tab w:val="left" w:pos="6"/>
          <w:tab w:val="left" w:pos="12"/>
        </w:tabs>
        <w:spacing w:before="120" w:after="150" w:line="360" w:lineRule="auto"/>
        <w:ind w:left="0"/>
        <w:jc w:val="both"/>
        <w:rPr>
          <w:rFonts w:ascii="Times New Roman" w:eastAsia="Times New Roman" w:hAnsi="Times New Roman" w:cs="Times New Roman"/>
          <w:spacing w:val="3"/>
          <w:sz w:val="24"/>
          <w:szCs w:val="24"/>
          <w:lang w:eastAsia="en-IE"/>
        </w:rPr>
      </w:pPr>
    </w:p>
    <w:p w14:paraId="63A1D343" w14:textId="3AA1B2F6" w:rsidR="001B5F39" w:rsidRPr="00411A2C" w:rsidRDefault="00936264" w:rsidP="00411A2C">
      <w:pPr>
        <w:pStyle w:val="ListParagraph"/>
        <w:numPr>
          <w:ilvl w:val="0"/>
          <w:numId w:val="3"/>
        </w:numPr>
        <w:tabs>
          <w:tab w:val="left" w:pos="6"/>
          <w:tab w:val="left" w:pos="12"/>
        </w:tabs>
        <w:spacing w:before="120" w:after="150" w:line="360" w:lineRule="auto"/>
        <w:ind w:left="0" w:firstLine="0"/>
        <w:jc w:val="both"/>
        <w:rPr>
          <w:rFonts w:ascii="Times New Roman" w:eastAsia="Times New Roman" w:hAnsi="Times New Roman" w:cs="Times New Roman"/>
          <w:sz w:val="24"/>
          <w:szCs w:val="24"/>
          <w:lang w:eastAsia="en-IE"/>
        </w:rPr>
      </w:pPr>
      <w:r w:rsidRPr="00411A2C">
        <w:rPr>
          <w:rFonts w:ascii="Times New Roman" w:eastAsia="Times New Roman" w:hAnsi="Times New Roman" w:cs="Times New Roman"/>
          <w:spacing w:val="3"/>
          <w:sz w:val="24"/>
          <w:szCs w:val="24"/>
          <w:lang w:eastAsia="en-IE"/>
        </w:rPr>
        <w:t xml:space="preserve">Section 5 does not expressly require that any of these wrongdoings be caused by an act or omission of the employer but rather that the information comes to the worker’s attention in connection with his or her employment. </w:t>
      </w:r>
      <w:r w:rsidRPr="00411A2C">
        <w:rPr>
          <w:rFonts w:ascii="Times New Roman" w:eastAsia="Times New Roman" w:hAnsi="Times New Roman" w:cs="Times New Roman"/>
          <w:sz w:val="24"/>
          <w:szCs w:val="24"/>
          <w:lang w:eastAsia="en-IE"/>
        </w:rPr>
        <w:t>Section 5(5) operates to exempt particular matters from the scope of the Act by excluding matter</w:t>
      </w:r>
      <w:r w:rsidR="00540A9B">
        <w:rPr>
          <w:rFonts w:ascii="Times New Roman" w:eastAsia="Times New Roman" w:hAnsi="Times New Roman" w:cs="Times New Roman"/>
          <w:sz w:val="24"/>
          <w:szCs w:val="24"/>
          <w:lang w:eastAsia="en-IE"/>
        </w:rPr>
        <w:t>s</w:t>
      </w:r>
      <w:r w:rsidRPr="00411A2C">
        <w:rPr>
          <w:rFonts w:ascii="Times New Roman" w:eastAsia="Times New Roman" w:hAnsi="Times New Roman" w:cs="Times New Roman"/>
          <w:sz w:val="24"/>
          <w:szCs w:val="24"/>
          <w:lang w:eastAsia="en-IE"/>
        </w:rPr>
        <w:t xml:space="preserve"> which it is the function of the worker or the worker’s employer to detect, investigate or prosecute and does not consist of or involve an act or omission on the part of the employer.  Accordingly, even where it is the function of the worker or the worker’s employer to detect, investigate or prosecute, the exclusion will not operate unless </w:t>
      </w:r>
      <w:r w:rsidR="006F568A" w:rsidRPr="00411A2C">
        <w:rPr>
          <w:rFonts w:ascii="Times New Roman" w:eastAsia="Times New Roman" w:hAnsi="Times New Roman" w:cs="Times New Roman"/>
          <w:sz w:val="24"/>
          <w:szCs w:val="24"/>
          <w:lang w:eastAsia="en-IE"/>
        </w:rPr>
        <w:t>the information is not</w:t>
      </w:r>
      <w:r w:rsidRPr="00411A2C">
        <w:rPr>
          <w:rFonts w:ascii="Times New Roman" w:eastAsia="Times New Roman" w:hAnsi="Times New Roman" w:cs="Times New Roman"/>
          <w:sz w:val="24"/>
          <w:szCs w:val="24"/>
          <w:lang w:eastAsia="en-IE"/>
        </w:rPr>
        <w:t xml:space="preserve"> </w:t>
      </w:r>
      <w:r w:rsidR="001949A3">
        <w:rPr>
          <w:rFonts w:ascii="Times New Roman" w:eastAsia="Times New Roman" w:hAnsi="Times New Roman" w:cs="Times New Roman"/>
          <w:sz w:val="24"/>
          <w:szCs w:val="24"/>
          <w:lang w:eastAsia="en-IE"/>
        </w:rPr>
        <w:t>in relation to a</w:t>
      </w:r>
      <w:r w:rsidR="006F568A" w:rsidRPr="00411A2C">
        <w:rPr>
          <w:rFonts w:ascii="Times New Roman" w:eastAsia="Times New Roman" w:hAnsi="Times New Roman" w:cs="Times New Roman"/>
          <w:sz w:val="24"/>
          <w:szCs w:val="24"/>
          <w:lang w:eastAsia="en-IE"/>
        </w:rPr>
        <w:t xml:space="preserve">n act or omission on </w:t>
      </w:r>
      <w:r w:rsidR="00540A9B">
        <w:rPr>
          <w:rFonts w:ascii="Times New Roman" w:eastAsia="Times New Roman" w:hAnsi="Times New Roman" w:cs="Times New Roman"/>
          <w:sz w:val="24"/>
          <w:szCs w:val="24"/>
          <w:lang w:eastAsia="en-IE"/>
        </w:rPr>
        <w:t>t</w:t>
      </w:r>
      <w:r w:rsidR="006F568A" w:rsidRPr="00411A2C">
        <w:rPr>
          <w:rFonts w:ascii="Times New Roman" w:eastAsia="Times New Roman" w:hAnsi="Times New Roman" w:cs="Times New Roman"/>
          <w:sz w:val="24"/>
          <w:szCs w:val="24"/>
          <w:lang w:eastAsia="en-IE"/>
        </w:rPr>
        <w:t>he part of the employer.</w:t>
      </w:r>
    </w:p>
    <w:p w14:paraId="52329F42" w14:textId="77777777" w:rsidR="00F634C4" w:rsidRDefault="00F634C4" w:rsidP="006C62DA">
      <w:pPr>
        <w:pStyle w:val="NoSpacing"/>
      </w:pPr>
    </w:p>
    <w:p w14:paraId="7B1492B8" w14:textId="77777777" w:rsidR="0025399C" w:rsidRDefault="0025399C" w:rsidP="004F72CC">
      <w:pPr>
        <w:spacing w:line="360" w:lineRule="auto"/>
        <w:jc w:val="both"/>
        <w:rPr>
          <w:rFonts w:ascii="Times New Roman" w:hAnsi="Times New Roman" w:cs="Times New Roman"/>
          <w:b/>
          <w:sz w:val="24"/>
          <w:szCs w:val="24"/>
        </w:rPr>
      </w:pPr>
      <w:r w:rsidRPr="00754AEA">
        <w:rPr>
          <w:rFonts w:ascii="Times New Roman" w:hAnsi="Times New Roman" w:cs="Times New Roman"/>
          <w:b/>
          <w:sz w:val="24"/>
          <w:szCs w:val="24"/>
        </w:rPr>
        <w:t>DECISION OF THE LABOUR COURT</w:t>
      </w:r>
    </w:p>
    <w:p w14:paraId="5F4DA4B0" w14:textId="77777777" w:rsidR="00F634C4" w:rsidRPr="00754AEA" w:rsidRDefault="00F634C4" w:rsidP="00F634C4">
      <w:pPr>
        <w:pStyle w:val="NoSpacing"/>
      </w:pPr>
    </w:p>
    <w:p w14:paraId="40B3D9EA" w14:textId="77777777" w:rsidR="0025399C" w:rsidRDefault="008039AF" w:rsidP="00411A2C">
      <w:pPr>
        <w:pStyle w:val="ListParagraph"/>
        <w:numPr>
          <w:ilvl w:val="0"/>
          <w:numId w:val="3"/>
        </w:numPr>
        <w:spacing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lastRenderedPageBreak/>
        <w:t>The Decision of the Labour Court records the background to the case, the Complainant’s case and the Respondent’s case</w:t>
      </w:r>
      <w:r w:rsidR="00701309" w:rsidRPr="00411A2C">
        <w:rPr>
          <w:rFonts w:ascii="Times New Roman" w:hAnsi="Times New Roman" w:cs="Times New Roman"/>
          <w:sz w:val="24"/>
          <w:szCs w:val="24"/>
        </w:rPr>
        <w:t xml:space="preserve"> and no issue was raised in this regard by the Appellant</w:t>
      </w:r>
      <w:r w:rsidRPr="00411A2C">
        <w:rPr>
          <w:rFonts w:ascii="Times New Roman" w:hAnsi="Times New Roman" w:cs="Times New Roman"/>
          <w:sz w:val="24"/>
          <w:szCs w:val="24"/>
        </w:rPr>
        <w:t>.</w:t>
      </w:r>
    </w:p>
    <w:p w14:paraId="4EBBC803" w14:textId="77777777" w:rsidR="00376510" w:rsidRPr="00411A2C" w:rsidRDefault="00376510" w:rsidP="00376510">
      <w:pPr>
        <w:pStyle w:val="ListParagraph"/>
        <w:spacing w:line="360" w:lineRule="auto"/>
        <w:ind w:left="0"/>
        <w:jc w:val="both"/>
        <w:rPr>
          <w:rFonts w:ascii="Times New Roman" w:hAnsi="Times New Roman" w:cs="Times New Roman"/>
          <w:sz w:val="24"/>
          <w:szCs w:val="24"/>
        </w:rPr>
      </w:pPr>
    </w:p>
    <w:p w14:paraId="14F50B69" w14:textId="77777777" w:rsidR="008039AF" w:rsidRPr="00411A2C" w:rsidRDefault="008039AF" w:rsidP="00411A2C">
      <w:pPr>
        <w:pStyle w:val="ListParagraph"/>
        <w:numPr>
          <w:ilvl w:val="0"/>
          <w:numId w:val="3"/>
        </w:numPr>
        <w:spacing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The Complainant’s representative’s submissions (which had been presented orally and in writing) were summarised as follows:</w:t>
      </w:r>
    </w:p>
    <w:p w14:paraId="17C37956" w14:textId="77777777" w:rsidR="008039AF" w:rsidRPr="00754AEA" w:rsidRDefault="008039AF" w:rsidP="00411A2C">
      <w:pPr>
        <w:spacing w:line="360" w:lineRule="auto"/>
        <w:ind w:left="720"/>
        <w:jc w:val="both"/>
        <w:rPr>
          <w:rFonts w:ascii="Times New Roman" w:hAnsi="Times New Roman" w:cs="Times New Roman"/>
          <w:i/>
          <w:sz w:val="24"/>
          <w:szCs w:val="24"/>
        </w:rPr>
      </w:pPr>
      <w:r w:rsidRPr="00754AEA">
        <w:rPr>
          <w:rFonts w:ascii="Times New Roman" w:hAnsi="Times New Roman" w:cs="Times New Roman"/>
          <w:i/>
          <w:sz w:val="24"/>
          <w:szCs w:val="24"/>
        </w:rPr>
        <w:t>“The Complainant’s representative submitted that the Complainant had made a protected disclosure by raising the issues with his line manager and that the outcome of same was that he was moved and lost his allowance.  The Complainant’s representative submitted that in line with section 5(1) of the Act the Complainant had disclosed relevant information in the manner required.  The fact that the Complainant had not titled his complaints a protected disclosure did not take from the fact that is what they were.  The relevant wrongdoings were in line with section 5(3) and in particular 5(3)(a) and (d).  In accordance with section 6(!) of the Act the Complainant had made a disclosure to his employer.  It was his submission that the Complainant was penalised contrary to s. 12(1) of the Act.”</w:t>
      </w:r>
    </w:p>
    <w:p w14:paraId="4112A8F1" w14:textId="253604C4" w:rsidR="0025399C" w:rsidRDefault="008039AF" w:rsidP="00411A2C">
      <w:pPr>
        <w:pStyle w:val="ListParagraph"/>
        <w:numPr>
          <w:ilvl w:val="0"/>
          <w:numId w:val="3"/>
        </w:numPr>
        <w:spacing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 xml:space="preserve">The Decision records succinctly that the Respondent did not accept that the </w:t>
      </w:r>
      <w:r w:rsidR="004679DD" w:rsidRPr="00411A2C">
        <w:rPr>
          <w:rFonts w:ascii="Times New Roman" w:hAnsi="Times New Roman" w:cs="Times New Roman"/>
          <w:sz w:val="24"/>
          <w:szCs w:val="24"/>
        </w:rPr>
        <w:t xml:space="preserve">Complainant </w:t>
      </w:r>
      <w:r w:rsidRPr="00411A2C">
        <w:rPr>
          <w:rFonts w:ascii="Times New Roman" w:hAnsi="Times New Roman" w:cs="Times New Roman"/>
          <w:sz w:val="24"/>
          <w:szCs w:val="24"/>
        </w:rPr>
        <w:t xml:space="preserve">had made a protected disclosure or that he was penalised. </w:t>
      </w:r>
    </w:p>
    <w:p w14:paraId="03E7F115" w14:textId="77777777" w:rsidR="00376510" w:rsidRPr="00411A2C" w:rsidRDefault="00376510" w:rsidP="00376510">
      <w:pPr>
        <w:pStyle w:val="ListParagraph"/>
        <w:spacing w:line="360" w:lineRule="auto"/>
        <w:ind w:left="0"/>
        <w:jc w:val="both"/>
        <w:rPr>
          <w:rFonts w:ascii="Times New Roman" w:hAnsi="Times New Roman" w:cs="Times New Roman"/>
          <w:sz w:val="24"/>
          <w:szCs w:val="24"/>
        </w:rPr>
      </w:pPr>
    </w:p>
    <w:p w14:paraId="741869B3" w14:textId="685B627A" w:rsidR="008039AF" w:rsidRPr="00411A2C" w:rsidRDefault="008039AF" w:rsidP="00411A2C">
      <w:pPr>
        <w:pStyle w:val="ListParagraph"/>
        <w:numPr>
          <w:ilvl w:val="0"/>
          <w:numId w:val="3"/>
        </w:numPr>
        <w:spacing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 xml:space="preserve">The Labour Court identified that the primary issue for it was whether the </w:t>
      </w:r>
      <w:r w:rsidR="00701309" w:rsidRPr="00411A2C">
        <w:rPr>
          <w:rFonts w:ascii="Times New Roman" w:hAnsi="Times New Roman" w:cs="Times New Roman"/>
          <w:sz w:val="24"/>
          <w:szCs w:val="24"/>
        </w:rPr>
        <w:t>matters</w:t>
      </w:r>
      <w:r w:rsidRPr="00411A2C">
        <w:rPr>
          <w:rFonts w:ascii="Times New Roman" w:hAnsi="Times New Roman" w:cs="Times New Roman"/>
          <w:sz w:val="24"/>
          <w:szCs w:val="24"/>
        </w:rPr>
        <w:t xml:space="preserve"> raised by the Complainant </w:t>
      </w:r>
      <w:r w:rsidR="00701309" w:rsidRPr="00411A2C">
        <w:rPr>
          <w:rFonts w:ascii="Times New Roman" w:hAnsi="Times New Roman" w:cs="Times New Roman"/>
          <w:sz w:val="24"/>
          <w:szCs w:val="24"/>
        </w:rPr>
        <w:t xml:space="preserve">with his employers </w:t>
      </w:r>
      <w:r w:rsidRPr="00411A2C">
        <w:rPr>
          <w:rFonts w:ascii="Times New Roman" w:hAnsi="Times New Roman" w:cs="Times New Roman"/>
          <w:sz w:val="24"/>
          <w:szCs w:val="24"/>
        </w:rPr>
        <w:t xml:space="preserve">constituted a protected disclosure.  It was only if they did that the Court would then be required to consider the question of penalisation.  The Decision proceeds to refer to </w:t>
      </w:r>
      <w:r w:rsidR="00540A9B">
        <w:rPr>
          <w:rFonts w:ascii="Times New Roman" w:hAnsi="Times New Roman" w:cs="Times New Roman"/>
          <w:sz w:val="24"/>
          <w:szCs w:val="24"/>
        </w:rPr>
        <w:t>ss.</w:t>
      </w:r>
      <w:r w:rsidR="00540A9B" w:rsidRPr="00411A2C">
        <w:rPr>
          <w:rFonts w:ascii="Times New Roman" w:hAnsi="Times New Roman" w:cs="Times New Roman"/>
          <w:sz w:val="24"/>
          <w:szCs w:val="24"/>
        </w:rPr>
        <w:t xml:space="preserve"> </w:t>
      </w:r>
      <w:r w:rsidRPr="00411A2C">
        <w:rPr>
          <w:rFonts w:ascii="Times New Roman" w:hAnsi="Times New Roman" w:cs="Times New Roman"/>
          <w:sz w:val="24"/>
          <w:szCs w:val="24"/>
        </w:rPr>
        <w:t xml:space="preserve">5(1), </w:t>
      </w:r>
      <w:r w:rsidR="00195D48" w:rsidRPr="00411A2C">
        <w:rPr>
          <w:rFonts w:ascii="Times New Roman" w:hAnsi="Times New Roman" w:cs="Times New Roman"/>
          <w:sz w:val="24"/>
          <w:szCs w:val="24"/>
        </w:rPr>
        <w:t>5(2)(a), 5(3), 5(4) and 5(5) of the 2014 Act and continues</w:t>
      </w:r>
      <w:r w:rsidR="00701309" w:rsidRPr="00411A2C">
        <w:rPr>
          <w:rFonts w:ascii="Times New Roman" w:hAnsi="Times New Roman" w:cs="Times New Roman"/>
          <w:sz w:val="24"/>
          <w:szCs w:val="24"/>
        </w:rPr>
        <w:t xml:space="preserve"> in the operative part of the Decision </w:t>
      </w:r>
      <w:r w:rsidR="004679DD">
        <w:rPr>
          <w:rFonts w:ascii="Times New Roman" w:hAnsi="Times New Roman" w:cs="Times New Roman"/>
          <w:sz w:val="24"/>
          <w:szCs w:val="24"/>
        </w:rPr>
        <w:t>to conclude</w:t>
      </w:r>
      <w:r w:rsidR="00701309" w:rsidRPr="00411A2C">
        <w:rPr>
          <w:rFonts w:ascii="Times New Roman" w:hAnsi="Times New Roman" w:cs="Times New Roman"/>
          <w:sz w:val="24"/>
          <w:szCs w:val="24"/>
        </w:rPr>
        <w:t xml:space="preserve"> that a protected disclosure had not been made in the following terms</w:t>
      </w:r>
      <w:r w:rsidR="00195D48" w:rsidRPr="00411A2C">
        <w:rPr>
          <w:rFonts w:ascii="Times New Roman" w:hAnsi="Times New Roman" w:cs="Times New Roman"/>
          <w:sz w:val="24"/>
          <w:szCs w:val="24"/>
        </w:rPr>
        <w:t>:</w:t>
      </w:r>
    </w:p>
    <w:p w14:paraId="679BE545" w14:textId="77777777" w:rsidR="00195D48" w:rsidRDefault="00195D48" w:rsidP="00411A2C">
      <w:pPr>
        <w:spacing w:line="360" w:lineRule="auto"/>
        <w:ind w:left="720"/>
        <w:jc w:val="both"/>
        <w:rPr>
          <w:rFonts w:ascii="Times New Roman" w:hAnsi="Times New Roman" w:cs="Times New Roman"/>
          <w:i/>
          <w:sz w:val="24"/>
          <w:szCs w:val="24"/>
        </w:rPr>
      </w:pPr>
      <w:r w:rsidRPr="00754AEA">
        <w:rPr>
          <w:rFonts w:ascii="Times New Roman" w:hAnsi="Times New Roman" w:cs="Times New Roman"/>
          <w:i/>
          <w:sz w:val="24"/>
          <w:szCs w:val="24"/>
        </w:rPr>
        <w:t xml:space="preserve">“It was not disputed before the Court that the incidents reported did not consist or involve an act or omission on the part of the Employer.  The position put forward by the Respondent was that they were Health and Safety issues which were unfortunately a hazard of the position the Complainant held and the department he was working in.  The Complainant did not dispute that these were health and safety issues.  However, it was their position that this did not prevent them from being protected disclosures in line with the Act.  The Court would accept that the mere fact that an issue is a health </w:t>
      </w:r>
      <w:r w:rsidRPr="00754AEA">
        <w:rPr>
          <w:rFonts w:ascii="Times New Roman" w:hAnsi="Times New Roman" w:cs="Times New Roman"/>
          <w:i/>
          <w:sz w:val="24"/>
          <w:szCs w:val="24"/>
        </w:rPr>
        <w:lastRenderedPageBreak/>
        <w:t>and safety issue cannot automatically mean that it is excluded from the protections of the Act.  However, section 5(5) of the Act does provide that a matter is not a relevant wrongdoing if it is the function of the Respondent to investigate the wrongdoing.  The parties both accepted that the wrongdoings complained of were a threat to the Health and safety of the Complainant and arose from the position he held within the Respondent’s organisation.  This raises the question as to whether these wrongdoings were something that it was the function of the Respondent to investigate.  The Court notes that under the Safety, Health and Welfare at Work Act 2005 employers have a duty to provide a safe place and safe systems of work as far as is reasonably practicable for their workers.  It appears to the Court that in order to meet that duty the Respondent would have to investigate any wrongdoing that threatened the Hea</w:t>
      </w:r>
      <w:r w:rsidR="00701309" w:rsidRPr="00754AEA">
        <w:rPr>
          <w:rFonts w:ascii="Times New Roman" w:hAnsi="Times New Roman" w:cs="Times New Roman"/>
          <w:i/>
          <w:sz w:val="24"/>
          <w:szCs w:val="24"/>
        </w:rPr>
        <w:t>l</w:t>
      </w:r>
      <w:r w:rsidRPr="00754AEA">
        <w:rPr>
          <w:rFonts w:ascii="Times New Roman" w:hAnsi="Times New Roman" w:cs="Times New Roman"/>
          <w:i/>
          <w:sz w:val="24"/>
          <w:szCs w:val="24"/>
        </w:rPr>
        <w:t xml:space="preserve">th and Safety of their workers as happened in this case.  That being the case the Court determines that the issues in this case would fall within the parameters </w:t>
      </w:r>
      <w:r w:rsidR="003736B3" w:rsidRPr="00754AEA">
        <w:rPr>
          <w:rFonts w:ascii="Times New Roman" w:hAnsi="Times New Roman" w:cs="Times New Roman"/>
          <w:i/>
          <w:sz w:val="24"/>
          <w:szCs w:val="24"/>
        </w:rPr>
        <w:t>of section 5(5) of the Act as a matter the Respondent is required to investigate and therefore would not be a relevant wrongdoing.</w:t>
      </w:r>
      <w:r w:rsidRPr="00754AEA">
        <w:rPr>
          <w:rFonts w:ascii="Times New Roman" w:hAnsi="Times New Roman" w:cs="Times New Roman"/>
          <w:i/>
          <w:sz w:val="24"/>
          <w:szCs w:val="24"/>
        </w:rPr>
        <w:t>”</w:t>
      </w:r>
    </w:p>
    <w:p w14:paraId="62B781F9" w14:textId="77777777" w:rsidR="00376510" w:rsidRPr="00754AEA" w:rsidRDefault="00376510" w:rsidP="00411A2C">
      <w:pPr>
        <w:spacing w:line="360" w:lineRule="auto"/>
        <w:ind w:left="720"/>
        <w:jc w:val="both"/>
        <w:rPr>
          <w:rFonts w:ascii="Times New Roman" w:hAnsi="Times New Roman" w:cs="Times New Roman"/>
          <w:i/>
          <w:sz w:val="24"/>
          <w:szCs w:val="24"/>
        </w:rPr>
      </w:pPr>
    </w:p>
    <w:p w14:paraId="35021B9A" w14:textId="77777777" w:rsidR="008039AF" w:rsidRPr="00411A2C" w:rsidRDefault="003736B3" w:rsidP="00411A2C">
      <w:pPr>
        <w:pStyle w:val="ListParagraph"/>
        <w:numPr>
          <w:ilvl w:val="0"/>
          <w:numId w:val="3"/>
        </w:numPr>
        <w:spacing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On the basis of the finding that the complaint did not relate to “</w:t>
      </w:r>
      <w:r w:rsidRPr="006C62DA">
        <w:rPr>
          <w:rFonts w:ascii="Times New Roman" w:hAnsi="Times New Roman" w:cs="Times New Roman"/>
          <w:i/>
          <w:iCs/>
          <w:sz w:val="24"/>
          <w:szCs w:val="24"/>
        </w:rPr>
        <w:t>relevant wrongdoing</w:t>
      </w:r>
      <w:r w:rsidRPr="00411A2C">
        <w:rPr>
          <w:rFonts w:ascii="Times New Roman" w:hAnsi="Times New Roman" w:cs="Times New Roman"/>
          <w:sz w:val="24"/>
          <w:szCs w:val="24"/>
        </w:rPr>
        <w:t xml:space="preserve">” as defined by the Act, the appeal failed.  As is clear from the reasoning set out above, the conclusion of the Labour Court flowed </w:t>
      </w:r>
      <w:r w:rsidR="00701309" w:rsidRPr="00411A2C">
        <w:rPr>
          <w:rFonts w:ascii="Times New Roman" w:hAnsi="Times New Roman" w:cs="Times New Roman"/>
          <w:sz w:val="24"/>
          <w:szCs w:val="24"/>
        </w:rPr>
        <w:t xml:space="preserve">directly and exclusively </w:t>
      </w:r>
      <w:r w:rsidRPr="00411A2C">
        <w:rPr>
          <w:rFonts w:ascii="Times New Roman" w:hAnsi="Times New Roman" w:cs="Times New Roman"/>
          <w:sz w:val="24"/>
          <w:szCs w:val="24"/>
        </w:rPr>
        <w:t>from its interpretation of s. 5(5) of the Act.</w:t>
      </w:r>
    </w:p>
    <w:p w14:paraId="2CE9BD3C" w14:textId="77777777" w:rsidR="00376510" w:rsidRDefault="00376510" w:rsidP="006C62DA">
      <w:pPr>
        <w:pStyle w:val="NoSpacing"/>
      </w:pPr>
    </w:p>
    <w:p w14:paraId="1E0D7BEB" w14:textId="77777777" w:rsidR="0025399C" w:rsidRDefault="0025399C" w:rsidP="004F72CC">
      <w:pPr>
        <w:spacing w:line="360" w:lineRule="auto"/>
        <w:jc w:val="both"/>
        <w:rPr>
          <w:rFonts w:ascii="Times New Roman" w:hAnsi="Times New Roman" w:cs="Times New Roman"/>
          <w:b/>
          <w:sz w:val="24"/>
          <w:szCs w:val="24"/>
        </w:rPr>
      </w:pPr>
      <w:r w:rsidRPr="00754AEA">
        <w:rPr>
          <w:rFonts w:ascii="Times New Roman" w:hAnsi="Times New Roman" w:cs="Times New Roman"/>
          <w:b/>
          <w:sz w:val="24"/>
          <w:szCs w:val="24"/>
        </w:rPr>
        <w:t>ISSUE OF LAW</w:t>
      </w:r>
    </w:p>
    <w:p w14:paraId="0657A70A" w14:textId="77777777" w:rsidR="00411A2C" w:rsidRPr="00754AEA" w:rsidRDefault="00411A2C" w:rsidP="00411A2C">
      <w:pPr>
        <w:pStyle w:val="NoSpacing"/>
      </w:pPr>
    </w:p>
    <w:p w14:paraId="6BAFD4BD" w14:textId="77777777" w:rsidR="0025399C" w:rsidRDefault="0025399C" w:rsidP="00411A2C">
      <w:pPr>
        <w:pStyle w:val="ListParagraph"/>
        <w:numPr>
          <w:ilvl w:val="0"/>
          <w:numId w:val="3"/>
        </w:numPr>
        <w:spacing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The fundamental issue in this appeal is whether the Labour Court erred in law in concluding in reliance on s. 5(5) of the 2014 Act that the complaint made by the Appellant did not constitute a “</w:t>
      </w:r>
      <w:r w:rsidRPr="00411A2C">
        <w:rPr>
          <w:rFonts w:ascii="Times New Roman" w:hAnsi="Times New Roman" w:cs="Times New Roman"/>
          <w:i/>
          <w:sz w:val="24"/>
          <w:szCs w:val="24"/>
        </w:rPr>
        <w:t>relevant wrongdoing</w:t>
      </w:r>
      <w:r w:rsidRPr="00411A2C">
        <w:rPr>
          <w:rFonts w:ascii="Times New Roman" w:hAnsi="Times New Roman" w:cs="Times New Roman"/>
          <w:sz w:val="24"/>
          <w:szCs w:val="24"/>
        </w:rPr>
        <w:t>” within the meaning of s. 5(3) of the 2014 Act.</w:t>
      </w:r>
    </w:p>
    <w:p w14:paraId="53815A02" w14:textId="77777777" w:rsidR="00411A2C" w:rsidRPr="00411A2C" w:rsidRDefault="00411A2C" w:rsidP="00411A2C">
      <w:pPr>
        <w:pStyle w:val="ListParagraph"/>
        <w:spacing w:line="360" w:lineRule="auto"/>
        <w:ind w:left="0"/>
        <w:jc w:val="both"/>
        <w:rPr>
          <w:rFonts w:ascii="Times New Roman" w:hAnsi="Times New Roman" w:cs="Times New Roman"/>
          <w:sz w:val="24"/>
          <w:szCs w:val="24"/>
        </w:rPr>
      </w:pPr>
    </w:p>
    <w:p w14:paraId="2466E89A" w14:textId="77777777" w:rsidR="00D22434" w:rsidRDefault="003736B3" w:rsidP="00411A2C">
      <w:pPr>
        <w:pStyle w:val="ListParagraph"/>
        <w:numPr>
          <w:ilvl w:val="0"/>
          <w:numId w:val="3"/>
        </w:numPr>
        <w:spacing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 xml:space="preserve">The Appellant also complains that at no point in the exchange of submissions before the WRC or the Labour Court was any reference made by any party or by the WRC or by the Labour Court to s. 5(5) and submissions were never invited from the parties directed to the exclusion provided for in s. 5(5) and how it fell to be construed.  </w:t>
      </w:r>
      <w:r w:rsidR="00DD4C20" w:rsidRPr="00411A2C">
        <w:rPr>
          <w:rFonts w:ascii="Times New Roman" w:hAnsi="Times New Roman" w:cs="Times New Roman"/>
          <w:sz w:val="24"/>
          <w:szCs w:val="24"/>
        </w:rPr>
        <w:t>In submissions, t</w:t>
      </w:r>
      <w:r w:rsidRPr="00411A2C">
        <w:rPr>
          <w:rFonts w:ascii="Times New Roman" w:hAnsi="Times New Roman" w:cs="Times New Roman"/>
          <w:sz w:val="24"/>
          <w:szCs w:val="24"/>
        </w:rPr>
        <w:t xml:space="preserve">he Appellant identifies this failure as a breach of his right to fair procedures in the conduct of the proceedings.  </w:t>
      </w:r>
    </w:p>
    <w:p w14:paraId="1AF628AD" w14:textId="77777777" w:rsidR="00411A2C" w:rsidRPr="00411A2C" w:rsidRDefault="00411A2C" w:rsidP="00411A2C">
      <w:pPr>
        <w:pStyle w:val="ListParagraph"/>
        <w:spacing w:line="360" w:lineRule="auto"/>
        <w:ind w:left="0"/>
        <w:jc w:val="both"/>
        <w:rPr>
          <w:rFonts w:ascii="Times New Roman" w:hAnsi="Times New Roman" w:cs="Times New Roman"/>
          <w:sz w:val="24"/>
          <w:szCs w:val="24"/>
        </w:rPr>
      </w:pPr>
    </w:p>
    <w:p w14:paraId="70832852" w14:textId="1E9008A1" w:rsidR="00AE4AB0" w:rsidRDefault="00DD4C20" w:rsidP="00411A2C">
      <w:pPr>
        <w:pStyle w:val="ListParagraph"/>
        <w:numPr>
          <w:ilvl w:val="0"/>
          <w:numId w:val="3"/>
        </w:numPr>
        <w:spacing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 xml:space="preserve">Mr. Mallon BL </w:t>
      </w:r>
      <w:r w:rsidR="004679DD">
        <w:rPr>
          <w:rFonts w:ascii="Times New Roman" w:hAnsi="Times New Roman" w:cs="Times New Roman"/>
          <w:sz w:val="24"/>
          <w:szCs w:val="24"/>
        </w:rPr>
        <w:t xml:space="preserve">on behalf of the Appellant </w:t>
      </w:r>
      <w:r w:rsidRPr="00411A2C">
        <w:rPr>
          <w:rFonts w:ascii="Times New Roman" w:hAnsi="Times New Roman" w:cs="Times New Roman"/>
          <w:sz w:val="24"/>
          <w:szCs w:val="24"/>
        </w:rPr>
        <w:t>accepts a fair procedures issue would normally be</w:t>
      </w:r>
      <w:r w:rsidR="00092D50" w:rsidRPr="00411A2C">
        <w:rPr>
          <w:rFonts w:ascii="Times New Roman" w:hAnsi="Times New Roman" w:cs="Times New Roman"/>
          <w:sz w:val="24"/>
          <w:szCs w:val="24"/>
        </w:rPr>
        <w:t xml:space="preserve"> raised</w:t>
      </w:r>
      <w:r w:rsidRPr="00411A2C">
        <w:rPr>
          <w:rFonts w:ascii="Times New Roman" w:hAnsi="Times New Roman" w:cs="Times New Roman"/>
          <w:sz w:val="24"/>
          <w:szCs w:val="24"/>
        </w:rPr>
        <w:t xml:space="preserve"> by way of judicial review </w:t>
      </w:r>
      <w:r w:rsidR="00092D50" w:rsidRPr="00411A2C">
        <w:rPr>
          <w:rFonts w:ascii="Times New Roman" w:hAnsi="Times New Roman" w:cs="Times New Roman"/>
          <w:sz w:val="24"/>
          <w:szCs w:val="24"/>
        </w:rPr>
        <w:t xml:space="preserve">proceedings </w:t>
      </w:r>
      <w:r w:rsidRPr="00411A2C">
        <w:rPr>
          <w:rFonts w:ascii="Times New Roman" w:hAnsi="Times New Roman" w:cs="Times New Roman"/>
          <w:sz w:val="24"/>
          <w:szCs w:val="24"/>
        </w:rPr>
        <w:t>but submits that</w:t>
      </w:r>
      <w:r w:rsidR="00A25AB1">
        <w:rPr>
          <w:rFonts w:ascii="Times New Roman" w:hAnsi="Times New Roman" w:cs="Times New Roman"/>
          <w:sz w:val="24"/>
          <w:szCs w:val="24"/>
        </w:rPr>
        <w:t xml:space="preserve"> the failure to invite submissions on an issue central to the decision</w:t>
      </w:r>
      <w:r w:rsidR="0077249E">
        <w:rPr>
          <w:rFonts w:ascii="Times New Roman" w:hAnsi="Times New Roman" w:cs="Times New Roman"/>
          <w:sz w:val="24"/>
          <w:szCs w:val="24"/>
        </w:rPr>
        <w:t xml:space="preserve"> </w:t>
      </w:r>
      <w:r w:rsidRPr="00411A2C">
        <w:rPr>
          <w:rFonts w:ascii="Times New Roman" w:hAnsi="Times New Roman" w:cs="Times New Roman"/>
          <w:sz w:val="24"/>
          <w:szCs w:val="24"/>
        </w:rPr>
        <w:t>might also be characterised as an error of law on the part of the Labour Court which could be addressed on a statutory appeal.  In his submission</w:t>
      </w:r>
      <w:r w:rsidR="00092D50" w:rsidRPr="00411A2C">
        <w:rPr>
          <w:rFonts w:ascii="Times New Roman" w:hAnsi="Times New Roman" w:cs="Times New Roman"/>
          <w:sz w:val="24"/>
          <w:szCs w:val="24"/>
        </w:rPr>
        <w:t xml:space="preserve"> before me,</w:t>
      </w:r>
      <w:r w:rsidRPr="00411A2C">
        <w:rPr>
          <w:rFonts w:ascii="Times New Roman" w:hAnsi="Times New Roman" w:cs="Times New Roman"/>
          <w:sz w:val="24"/>
          <w:szCs w:val="24"/>
        </w:rPr>
        <w:t xml:space="preserve"> Mr. Mallon BL </w:t>
      </w:r>
      <w:r w:rsidR="00D54380" w:rsidRPr="00411A2C">
        <w:rPr>
          <w:rFonts w:ascii="Times New Roman" w:hAnsi="Times New Roman" w:cs="Times New Roman"/>
          <w:sz w:val="24"/>
          <w:szCs w:val="24"/>
        </w:rPr>
        <w:t>submitted that</w:t>
      </w:r>
      <w:r w:rsidR="00000695" w:rsidRPr="00411A2C">
        <w:rPr>
          <w:rFonts w:ascii="Times New Roman" w:hAnsi="Times New Roman" w:cs="Times New Roman"/>
          <w:sz w:val="24"/>
          <w:szCs w:val="24"/>
        </w:rPr>
        <w:t xml:space="preserve"> the absence of </w:t>
      </w:r>
      <w:r w:rsidR="003736B3" w:rsidRPr="00411A2C">
        <w:rPr>
          <w:rFonts w:ascii="Times New Roman" w:hAnsi="Times New Roman" w:cs="Times New Roman"/>
          <w:sz w:val="24"/>
          <w:szCs w:val="24"/>
        </w:rPr>
        <w:t xml:space="preserve">provision for the costs of successful legal challenges </w:t>
      </w:r>
      <w:r w:rsidR="00D22434" w:rsidRPr="00411A2C">
        <w:rPr>
          <w:rFonts w:ascii="Times New Roman" w:hAnsi="Times New Roman" w:cs="Times New Roman"/>
          <w:sz w:val="24"/>
          <w:szCs w:val="24"/>
        </w:rPr>
        <w:t>where</w:t>
      </w:r>
      <w:r w:rsidR="003736B3" w:rsidRPr="00411A2C">
        <w:rPr>
          <w:rFonts w:ascii="Times New Roman" w:hAnsi="Times New Roman" w:cs="Times New Roman"/>
          <w:sz w:val="24"/>
          <w:szCs w:val="24"/>
        </w:rPr>
        <w:t xml:space="preserve"> no cause is shown</w:t>
      </w:r>
      <w:r w:rsidR="00000695" w:rsidRPr="00411A2C">
        <w:rPr>
          <w:rFonts w:ascii="Times New Roman" w:hAnsi="Times New Roman" w:cs="Times New Roman"/>
          <w:sz w:val="24"/>
          <w:szCs w:val="24"/>
        </w:rPr>
        <w:t xml:space="preserve"> by a </w:t>
      </w:r>
      <w:r w:rsidR="00000695" w:rsidRPr="00482AD4">
        <w:rPr>
          <w:rFonts w:ascii="Times New Roman" w:hAnsi="Times New Roman" w:cs="Times New Roman"/>
          <w:i/>
          <w:iCs/>
          <w:sz w:val="24"/>
          <w:szCs w:val="24"/>
        </w:rPr>
        <w:t>legitimus</w:t>
      </w:r>
      <w:r w:rsidR="00000695" w:rsidRPr="00411A2C">
        <w:rPr>
          <w:rFonts w:ascii="Times New Roman" w:hAnsi="Times New Roman" w:cs="Times New Roman"/>
          <w:sz w:val="24"/>
          <w:szCs w:val="24"/>
        </w:rPr>
        <w:t xml:space="preserve"> contradictor</w:t>
      </w:r>
      <w:r w:rsidR="003736B3" w:rsidRPr="00411A2C">
        <w:rPr>
          <w:rFonts w:ascii="Times New Roman" w:hAnsi="Times New Roman" w:cs="Times New Roman"/>
          <w:sz w:val="24"/>
          <w:szCs w:val="24"/>
        </w:rPr>
        <w:t>, as in this case,</w:t>
      </w:r>
      <w:r w:rsidR="00000695" w:rsidRPr="00411A2C">
        <w:rPr>
          <w:rFonts w:ascii="Times New Roman" w:hAnsi="Times New Roman" w:cs="Times New Roman"/>
          <w:sz w:val="24"/>
          <w:szCs w:val="24"/>
        </w:rPr>
        <w:t xml:space="preserve"> </w:t>
      </w:r>
      <w:r w:rsidR="00092D50" w:rsidRPr="00411A2C">
        <w:rPr>
          <w:rFonts w:ascii="Times New Roman" w:hAnsi="Times New Roman" w:cs="Times New Roman"/>
          <w:sz w:val="24"/>
          <w:szCs w:val="24"/>
        </w:rPr>
        <w:t>makes the remedy of judicial review or a statutory appeal inaccessible</w:t>
      </w:r>
      <w:r w:rsidR="00D54380" w:rsidRPr="00411A2C">
        <w:rPr>
          <w:rFonts w:ascii="Times New Roman" w:hAnsi="Times New Roman" w:cs="Times New Roman"/>
          <w:sz w:val="24"/>
          <w:szCs w:val="24"/>
        </w:rPr>
        <w:t xml:space="preserve">. </w:t>
      </w:r>
      <w:r w:rsidR="0077249E">
        <w:rPr>
          <w:rFonts w:ascii="Times New Roman" w:hAnsi="Times New Roman" w:cs="Times New Roman"/>
          <w:sz w:val="24"/>
          <w:szCs w:val="24"/>
        </w:rPr>
        <w:t>This was by way of explanation for not separately pursuing judicial review proceedings.</w:t>
      </w:r>
    </w:p>
    <w:p w14:paraId="72AEC9D2" w14:textId="77777777" w:rsidR="00AE4AB0" w:rsidRPr="00AE4AB0" w:rsidRDefault="00AE4AB0" w:rsidP="00AE4AB0">
      <w:pPr>
        <w:pStyle w:val="ListParagraph"/>
        <w:rPr>
          <w:rFonts w:ascii="Times New Roman" w:hAnsi="Times New Roman" w:cs="Times New Roman"/>
          <w:sz w:val="24"/>
          <w:szCs w:val="24"/>
        </w:rPr>
      </w:pPr>
    </w:p>
    <w:p w14:paraId="36817D31" w14:textId="77777777" w:rsidR="00D00A38" w:rsidRPr="00411A2C" w:rsidRDefault="00D54380" w:rsidP="00411A2C">
      <w:pPr>
        <w:pStyle w:val="ListParagraph"/>
        <w:numPr>
          <w:ilvl w:val="0"/>
          <w:numId w:val="3"/>
        </w:numPr>
        <w:spacing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 xml:space="preserve">I accept that where a party is the victim of a failure by </w:t>
      </w:r>
      <w:r w:rsidR="003736B3" w:rsidRPr="00411A2C">
        <w:rPr>
          <w:rFonts w:ascii="Times New Roman" w:hAnsi="Times New Roman" w:cs="Times New Roman"/>
          <w:sz w:val="24"/>
          <w:szCs w:val="24"/>
        </w:rPr>
        <w:t xml:space="preserve">the WRC or the </w:t>
      </w:r>
      <w:r w:rsidR="00D22434" w:rsidRPr="00411A2C">
        <w:rPr>
          <w:rFonts w:ascii="Times New Roman" w:hAnsi="Times New Roman" w:cs="Times New Roman"/>
          <w:sz w:val="24"/>
          <w:szCs w:val="24"/>
        </w:rPr>
        <w:t xml:space="preserve">Labour </w:t>
      </w:r>
      <w:r w:rsidR="003736B3" w:rsidRPr="00411A2C">
        <w:rPr>
          <w:rFonts w:ascii="Times New Roman" w:hAnsi="Times New Roman" w:cs="Times New Roman"/>
          <w:sz w:val="24"/>
          <w:szCs w:val="24"/>
        </w:rPr>
        <w:t>Court to meet the requirements of fair procedures and constitutional justice in</w:t>
      </w:r>
      <w:r w:rsidR="00D22434" w:rsidRPr="00411A2C">
        <w:rPr>
          <w:rFonts w:ascii="Times New Roman" w:hAnsi="Times New Roman" w:cs="Times New Roman"/>
          <w:sz w:val="24"/>
          <w:szCs w:val="24"/>
        </w:rPr>
        <w:t xml:space="preserve"> proceedings before them</w:t>
      </w:r>
      <w:r w:rsidR="00AE4AB0">
        <w:rPr>
          <w:rFonts w:ascii="Times New Roman" w:hAnsi="Times New Roman" w:cs="Times New Roman"/>
          <w:sz w:val="24"/>
          <w:szCs w:val="24"/>
        </w:rPr>
        <w:t>,</w:t>
      </w:r>
      <w:r w:rsidRPr="00411A2C">
        <w:rPr>
          <w:rFonts w:ascii="Times New Roman" w:hAnsi="Times New Roman" w:cs="Times New Roman"/>
          <w:sz w:val="24"/>
          <w:szCs w:val="24"/>
        </w:rPr>
        <w:t xml:space="preserve"> the absence of provision to recover the legal costs in such cases may result in meritorious challenges not being taken.   </w:t>
      </w:r>
      <w:r w:rsidR="00E90DBF" w:rsidRPr="00411A2C">
        <w:rPr>
          <w:rFonts w:ascii="Times New Roman" w:hAnsi="Times New Roman" w:cs="Times New Roman"/>
          <w:sz w:val="24"/>
          <w:szCs w:val="24"/>
        </w:rPr>
        <w:t>The</w:t>
      </w:r>
      <w:r w:rsidRPr="00411A2C">
        <w:rPr>
          <w:rFonts w:ascii="Times New Roman" w:hAnsi="Times New Roman" w:cs="Times New Roman"/>
          <w:sz w:val="24"/>
          <w:szCs w:val="24"/>
        </w:rPr>
        <w:t xml:space="preserve"> impact this has on the question of the effectiveness or reality of judicial review as a remedy in such instances </w:t>
      </w:r>
      <w:r w:rsidR="00E90DBF" w:rsidRPr="00411A2C">
        <w:rPr>
          <w:rFonts w:ascii="Times New Roman" w:hAnsi="Times New Roman" w:cs="Times New Roman"/>
          <w:sz w:val="24"/>
          <w:szCs w:val="24"/>
        </w:rPr>
        <w:t>warrants serious and proper attention in an appropriate case</w:t>
      </w:r>
      <w:r w:rsidR="003736B3" w:rsidRPr="00411A2C">
        <w:rPr>
          <w:rFonts w:ascii="Times New Roman" w:hAnsi="Times New Roman" w:cs="Times New Roman"/>
          <w:sz w:val="24"/>
          <w:szCs w:val="24"/>
        </w:rPr>
        <w:t xml:space="preserve">. </w:t>
      </w:r>
      <w:r w:rsidRPr="00411A2C">
        <w:rPr>
          <w:rFonts w:ascii="Times New Roman" w:hAnsi="Times New Roman" w:cs="Times New Roman"/>
          <w:sz w:val="24"/>
          <w:szCs w:val="24"/>
        </w:rPr>
        <w:t xml:space="preserve"> </w:t>
      </w:r>
      <w:r w:rsidR="00000695" w:rsidRPr="00411A2C">
        <w:rPr>
          <w:rFonts w:ascii="Times New Roman" w:hAnsi="Times New Roman" w:cs="Times New Roman"/>
          <w:sz w:val="24"/>
          <w:szCs w:val="24"/>
        </w:rPr>
        <w:t>As</w:t>
      </w:r>
      <w:r w:rsidR="00DD4C20" w:rsidRPr="00411A2C">
        <w:rPr>
          <w:rFonts w:ascii="Times New Roman" w:hAnsi="Times New Roman" w:cs="Times New Roman"/>
          <w:sz w:val="24"/>
          <w:szCs w:val="24"/>
        </w:rPr>
        <w:t xml:space="preserve"> the complaint articulated by Mr. Mallon BL</w:t>
      </w:r>
      <w:r w:rsidR="00000695" w:rsidRPr="00411A2C">
        <w:rPr>
          <w:rFonts w:ascii="Times New Roman" w:hAnsi="Times New Roman" w:cs="Times New Roman"/>
          <w:sz w:val="24"/>
          <w:szCs w:val="24"/>
        </w:rPr>
        <w:t xml:space="preserve"> in submissions</w:t>
      </w:r>
      <w:r w:rsidR="00DD4C20" w:rsidRPr="00411A2C">
        <w:rPr>
          <w:rFonts w:ascii="Times New Roman" w:hAnsi="Times New Roman" w:cs="Times New Roman"/>
          <w:sz w:val="24"/>
          <w:szCs w:val="24"/>
        </w:rPr>
        <w:t xml:space="preserve"> is not an issue which arises for determination as a point of law on the appeal as pleaded</w:t>
      </w:r>
      <w:r w:rsidR="00000695" w:rsidRPr="00411A2C">
        <w:rPr>
          <w:rFonts w:ascii="Times New Roman" w:hAnsi="Times New Roman" w:cs="Times New Roman"/>
          <w:sz w:val="24"/>
          <w:szCs w:val="24"/>
        </w:rPr>
        <w:t xml:space="preserve">, </w:t>
      </w:r>
      <w:r w:rsidR="00AE4AB0">
        <w:rPr>
          <w:rFonts w:ascii="Times New Roman" w:hAnsi="Times New Roman" w:cs="Times New Roman"/>
          <w:sz w:val="24"/>
          <w:szCs w:val="24"/>
        </w:rPr>
        <w:t xml:space="preserve">however, </w:t>
      </w:r>
      <w:r w:rsidR="00000695" w:rsidRPr="00411A2C">
        <w:rPr>
          <w:rFonts w:ascii="Times New Roman" w:hAnsi="Times New Roman" w:cs="Times New Roman"/>
          <w:sz w:val="24"/>
          <w:szCs w:val="24"/>
        </w:rPr>
        <w:t>I refrain from</w:t>
      </w:r>
      <w:r w:rsidR="00E90DBF" w:rsidRPr="00411A2C">
        <w:rPr>
          <w:rFonts w:ascii="Times New Roman" w:hAnsi="Times New Roman" w:cs="Times New Roman"/>
          <w:sz w:val="24"/>
          <w:szCs w:val="24"/>
        </w:rPr>
        <w:t xml:space="preserve"> further</w:t>
      </w:r>
      <w:r w:rsidR="00000695" w:rsidRPr="00411A2C">
        <w:rPr>
          <w:rFonts w:ascii="Times New Roman" w:hAnsi="Times New Roman" w:cs="Times New Roman"/>
          <w:sz w:val="24"/>
          <w:szCs w:val="24"/>
        </w:rPr>
        <w:t xml:space="preserve"> comment beyond noting his submission</w:t>
      </w:r>
      <w:r w:rsidR="00AE4AB0">
        <w:rPr>
          <w:rFonts w:ascii="Times New Roman" w:hAnsi="Times New Roman" w:cs="Times New Roman"/>
          <w:sz w:val="24"/>
          <w:szCs w:val="24"/>
        </w:rPr>
        <w:t>.  I</w:t>
      </w:r>
      <w:r w:rsidR="00E90DBF" w:rsidRPr="00411A2C">
        <w:rPr>
          <w:rFonts w:ascii="Times New Roman" w:hAnsi="Times New Roman" w:cs="Times New Roman"/>
          <w:sz w:val="24"/>
          <w:szCs w:val="24"/>
        </w:rPr>
        <w:t xml:space="preserve"> will confine myself in this judgment to the issue which squarely arises on the appeal as set out in the Notice of Motion</w:t>
      </w:r>
      <w:r w:rsidR="00DD4C20" w:rsidRPr="00411A2C">
        <w:rPr>
          <w:rFonts w:ascii="Times New Roman" w:hAnsi="Times New Roman" w:cs="Times New Roman"/>
          <w:sz w:val="24"/>
          <w:szCs w:val="24"/>
        </w:rPr>
        <w:t xml:space="preserve">.  </w:t>
      </w:r>
    </w:p>
    <w:p w14:paraId="20AC9D0A" w14:textId="77777777" w:rsidR="00411A2C" w:rsidRDefault="00411A2C" w:rsidP="00411A2C">
      <w:pPr>
        <w:pStyle w:val="NoSpacing"/>
      </w:pPr>
    </w:p>
    <w:p w14:paraId="1911531D" w14:textId="77777777" w:rsidR="0025399C" w:rsidRDefault="0025399C" w:rsidP="00411A2C">
      <w:pPr>
        <w:pStyle w:val="ListParagraph"/>
        <w:spacing w:line="360" w:lineRule="auto"/>
        <w:ind w:left="0"/>
        <w:jc w:val="both"/>
        <w:rPr>
          <w:rFonts w:ascii="Times New Roman" w:hAnsi="Times New Roman" w:cs="Times New Roman"/>
          <w:b/>
          <w:sz w:val="24"/>
          <w:szCs w:val="24"/>
        </w:rPr>
      </w:pPr>
      <w:r w:rsidRPr="00411A2C">
        <w:rPr>
          <w:rFonts w:ascii="Times New Roman" w:hAnsi="Times New Roman" w:cs="Times New Roman"/>
          <w:b/>
          <w:sz w:val="24"/>
          <w:szCs w:val="24"/>
        </w:rPr>
        <w:t>DISCUSSION AND DECISION</w:t>
      </w:r>
    </w:p>
    <w:p w14:paraId="48AE4824" w14:textId="77777777" w:rsidR="00411A2C" w:rsidRPr="00411A2C" w:rsidRDefault="00411A2C" w:rsidP="00411A2C">
      <w:pPr>
        <w:pStyle w:val="NoSpacing"/>
      </w:pPr>
    </w:p>
    <w:p w14:paraId="6112674A" w14:textId="16A7DD16" w:rsidR="00B61601" w:rsidRPr="006C62DA" w:rsidRDefault="00D86828" w:rsidP="00411A2C">
      <w:pPr>
        <w:pStyle w:val="ListParagraph"/>
        <w:numPr>
          <w:ilvl w:val="0"/>
          <w:numId w:val="3"/>
        </w:numPr>
        <w:shd w:val="clear" w:color="auto" w:fill="FFFFFF"/>
        <w:spacing w:before="100" w:beforeAutospacing="1" w:after="288" w:line="360" w:lineRule="auto"/>
        <w:ind w:left="0" w:firstLine="0"/>
        <w:jc w:val="both"/>
        <w:rPr>
          <w:rFonts w:ascii="Times New Roman" w:eastAsia="Times New Roman" w:hAnsi="Times New Roman" w:cs="Times New Roman"/>
          <w:spacing w:val="3"/>
          <w:sz w:val="24"/>
          <w:szCs w:val="24"/>
          <w:lang w:eastAsia="en-IE"/>
        </w:rPr>
      </w:pPr>
      <w:r w:rsidRPr="006C62DA">
        <w:rPr>
          <w:rFonts w:ascii="Times New Roman" w:eastAsia="Times New Roman" w:hAnsi="Times New Roman" w:cs="Times New Roman"/>
          <w:spacing w:val="3"/>
          <w:sz w:val="24"/>
          <w:szCs w:val="24"/>
          <w:lang w:eastAsia="en-IE"/>
        </w:rPr>
        <w:t>The Appellant’s claim is based on the contention that the information he disclosed to his employer</w:t>
      </w:r>
      <w:r w:rsidR="00A149D3" w:rsidRPr="006C62DA">
        <w:rPr>
          <w:rFonts w:ascii="Times New Roman" w:eastAsia="Times New Roman" w:hAnsi="Times New Roman" w:cs="Times New Roman"/>
          <w:spacing w:val="3"/>
          <w:sz w:val="24"/>
          <w:szCs w:val="24"/>
          <w:lang w:eastAsia="en-IE"/>
        </w:rPr>
        <w:t xml:space="preserve"> fall</w:t>
      </w:r>
      <w:r w:rsidR="00B61601" w:rsidRPr="006C62DA">
        <w:rPr>
          <w:rFonts w:ascii="Times New Roman" w:eastAsia="Times New Roman" w:hAnsi="Times New Roman" w:cs="Times New Roman"/>
          <w:spacing w:val="3"/>
          <w:sz w:val="24"/>
          <w:szCs w:val="24"/>
          <w:lang w:eastAsia="en-IE"/>
        </w:rPr>
        <w:t>s</w:t>
      </w:r>
      <w:r w:rsidR="00A149D3" w:rsidRPr="006C62DA">
        <w:rPr>
          <w:rFonts w:ascii="Times New Roman" w:eastAsia="Times New Roman" w:hAnsi="Times New Roman" w:cs="Times New Roman"/>
          <w:spacing w:val="3"/>
          <w:sz w:val="24"/>
          <w:szCs w:val="24"/>
          <w:lang w:eastAsia="en-IE"/>
        </w:rPr>
        <w:t xml:space="preserve"> within at least two of the express heads identified in s. 5(3) specifically an offence within s.5(3)(a)</w:t>
      </w:r>
      <w:r w:rsidR="00B72182" w:rsidRPr="006C62DA">
        <w:rPr>
          <w:rFonts w:ascii="Times New Roman" w:eastAsia="Times New Roman" w:hAnsi="Times New Roman" w:cs="Times New Roman"/>
          <w:spacing w:val="3"/>
          <w:sz w:val="24"/>
          <w:szCs w:val="24"/>
          <w:lang w:eastAsia="en-IE"/>
        </w:rPr>
        <w:t xml:space="preserve"> on the basis that the individuals who harassed and abused the </w:t>
      </w:r>
      <w:r w:rsidR="00B61601" w:rsidRPr="006C62DA">
        <w:rPr>
          <w:rFonts w:ascii="Times New Roman" w:eastAsia="Times New Roman" w:hAnsi="Times New Roman" w:cs="Times New Roman"/>
          <w:spacing w:val="3"/>
          <w:sz w:val="24"/>
          <w:szCs w:val="24"/>
          <w:lang w:eastAsia="en-IE"/>
        </w:rPr>
        <w:t>Appellant either had committed or w</w:t>
      </w:r>
      <w:r w:rsidR="00C50254">
        <w:rPr>
          <w:rFonts w:ascii="Times New Roman" w:eastAsia="Times New Roman" w:hAnsi="Times New Roman" w:cs="Times New Roman"/>
          <w:spacing w:val="3"/>
          <w:sz w:val="24"/>
          <w:szCs w:val="24"/>
          <w:lang w:eastAsia="en-IE"/>
        </w:rPr>
        <w:t>ere</w:t>
      </w:r>
      <w:r w:rsidR="00B61601" w:rsidRPr="006C62DA">
        <w:rPr>
          <w:rFonts w:ascii="Times New Roman" w:eastAsia="Times New Roman" w:hAnsi="Times New Roman" w:cs="Times New Roman"/>
          <w:spacing w:val="3"/>
          <w:sz w:val="24"/>
          <w:szCs w:val="24"/>
          <w:lang w:eastAsia="en-IE"/>
        </w:rPr>
        <w:t xml:space="preserve"> likely to commit an offence pursuant to the provisions of the Non-Fatal Offences Against the Person Act, 1997 and offences at common law</w:t>
      </w:r>
      <w:r w:rsidR="00A149D3" w:rsidRPr="006C62DA">
        <w:rPr>
          <w:rFonts w:ascii="Times New Roman" w:eastAsia="Times New Roman" w:hAnsi="Times New Roman" w:cs="Times New Roman"/>
          <w:spacing w:val="3"/>
          <w:sz w:val="24"/>
          <w:szCs w:val="24"/>
          <w:lang w:eastAsia="en-IE"/>
        </w:rPr>
        <w:t xml:space="preserve"> and </w:t>
      </w:r>
      <w:r w:rsidR="00B72182" w:rsidRPr="006C62DA">
        <w:rPr>
          <w:rFonts w:ascii="Times New Roman" w:eastAsia="Times New Roman" w:hAnsi="Times New Roman" w:cs="Times New Roman"/>
          <w:spacing w:val="3"/>
          <w:sz w:val="24"/>
          <w:szCs w:val="24"/>
          <w:lang w:eastAsia="en-IE"/>
        </w:rPr>
        <w:t xml:space="preserve">the endangerment of health or safety </w:t>
      </w:r>
      <w:r w:rsidR="00B61601" w:rsidRPr="006C62DA">
        <w:rPr>
          <w:rFonts w:ascii="Times New Roman" w:eastAsia="Times New Roman" w:hAnsi="Times New Roman" w:cs="Times New Roman"/>
          <w:spacing w:val="3"/>
          <w:sz w:val="24"/>
          <w:szCs w:val="24"/>
          <w:lang w:eastAsia="en-IE"/>
        </w:rPr>
        <w:t>not only of the Appellant but of fellow workers was being or was likely to be endangered by the conduct</w:t>
      </w:r>
      <w:r w:rsidR="00B72182" w:rsidRPr="006C62DA">
        <w:rPr>
          <w:rFonts w:ascii="Times New Roman" w:eastAsia="Times New Roman" w:hAnsi="Times New Roman" w:cs="Times New Roman"/>
          <w:spacing w:val="3"/>
          <w:sz w:val="24"/>
          <w:szCs w:val="24"/>
          <w:lang w:eastAsia="en-IE"/>
        </w:rPr>
        <w:t xml:space="preserve"> </w:t>
      </w:r>
      <w:r w:rsidR="00A149D3" w:rsidRPr="006C62DA">
        <w:rPr>
          <w:rFonts w:ascii="Times New Roman" w:eastAsia="Times New Roman" w:hAnsi="Times New Roman" w:cs="Times New Roman"/>
          <w:spacing w:val="3"/>
          <w:sz w:val="24"/>
          <w:szCs w:val="24"/>
          <w:lang w:eastAsia="en-IE"/>
        </w:rPr>
        <w:t>under s. 5(3)(</w:t>
      </w:r>
      <w:r w:rsidR="00B72182" w:rsidRPr="006C62DA">
        <w:rPr>
          <w:rFonts w:ascii="Times New Roman" w:eastAsia="Times New Roman" w:hAnsi="Times New Roman" w:cs="Times New Roman"/>
          <w:spacing w:val="3"/>
          <w:sz w:val="24"/>
          <w:szCs w:val="24"/>
          <w:lang w:eastAsia="en-IE"/>
        </w:rPr>
        <w:t>d</w:t>
      </w:r>
      <w:r w:rsidR="00A149D3" w:rsidRPr="006C62DA">
        <w:rPr>
          <w:rFonts w:ascii="Times New Roman" w:eastAsia="Times New Roman" w:hAnsi="Times New Roman" w:cs="Times New Roman"/>
          <w:spacing w:val="3"/>
          <w:sz w:val="24"/>
          <w:szCs w:val="24"/>
          <w:lang w:eastAsia="en-IE"/>
        </w:rPr>
        <w:t>)</w:t>
      </w:r>
      <w:r w:rsidR="00B72182" w:rsidRPr="006C62DA">
        <w:rPr>
          <w:rFonts w:ascii="Times New Roman" w:eastAsia="Times New Roman" w:hAnsi="Times New Roman" w:cs="Times New Roman"/>
          <w:spacing w:val="3"/>
          <w:sz w:val="24"/>
          <w:szCs w:val="24"/>
          <w:lang w:eastAsia="en-IE"/>
        </w:rPr>
        <w:t xml:space="preserve">. </w:t>
      </w:r>
    </w:p>
    <w:p w14:paraId="1A117666" w14:textId="77777777" w:rsidR="00411A2C" w:rsidRPr="006C62DA" w:rsidRDefault="00411A2C" w:rsidP="00411A2C">
      <w:pPr>
        <w:pStyle w:val="ListParagraph"/>
        <w:shd w:val="clear" w:color="auto" w:fill="FFFFFF"/>
        <w:spacing w:before="100" w:beforeAutospacing="1" w:after="288" w:line="360" w:lineRule="auto"/>
        <w:ind w:left="0"/>
        <w:jc w:val="both"/>
        <w:rPr>
          <w:rFonts w:ascii="Times New Roman" w:eastAsia="Times New Roman" w:hAnsi="Times New Roman" w:cs="Times New Roman"/>
          <w:spacing w:val="3"/>
          <w:sz w:val="24"/>
          <w:szCs w:val="24"/>
          <w:lang w:eastAsia="en-IE"/>
        </w:rPr>
      </w:pPr>
    </w:p>
    <w:p w14:paraId="2AF7EBD7" w14:textId="12C61518" w:rsidR="00E90DBF" w:rsidRPr="006C62DA" w:rsidRDefault="00EE4962" w:rsidP="00411A2C">
      <w:pPr>
        <w:pStyle w:val="ListParagraph"/>
        <w:numPr>
          <w:ilvl w:val="0"/>
          <w:numId w:val="3"/>
        </w:numPr>
        <w:shd w:val="clear" w:color="auto" w:fill="FFFFFF"/>
        <w:spacing w:before="100" w:beforeAutospacing="1" w:after="288" w:line="360" w:lineRule="auto"/>
        <w:ind w:left="0" w:firstLine="0"/>
        <w:jc w:val="both"/>
        <w:rPr>
          <w:rFonts w:ascii="Times New Roman" w:eastAsia="Times New Roman" w:hAnsi="Times New Roman" w:cs="Times New Roman"/>
          <w:spacing w:val="3"/>
          <w:sz w:val="24"/>
          <w:szCs w:val="24"/>
          <w:lang w:eastAsia="en-IE"/>
        </w:rPr>
      </w:pPr>
      <w:r w:rsidRPr="006C62DA">
        <w:rPr>
          <w:rFonts w:ascii="Times New Roman" w:eastAsia="Times New Roman" w:hAnsi="Times New Roman" w:cs="Times New Roman"/>
          <w:spacing w:val="3"/>
          <w:sz w:val="24"/>
          <w:szCs w:val="24"/>
          <w:lang w:eastAsia="en-IE"/>
        </w:rPr>
        <w:t xml:space="preserve">Since the Decision of the Labour Court in this matter </w:t>
      </w:r>
      <w:r w:rsidR="005D6D1A" w:rsidRPr="006C62DA">
        <w:rPr>
          <w:rFonts w:ascii="Times New Roman" w:eastAsia="Times New Roman" w:hAnsi="Times New Roman" w:cs="Times New Roman"/>
          <w:spacing w:val="3"/>
          <w:sz w:val="24"/>
          <w:szCs w:val="24"/>
          <w:lang w:eastAsia="en-IE"/>
        </w:rPr>
        <w:t xml:space="preserve">the Supreme Court has delivered judgement in </w:t>
      </w:r>
      <w:r w:rsidR="005D6A0F" w:rsidRPr="006C62DA">
        <w:rPr>
          <w:rFonts w:ascii="Times New Roman" w:eastAsia="Times New Roman" w:hAnsi="Times New Roman" w:cs="Times New Roman"/>
          <w:i/>
          <w:iCs/>
          <w:spacing w:val="3"/>
          <w:sz w:val="24"/>
          <w:szCs w:val="24"/>
          <w:lang w:eastAsia="en-IE"/>
        </w:rPr>
        <w:t xml:space="preserve">Baranya v. </w:t>
      </w:r>
      <w:proofErr w:type="spellStart"/>
      <w:r w:rsidR="005D6A0F" w:rsidRPr="006C62DA">
        <w:rPr>
          <w:rFonts w:ascii="Times New Roman" w:eastAsia="Times New Roman" w:hAnsi="Times New Roman" w:cs="Times New Roman"/>
          <w:i/>
          <w:iCs/>
          <w:spacing w:val="3"/>
          <w:sz w:val="24"/>
          <w:szCs w:val="24"/>
          <w:lang w:eastAsia="en-IE"/>
        </w:rPr>
        <w:t>Rosderra</w:t>
      </w:r>
      <w:proofErr w:type="spellEnd"/>
      <w:r w:rsidR="005D6A0F" w:rsidRPr="006C62DA">
        <w:rPr>
          <w:rFonts w:ascii="Times New Roman" w:eastAsia="Times New Roman" w:hAnsi="Times New Roman" w:cs="Times New Roman"/>
          <w:i/>
          <w:iCs/>
          <w:spacing w:val="3"/>
          <w:sz w:val="24"/>
          <w:szCs w:val="24"/>
          <w:lang w:eastAsia="en-IE"/>
        </w:rPr>
        <w:t xml:space="preserve"> Irish Meats Group Limited</w:t>
      </w:r>
      <w:r w:rsidR="00527D57" w:rsidRPr="006C62DA">
        <w:rPr>
          <w:rFonts w:ascii="Times New Roman" w:eastAsia="Times New Roman" w:hAnsi="Times New Roman" w:cs="Times New Roman"/>
          <w:spacing w:val="3"/>
          <w:sz w:val="24"/>
          <w:szCs w:val="24"/>
          <w:lang w:eastAsia="en-IE"/>
        </w:rPr>
        <w:t xml:space="preserve"> </w:t>
      </w:r>
      <w:r w:rsidR="004F72CC" w:rsidRPr="006C62DA">
        <w:rPr>
          <w:rFonts w:ascii="Times New Roman" w:eastAsia="Times New Roman" w:hAnsi="Times New Roman" w:cs="Times New Roman"/>
          <w:spacing w:val="3"/>
          <w:sz w:val="24"/>
          <w:szCs w:val="24"/>
          <w:lang w:eastAsia="en-IE"/>
        </w:rPr>
        <w:t xml:space="preserve">[2021] IESC </w:t>
      </w:r>
      <w:r w:rsidR="00540A9B">
        <w:rPr>
          <w:rFonts w:ascii="Times New Roman" w:eastAsia="Times New Roman" w:hAnsi="Times New Roman" w:cs="Times New Roman"/>
          <w:spacing w:val="3"/>
          <w:sz w:val="24"/>
          <w:szCs w:val="24"/>
          <w:lang w:eastAsia="en-IE"/>
        </w:rPr>
        <w:t>77</w:t>
      </w:r>
      <w:r w:rsidR="00540A9B" w:rsidRPr="006C62DA">
        <w:rPr>
          <w:rFonts w:ascii="Times New Roman" w:eastAsia="Times New Roman" w:hAnsi="Times New Roman" w:cs="Times New Roman"/>
          <w:spacing w:val="3"/>
          <w:sz w:val="24"/>
          <w:szCs w:val="24"/>
          <w:lang w:eastAsia="en-IE"/>
        </w:rPr>
        <w:t xml:space="preserve"> </w:t>
      </w:r>
      <w:r w:rsidR="00527D57" w:rsidRPr="006C62DA">
        <w:rPr>
          <w:rFonts w:ascii="Times New Roman" w:eastAsia="Times New Roman" w:hAnsi="Times New Roman" w:cs="Times New Roman"/>
          <w:spacing w:val="3"/>
          <w:sz w:val="24"/>
          <w:szCs w:val="24"/>
          <w:lang w:eastAsia="en-IE"/>
        </w:rPr>
        <w:t>on a leapfrog appeal from the decision of O’Regan J. in the High Court</w:t>
      </w:r>
      <w:r w:rsidR="00C50254">
        <w:rPr>
          <w:rFonts w:ascii="Times New Roman" w:eastAsia="Times New Roman" w:hAnsi="Times New Roman" w:cs="Times New Roman"/>
          <w:spacing w:val="3"/>
          <w:sz w:val="24"/>
          <w:szCs w:val="24"/>
          <w:lang w:eastAsia="en-IE"/>
        </w:rPr>
        <w:t xml:space="preserve"> which the parties had </w:t>
      </w:r>
      <w:r w:rsidR="00C50254">
        <w:rPr>
          <w:rFonts w:ascii="Times New Roman" w:eastAsia="Times New Roman" w:hAnsi="Times New Roman" w:cs="Times New Roman"/>
          <w:spacing w:val="3"/>
          <w:sz w:val="24"/>
          <w:szCs w:val="24"/>
          <w:lang w:eastAsia="en-IE"/>
        </w:rPr>
        <w:lastRenderedPageBreak/>
        <w:t xml:space="preserve">been </w:t>
      </w:r>
      <w:r w:rsidR="00EE2239">
        <w:rPr>
          <w:rFonts w:ascii="Times New Roman" w:eastAsia="Times New Roman" w:hAnsi="Times New Roman" w:cs="Times New Roman"/>
          <w:spacing w:val="3"/>
          <w:sz w:val="24"/>
          <w:szCs w:val="24"/>
          <w:lang w:eastAsia="en-IE"/>
        </w:rPr>
        <w:t>referred to</w:t>
      </w:r>
      <w:r w:rsidR="00FF44A1">
        <w:rPr>
          <w:rFonts w:ascii="Times New Roman" w:eastAsia="Times New Roman" w:hAnsi="Times New Roman" w:cs="Times New Roman"/>
          <w:spacing w:val="3"/>
          <w:sz w:val="24"/>
          <w:szCs w:val="24"/>
          <w:lang w:eastAsia="en-IE"/>
        </w:rPr>
        <w:t xml:space="preserve"> by the Labour Court</w:t>
      </w:r>
      <w:r w:rsidR="00527D57" w:rsidRPr="006C62DA">
        <w:rPr>
          <w:rFonts w:ascii="Times New Roman" w:eastAsia="Times New Roman" w:hAnsi="Times New Roman" w:cs="Times New Roman"/>
          <w:spacing w:val="3"/>
          <w:sz w:val="24"/>
          <w:szCs w:val="24"/>
          <w:lang w:eastAsia="en-IE"/>
        </w:rPr>
        <w:t>.</w:t>
      </w:r>
      <w:r w:rsidR="007646CE" w:rsidRPr="006C62DA">
        <w:rPr>
          <w:rFonts w:ascii="Times New Roman" w:eastAsia="Times New Roman" w:hAnsi="Times New Roman" w:cs="Times New Roman"/>
          <w:spacing w:val="3"/>
          <w:sz w:val="24"/>
          <w:szCs w:val="24"/>
          <w:lang w:eastAsia="en-IE"/>
        </w:rPr>
        <w:t xml:space="preserve">  In the opening paragraphs of </w:t>
      </w:r>
      <w:r w:rsidR="004F72CC" w:rsidRPr="006C62DA">
        <w:rPr>
          <w:rFonts w:ascii="Times New Roman" w:eastAsia="Times New Roman" w:hAnsi="Times New Roman" w:cs="Times New Roman"/>
          <w:spacing w:val="3"/>
          <w:sz w:val="24"/>
          <w:szCs w:val="24"/>
          <w:lang w:eastAsia="en-IE"/>
        </w:rPr>
        <w:t xml:space="preserve">his </w:t>
      </w:r>
      <w:r w:rsidR="007646CE" w:rsidRPr="006C62DA">
        <w:rPr>
          <w:rFonts w:ascii="Times New Roman" w:eastAsia="Times New Roman" w:hAnsi="Times New Roman" w:cs="Times New Roman"/>
          <w:spacing w:val="3"/>
          <w:sz w:val="24"/>
          <w:szCs w:val="24"/>
          <w:lang w:eastAsia="en-IE"/>
        </w:rPr>
        <w:t>judgment</w:t>
      </w:r>
      <w:r w:rsidR="004F72CC" w:rsidRPr="006C62DA">
        <w:rPr>
          <w:rFonts w:ascii="Times New Roman" w:eastAsia="Times New Roman" w:hAnsi="Times New Roman" w:cs="Times New Roman"/>
          <w:spacing w:val="3"/>
          <w:sz w:val="24"/>
          <w:szCs w:val="24"/>
          <w:lang w:eastAsia="en-IE"/>
        </w:rPr>
        <w:t xml:space="preserve"> on behalf of the </w:t>
      </w:r>
      <w:r w:rsidR="00FF44A1">
        <w:rPr>
          <w:rFonts w:ascii="Times New Roman" w:eastAsia="Times New Roman" w:hAnsi="Times New Roman" w:cs="Times New Roman"/>
          <w:spacing w:val="3"/>
          <w:sz w:val="24"/>
          <w:szCs w:val="24"/>
          <w:lang w:eastAsia="en-IE"/>
        </w:rPr>
        <w:t xml:space="preserve">Supreme </w:t>
      </w:r>
      <w:r w:rsidR="004F72CC" w:rsidRPr="006C62DA">
        <w:rPr>
          <w:rFonts w:ascii="Times New Roman" w:eastAsia="Times New Roman" w:hAnsi="Times New Roman" w:cs="Times New Roman"/>
          <w:spacing w:val="3"/>
          <w:sz w:val="24"/>
          <w:szCs w:val="24"/>
          <w:lang w:eastAsia="en-IE"/>
        </w:rPr>
        <w:t>Court</w:t>
      </w:r>
      <w:r w:rsidR="007646CE" w:rsidRPr="006C62DA">
        <w:rPr>
          <w:rFonts w:ascii="Times New Roman" w:eastAsia="Times New Roman" w:hAnsi="Times New Roman" w:cs="Times New Roman"/>
          <w:spacing w:val="3"/>
          <w:sz w:val="24"/>
          <w:szCs w:val="24"/>
          <w:lang w:eastAsia="en-IE"/>
        </w:rPr>
        <w:t xml:space="preserve"> Hogan J. notes</w:t>
      </w:r>
      <w:r w:rsidR="00540A9B">
        <w:rPr>
          <w:rFonts w:ascii="Times New Roman" w:eastAsia="Times New Roman" w:hAnsi="Times New Roman" w:cs="Times New Roman"/>
          <w:spacing w:val="3"/>
          <w:sz w:val="24"/>
          <w:szCs w:val="24"/>
          <w:lang w:eastAsia="en-IE"/>
        </w:rPr>
        <w:t xml:space="preserve"> at para. 1</w:t>
      </w:r>
      <w:r w:rsidR="007646CE" w:rsidRPr="006C62DA">
        <w:rPr>
          <w:rFonts w:ascii="Times New Roman" w:eastAsia="Times New Roman" w:hAnsi="Times New Roman" w:cs="Times New Roman"/>
          <w:spacing w:val="3"/>
          <w:sz w:val="24"/>
          <w:szCs w:val="24"/>
          <w:lang w:eastAsia="en-IE"/>
        </w:rPr>
        <w:t>:</w:t>
      </w:r>
    </w:p>
    <w:p w14:paraId="041F6735" w14:textId="77777777" w:rsidR="00411A2C" w:rsidRDefault="00411A2C" w:rsidP="00411A2C">
      <w:pPr>
        <w:pStyle w:val="NoSpacing"/>
      </w:pPr>
    </w:p>
    <w:p w14:paraId="43C71666" w14:textId="77777777" w:rsidR="007646CE" w:rsidRDefault="007646CE" w:rsidP="00411A2C">
      <w:pPr>
        <w:shd w:val="clear" w:color="auto" w:fill="FFFFFF"/>
        <w:spacing w:before="100" w:beforeAutospacing="1" w:after="288" w:line="360" w:lineRule="auto"/>
        <w:ind w:left="720"/>
        <w:jc w:val="both"/>
        <w:rPr>
          <w:rFonts w:ascii="Times New Roman" w:hAnsi="Times New Roman" w:cs="Times New Roman"/>
          <w:i/>
          <w:iCs/>
          <w:sz w:val="24"/>
          <w:szCs w:val="24"/>
        </w:rPr>
      </w:pPr>
      <w:r w:rsidRPr="00754AEA">
        <w:rPr>
          <w:rFonts w:ascii="Times New Roman" w:hAnsi="Times New Roman" w:cs="Times New Roman"/>
          <w:i/>
          <w:iCs/>
          <w:sz w:val="24"/>
          <w:szCs w:val="24"/>
        </w:rPr>
        <w:t>“</w:t>
      </w:r>
      <w:r w:rsidR="00527D57" w:rsidRPr="00754AEA">
        <w:rPr>
          <w:rFonts w:ascii="Times New Roman" w:hAnsi="Times New Roman" w:cs="Times New Roman"/>
          <w:i/>
          <w:iCs/>
          <w:sz w:val="24"/>
          <w:szCs w:val="24"/>
        </w:rPr>
        <w:t>Prompted, perhaps, by a succession of controversies affecting the public life of this State, the Oireachtas evidently considered that it would be desirable in the public interest that those who, with reasonable cause, draw attention to such perceived failings should enjoy a measure of protection against the risk of victimization in such circumstances.  This is the general background to the Protected Disclosures Act 2014 (“the 2014 Act”). It seems implicit in both the Long Title to the 2014 Act and aspects of its general structure that the Oireachtas envisaged that most complaints for which protection is sought would relate to matters of general public interest. But, as we shall presently see, the actual definition of what may constitute a protected disclosure for the purposes of the 2014 Act is not so confined. Indeed, the 2014 Act also extends (albeit with certain exceptions) to complaints made in the context of private employment which are personal to the complainant, so that in effect it must be assumed that the Oireachtas considered that the disclosure of those complaints was, in general at least, also a matter of public interest.</w:t>
      </w:r>
      <w:r w:rsidRPr="00754AEA">
        <w:rPr>
          <w:rFonts w:ascii="Times New Roman" w:hAnsi="Times New Roman" w:cs="Times New Roman"/>
          <w:i/>
          <w:iCs/>
          <w:sz w:val="24"/>
          <w:szCs w:val="24"/>
        </w:rPr>
        <w:t>”</w:t>
      </w:r>
      <w:r w:rsidR="00527D57" w:rsidRPr="00754AEA">
        <w:rPr>
          <w:rFonts w:ascii="Times New Roman" w:hAnsi="Times New Roman" w:cs="Times New Roman"/>
          <w:i/>
          <w:iCs/>
          <w:sz w:val="24"/>
          <w:szCs w:val="24"/>
        </w:rPr>
        <w:t xml:space="preserve"> </w:t>
      </w:r>
    </w:p>
    <w:p w14:paraId="47B31F18" w14:textId="77777777" w:rsidR="00411A2C" w:rsidRPr="00411A2C" w:rsidRDefault="00411A2C" w:rsidP="00411A2C">
      <w:pPr>
        <w:pStyle w:val="NoSpacing"/>
        <w:rPr>
          <w:sz w:val="20"/>
          <w:szCs w:val="20"/>
        </w:rPr>
      </w:pPr>
    </w:p>
    <w:p w14:paraId="3DBCC5F8" w14:textId="40D94B3E" w:rsidR="001D6DDE" w:rsidRDefault="007646CE" w:rsidP="00411A2C">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T</w:t>
      </w:r>
      <w:r w:rsidR="00527D57" w:rsidRPr="00411A2C">
        <w:rPr>
          <w:rFonts w:ascii="Times New Roman" w:hAnsi="Times New Roman" w:cs="Times New Roman"/>
          <w:sz w:val="24"/>
          <w:szCs w:val="24"/>
        </w:rPr>
        <w:t xml:space="preserve">he question </w:t>
      </w:r>
      <w:r w:rsidRPr="00411A2C">
        <w:rPr>
          <w:rFonts w:ascii="Times New Roman" w:hAnsi="Times New Roman" w:cs="Times New Roman"/>
          <w:sz w:val="24"/>
          <w:szCs w:val="24"/>
        </w:rPr>
        <w:t xml:space="preserve">presenting to the Court in </w:t>
      </w:r>
      <w:r w:rsidRPr="006C62DA">
        <w:rPr>
          <w:rFonts w:ascii="Times New Roman" w:hAnsi="Times New Roman" w:cs="Times New Roman"/>
          <w:i/>
          <w:iCs/>
          <w:sz w:val="24"/>
          <w:szCs w:val="24"/>
        </w:rPr>
        <w:t>Baranya</w:t>
      </w:r>
      <w:r w:rsidRPr="00411A2C">
        <w:rPr>
          <w:rFonts w:ascii="Times New Roman" w:hAnsi="Times New Roman" w:cs="Times New Roman"/>
          <w:sz w:val="24"/>
          <w:szCs w:val="24"/>
        </w:rPr>
        <w:t xml:space="preserve"> wa</w:t>
      </w:r>
      <w:r w:rsidR="00527D57" w:rsidRPr="00411A2C">
        <w:rPr>
          <w:rFonts w:ascii="Times New Roman" w:hAnsi="Times New Roman" w:cs="Times New Roman"/>
          <w:sz w:val="24"/>
          <w:szCs w:val="24"/>
        </w:rPr>
        <w:t xml:space="preserve">s the question of whether a communication made by an employee to his supervisors </w:t>
      </w:r>
      <w:r w:rsidRPr="00411A2C">
        <w:rPr>
          <w:rFonts w:ascii="Times New Roman" w:hAnsi="Times New Roman" w:cs="Times New Roman"/>
          <w:sz w:val="24"/>
          <w:szCs w:val="24"/>
        </w:rPr>
        <w:t xml:space="preserve">constituted </w:t>
      </w:r>
      <w:r w:rsidR="00527D57" w:rsidRPr="00411A2C">
        <w:rPr>
          <w:rFonts w:ascii="Times New Roman" w:hAnsi="Times New Roman" w:cs="Times New Roman"/>
          <w:sz w:val="24"/>
          <w:szCs w:val="24"/>
        </w:rPr>
        <w:t>a “</w:t>
      </w:r>
      <w:r w:rsidR="00527D57" w:rsidRPr="006C62DA">
        <w:rPr>
          <w:rFonts w:ascii="Times New Roman" w:hAnsi="Times New Roman" w:cs="Times New Roman"/>
          <w:i/>
          <w:iCs/>
          <w:sz w:val="24"/>
          <w:szCs w:val="24"/>
        </w:rPr>
        <w:t>protected disclosure</w:t>
      </w:r>
      <w:r w:rsidR="00527D57" w:rsidRPr="00411A2C">
        <w:rPr>
          <w:rFonts w:ascii="Times New Roman" w:hAnsi="Times New Roman" w:cs="Times New Roman"/>
          <w:sz w:val="24"/>
          <w:szCs w:val="24"/>
        </w:rPr>
        <w:t xml:space="preserve">” for the purposes of s. 5 of the 2014 Act. The issue </w:t>
      </w:r>
      <w:r w:rsidRPr="00411A2C">
        <w:rPr>
          <w:rFonts w:ascii="Times New Roman" w:hAnsi="Times New Roman" w:cs="Times New Roman"/>
          <w:sz w:val="24"/>
          <w:szCs w:val="24"/>
        </w:rPr>
        <w:t xml:space="preserve">arose in circumstances where </w:t>
      </w:r>
      <w:r w:rsidR="00527D57" w:rsidRPr="00411A2C">
        <w:rPr>
          <w:rFonts w:ascii="Times New Roman" w:hAnsi="Times New Roman" w:cs="Times New Roman"/>
          <w:sz w:val="24"/>
          <w:szCs w:val="24"/>
        </w:rPr>
        <w:t xml:space="preserve">Mr. Baranya said that he was in pain and indicated to his supervisor that he wished for a change of role. </w:t>
      </w:r>
      <w:r w:rsidRPr="00411A2C">
        <w:rPr>
          <w:rFonts w:ascii="Times New Roman" w:hAnsi="Times New Roman" w:cs="Times New Roman"/>
          <w:sz w:val="24"/>
          <w:szCs w:val="24"/>
        </w:rPr>
        <w:t xml:space="preserve"> It was disputed whether he added that the pain was a result of work.  </w:t>
      </w:r>
      <w:r w:rsidR="00527D57" w:rsidRPr="00411A2C">
        <w:rPr>
          <w:rFonts w:ascii="Times New Roman" w:hAnsi="Times New Roman" w:cs="Times New Roman"/>
          <w:sz w:val="24"/>
          <w:szCs w:val="24"/>
        </w:rPr>
        <w:t xml:space="preserve">Three days later Mr. Baranya was dismissed. </w:t>
      </w:r>
      <w:r w:rsidRPr="00411A2C">
        <w:rPr>
          <w:rFonts w:ascii="Times New Roman" w:hAnsi="Times New Roman" w:cs="Times New Roman"/>
          <w:sz w:val="24"/>
          <w:szCs w:val="24"/>
        </w:rPr>
        <w:t>His employer</w:t>
      </w:r>
      <w:r w:rsidR="00527D57" w:rsidRPr="00411A2C">
        <w:rPr>
          <w:rFonts w:ascii="Times New Roman" w:hAnsi="Times New Roman" w:cs="Times New Roman"/>
          <w:sz w:val="24"/>
          <w:szCs w:val="24"/>
        </w:rPr>
        <w:t xml:space="preserve"> maintain</w:t>
      </w:r>
      <w:r w:rsidRPr="00411A2C">
        <w:rPr>
          <w:rFonts w:ascii="Times New Roman" w:hAnsi="Times New Roman" w:cs="Times New Roman"/>
          <w:sz w:val="24"/>
          <w:szCs w:val="24"/>
        </w:rPr>
        <w:t>ed</w:t>
      </w:r>
      <w:r w:rsidR="00527D57" w:rsidRPr="00411A2C">
        <w:rPr>
          <w:rFonts w:ascii="Times New Roman" w:hAnsi="Times New Roman" w:cs="Times New Roman"/>
          <w:sz w:val="24"/>
          <w:szCs w:val="24"/>
        </w:rPr>
        <w:t xml:space="preserve"> that he was dismissed because he had effectively walked off the production line </w:t>
      </w:r>
      <w:r w:rsidR="00605009">
        <w:rPr>
          <w:rFonts w:ascii="Times New Roman" w:hAnsi="Times New Roman" w:cs="Times New Roman"/>
          <w:sz w:val="24"/>
          <w:szCs w:val="24"/>
        </w:rPr>
        <w:t>without waiting</w:t>
      </w:r>
      <w:r w:rsidR="00527D57" w:rsidRPr="00411A2C">
        <w:rPr>
          <w:rFonts w:ascii="Times New Roman" w:hAnsi="Times New Roman" w:cs="Times New Roman"/>
          <w:sz w:val="24"/>
          <w:szCs w:val="24"/>
        </w:rPr>
        <w:t xml:space="preserve"> for management to address his request to change jobs</w:t>
      </w:r>
      <w:r w:rsidRPr="00411A2C">
        <w:rPr>
          <w:rFonts w:ascii="Times New Roman" w:hAnsi="Times New Roman" w:cs="Times New Roman"/>
          <w:sz w:val="24"/>
          <w:szCs w:val="24"/>
        </w:rPr>
        <w:t>, whereas</w:t>
      </w:r>
      <w:r w:rsidR="00527D57" w:rsidRPr="00411A2C">
        <w:rPr>
          <w:rFonts w:ascii="Times New Roman" w:hAnsi="Times New Roman" w:cs="Times New Roman"/>
          <w:sz w:val="24"/>
          <w:szCs w:val="24"/>
        </w:rPr>
        <w:t xml:space="preserve"> Mr. Baranya maintain</w:t>
      </w:r>
      <w:r w:rsidRPr="00411A2C">
        <w:rPr>
          <w:rFonts w:ascii="Times New Roman" w:hAnsi="Times New Roman" w:cs="Times New Roman"/>
          <w:sz w:val="24"/>
          <w:szCs w:val="24"/>
        </w:rPr>
        <w:t>ed</w:t>
      </w:r>
      <w:r w:rsidR="00527D57" w:rsidRPr="00411A2C">
        <w:rPr>
          <w:rFonts w:ascii="Times New Roman" w:hAnsi="Times New Roman" w:cs="Times New Roman"/>
          <w:sz w:val="24"/>
          <w:szCs w:val="24"/>
        </w:rPr>
        <w:t xml:space="preserve"> that he had been dismissed because he had made a protected disclosure</w:t>
      </w:r>
      <w:r w:rsidRPr="00411A2C">
        <w:rPr>
          <w:rFonts w:ascii="Times New Roman" w:hAnsi="Times New Roman" w:cs="Times New Roman"/>
          <w:sz w:val="24"/>
          <w:szCs w:val="24"/>
        </w:rPr>
        <w:t xml:space="preserve">.  </w:t>
      </w:r>
    </w:p>
    <w:p w14:paraId="0E03844D" w14:textId="77777777" w:rsidR="00411A2C" w:rsidRPr="00411A2C" w:rsidRDefault="00411A2C" w:rsidP="00411A2C">
      <w:pPr>
        <w:pStyle w:val="ListParagraph"/>
        <w:shd w:val="clear" w:color="auto" w:fill="FFFFFF"/>
        <w:spacing w:before="100" w:beforeAutospacing="1" w:after="288" w:line="360" w:lineRule="auto"/>
        <w:ind w:left="0"/>
        <w:jc w:val="both"/>
        <w:rPr>
          <w:rFonts w:ascii="Times New Roman" w:hAnsi="Times New Roman" w:cs="Times New Roman"/>
          <w:sz w:val="24"/>
          <w:szCs w:val="24"/>
        </w:rPr>
      </w:pPr>
    </w:p>
    <w:p w14:paraId="37F74335" w14:textId="77777777" w:rsidR="001D6DDE" w:rsidRDefault="007646CE" w:rsidP="00411A2C">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 xml:space="preserve">The </w:t>
      </w:r>
      <w:r w:rsidR="00527D57" w:rsidRPr="00411A2C">
        <w:rPr>
          <w:rFonts w:ascii="Times New Roman" w:hAnsi="Times New Roman" w:cs="Times New Roman"/>
          <w:sz w:val="24"/>
          <w:szCs w:val="24"/>
        </w:rPr>
        <w:t>complaint was first referred to an Adjudication Officer of the Workplace Relations Commission</w:t>
      </w:r>
      <w:r w:rsidR="002169CE" w:rsidRPr="00411A2C">
        <w:rPr>
          <w:rFonts w:ascii="Times New Roman" w:hAnsi="Times New Roman" w:cs="Times New Roman"/>
          <w:sz w:val="24"/>
          <w:szCs w:val="24"/>
        </w:rPr>
        <w:t xml:space="preserve"> who</w:t>
      </w:r>
      <w:r w:rsidR="00527D57" w:rsidRPr="00411A2C">
        <w:rPr>
          <w:rFonts w:ascii="Times New Roman" w:hAnsi="Times New Roman" w:cs="Times New Roman"/>
          <w:sz w:val="24"/>
          <w:szCs w:val="24"/>
        </w:rPr>
        <w:t xml:space="preserve"> rejected the complaint that the dismissal resulted wholly or mainly from having made a protected disclosure within the meaning of s. 5 of the 2014 Act</w:t>
      </w:r>
      <w:r w:rsidR="002169CE" w:rsidRPr="00411A2C">
        <w:rPr>
          <w:rFonts w:ascii="Times New Roman" w:hAnsi="Times New Roman" w:cs="Times New Roman"/>
          <w:sz w:val="24"/>
          <w:szCs w:val="24"/>
        </w:rPr>
        <w:t xml:space="preserve"> drawing a distinction between a grievance and a protected disclosure</w:t>
      </w:r>
      <w:r w:rsidR="00527D57" w:rsidRPr="00411A2C">
        <w:rPr>
          <w:rFonts w:ascii="Times New Roman" w:hAnsi="Times New Roman" w:cs="Times New Roman"/>
          <w:sz w:val="24"/>
          <w:szCs w:val="24"/>
        </w:rPr>
        <w:t xml:space="preserve">. Mr. Baranya duly appealed that </w:t>
      </w:r>
      <w:r w:rsidR="00527D57" w:rsidRPr="00411A2C">
        <w:rPr>
          <w:rFonts w:ascii="Times New Roman" w:hAnsi="Times New Roman" w:cs="Times New Roman"/>
          <w:sz w:val="24"/>
          <w:szCs w:val="24"/>
        </w:rPr>
        <w:lastRenderedPageBreak/>
        <w:t>decision to the Labour Court</w:t>
      </w:r>
      <w:r w:rsidR="002169CE" w:rsidRPr="00411A2C">
        <w:rPr>
          <w:rFonts w:ascii="Times New Roman" w:hAnsi="Times New Roman" w:cs="Times New Roman"/>
          <w:sz w:val="24"/>
          <w:szCs w:val="24"/>
        </w:rPr>
        <w:t xml:space="preserve">.  </w:t>
      </w:r>
      <w:r w:rsidR="00527D57" w:rsidRPr="00411A2C">
        <w:rPr>
          <w:rFonts w:ascii="Times New Roman" w:hAnsi="Times New Roman" w:cs="Times New Roman"/>
          <w:sz w:val="24"/>
          <w:szCs w:val="24"/>
        </w:rPr>
        <w:t xml:space="preserve">In its determination the Labour Court found that the communication in question did not constitute a protected disclosure because it did not disclose any wrongdoing on the part of </w:t>
      </w:r>
      <w:r w:rsidR="00754AEA" w:rsidRPr="00411A2C">
        <w:rPr>
          <w:rFonts w:ascii="Times New Roman" w:hAnsi="Times New Roman" w:cs="Times New Roman"/>
          <w:sz w:val="24"/>
          <w:szCs w:val="24"/>
        </w:rPr>
        <w:t xml:space="preserve">the employer </w:t>
      </w:r>
      <w:r w:rsidR="002169CE" w:rsidRPr="00411A2C">
        <w:rPr>
          <w:rFonts w:ascii="Times New Roman" w:hAnsi="Times New Roman" w:cs="Times New Roman"/>
          <w:sz w:val="24"/>
          <w:szCs w:val="24"/>
        </w:rPr>
        <w:t xml:space="preserve">but </w:t>
      </w:r>
      <w:r w:rsidR="00527D57" w:rsidRPr="00411A2C">
        <w:rPr>
          <w:rFonts w:ascii="Times New Roman" w:hAnsi="Times New Roman" w:cs="Times New Roman"/>
          <w:sz w:val="24"/>
          <w:szCs w:val="24"/>
        </w:rPr>
        <w:t xml:space="preserve">was in fact an expression of grievance and not a protected disclosure. </w:t>
      </w:r>
    </w:p>
    <w:p w14:paraId="23DA1BCD" w14:textId="77777777" w:rsidR="00411A2C" w:rsidRPr="00411A2C" w:rsidRDefault="00411A2C" w:rsidP="00411A2C">
      <w:pPr>
        <w:pStyle w:val="ListParagraph"/>
        <w:shd w:val="clear" w:color="auto" w:fill="FFFFFF"/>
        <w:spacing w:before="100" w:beforeAutospacing="1" w:after="288" w:line="360" w:lineRule="auto"/>
        <w:ind w:left="0"/>
        <w:jc w:val="both"/>
        <w:rPr>
          <w:rFonts w:ascii="Times New Roman" w:hAnsi="Times New Roman" w:cs="Times New Roman"/>
          <w:sz w:val="24"/>
          <w:szCs w:val="24"/>
        </w:rPr>
      </w:pPr>
    </w:p>
    <w:p w14:paraId="01694F42" w14:textId="77777777" w:rsidR="009D068F" w:rsidRPr="00411A2C" w:rsidRDefault="00527D57" w:rsidP="00411A2C">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 xml:space="preserve">This finding was upheld by the High Court (O’Regan J.) in her judgment </w:t>
      </w:r>
      <w:r w:rsidR="002169CE" w:rsidRPr="00411A2C">
        <w:rPr>
          <w:rFonts w:ascii="Times New Roman" w:hAnsi="Times New Roman" w:cs="Times New Roman"/>
          <w:sz w:val="24"/>
          <w:szCs w:val="24"/>
        </w:rPr>
        <w:t>(</w:t>
      </w:r>
      <w:r w:rsidRPr="00411A2C">
        <w:rPr>
          <w:rFonts w:ascii="Times New Roman" w:hAnsi="Times New Roman" w:cs="Times New Roman"/>
          <w:i/>
          <w:iCs/>
          <w:sz w:val="24"/>
          <w:szCs w:val="24"/>
        </w:rPr>
        <w:t xml:space="preserve">Baranya v. </w:t>
      </w:r>
      <w:proofErr w:type="spellStart"/>
      <w:r w:rsidRPr="00411A2C">
        <w:rPr>
          <w:rFonts w:ascii="Times New Roman" w:hAnsi="Times New Roman" w:cs="Times New Roman"/>
          <w:i/>
          <w:iCs/>
          <w:sz w:val="24"/>
          <w:szCs w:val="24"/>
        </w:rPr>
        <w:t>Rosderra</w:t>
      </w:r>
      <w:proofErr w:type="spellEnd"/>
      <w:r w:rsidRPr="00411A2C">
        <w:rPr>
          <w:rFonts w:ascii="Times New Roman" w:hAnsi="Times New Roman" w:cs="Times New Roman"/>
          <w:i/>
          <w:iCs/>
          <w:sz w:val="24"/>
          <w:szCs w:val="24"/>
        </w:rPr>
        <w:t xml:space="preserve"> Irish Meats Group Ltd</w:t>
      </w:r>
      <w:r w:rsidRPr="00411A2C">
        <w:rPr>
          <w:rFonts w:ascii="Times New Roman" w:hAnsi="Times New Roman" w:cs="Times New Roman"/>
          <w:sz w:val="24"/>
          <w:szCs w:val="24"/>
        </w:rPr>
        <w:t>. [2020] IEHC 56</w:t>
      </w:r>
      <w:r w:rsidR="002169CE" w:rsidRPr="00411A2C">
        <w:rPr>
          <w:rFonts w:ascii="Times New Roman" w:hAnsi="Times New Roman" w:cs="Times New Roman"/>
          <w:sz w:val="24"/>
          <w:szCs w:val="24"/>
        </w:rPr>
        <w:t>)</w:t>
      </w:r>
      <w:r w:rsidRPr="00411A2C">
        <w:rPr>
          <w:rFonts w:ascii="Times New Roman" w:hAnsi="Times New Roman" w:cs="Times New Roman"/>
          <w:sz w:val="24"/>
          <w:szCs w:val="24"/>
        </w:rPr>
        <w:t xml:space="preserve"> in which she found that the appellant had failed to establish any error of law on the part of the Labour Court</w:t>
      </w:r>
      <w:r w:rsidR="001D6DDE" w:rsidRPr="00411A2C">
        <w:rPr>
          <w:rFonts w:ascii="Times New Roman" w:hAnsi="Times New Roman" w:cs="Times New Roman"/>
          <w:sz w:val="24"/>
          <w:szCs w:val="24"/>
        </w:rPr>
        <w:t xml:space="preserve">.  She concluded that the Labour Court </w:t>
      </w:r>
      <w:r w:rsidR="00754AEA" w:rsidRPr="00411A2C">
        <w:rPr>
          <w:rFonts w:ascii="Times New Roman" w:hAnsi="Times New Roman" w:cs="Times New Roman"/>
          <w:sz w:val="24"/>
          <w:szCs w:val="24"/>
        </w:rPr>
        <w:t xml:space="preserve">had made </w:t>
      </w:r>
      <w:r w:rsidR="001D6DDE" w:rsidRPr="00411A2C">
        <w:rPr>
          <w:rFonts w:ascii="Times New Roman" w:hAnsi="Times New Roman" w:cs="Times New Roman"/>
          <w:sz w:val="24"/>
          <w:szCs w:val="24"/>
        </w:rPr>
        <w:t>a finding of fact that the communication alleged by Mr. Baranya to be a protected disclosure “</w:t>
      </w:r>
      <w:r w:rsidR="001D6DDE" w:rsidRPr="00411A2C">
        <w:rPr>
          <w:rFonts w:ascii="Times New Roman" w:hAnsi="Times New Roman" w:cs="Times New Roman"/>
          <w:i/>
          <w:iCs/>
          <w:sz w:val="24"/>
          <w:szCs w:val="24"/>
        </w:rPr>
        <w:t>related to the fact that he wanted to change roles as he was in pain</w:t>
      </w:r>
      <w:r w:rsidR="001D6DDE" w:rsidRPr="00411A2C">
        <w:rPr>
          <w:rFonts w:ascii="Times New Roman" w:hAnsi="Times New Roman" w:cs="Times New Roman"/>
          <w:sz w:val="24"/>
          <w:szCs w:val="24"/>
        </w:rPr>
        <w:t>” and that this communication therefore “</w:t>
      </w:r>
      <w:r w:rsidR="001D6DDE" w:rsidRPr="00411A2C">
        <w:rPr>
          <w:rFonts w:ascii="Times New Roman" w:hAnsi="Times New Roman" w:cs="Times New Roman"/>
          <w:i/>
          <w:iCs/>
          <w:sz w:val="24"/>
          <w:szCs w:val="24"/>
        </w:rPr>
        <w:t>did not disclose any wrongdoing on the part of the respondent</w:t>
      </w:r>
      <w:r w:rsidR="001D6DDE" w:rsidRPr="00411A2C">
        <w:rPr>
          <w:rFonts w:ascii="Times New Roman" w:hAnsi="Times New Roman" w:cs="Times New Roman"/>
          <w:sz w:val="24"/>
          <w:szCs w:val="24"/>
        </w:rPr>
        <w:t>.” Accordingly, in dealing with the various grounds of appeal set out in the notice of motion O’Regan J. concluded that</w:t>
      </w:r>
      <w:r w:rsidR="00540A9B">
        <w:rPr>
          <w:rFonts w:ascii="Times New Roman" w:hAnsi="Times New Roman" w:cs="Times New Roman"/>
          <w:sz w:val="24"/>
          <w:szCs w:val="24"/>
        </w:rPr>
        <w:t xml:space="preserve"> (para. 1)</w:t>
      </w:r>
      <w:r w:rsidR="001D6DDE" w:rsidRPr="00411A2C">
        <w:rPr>
          <w:rFonts w:ascii="Times New Roman" w:hAnsi="Times New Roman" w:cs="Times New Roman"/>
          <w:sz w:val="24"/>
          <w:szCs w:val="24"/>
        </w:rPr>
        <w:t xml:space="preserve">: </w:t>
      </w:r>
    </w:p>
    <w:p w14:paraId="40124AE7" w14:textId="77777777" w:rsidR="00E1088D" w:rsidRDefault="00E1088D" w:rsidP="006C62DA">
      <w:pPr>
        <w:pStyle w:val="NoSpacing"/>
      </w:pPr>
    </w:p>
    <w:p w14:paraId="18D0550A" w14:textId="77777777" w:rsidR="00662A61" w:rsidRDefault="001D6DDE" w:rsidP="00411A2C">
      <w:pPr>
        <w:shd w:val="clear" w:color="auto" w:fill="FFFFFF"/>
        <w:spacing w:before="100" w:beforeAutospacing="1" w:after="288" w:line="360" w:lineRule="auto"/>
        <w:ind w:left="720"/>
        <w:jc w:val="both"/>
        <w:rPr>
          <w:rFonts w:ascii="Times New Roman" w:hAnsi="Times New Roman" w:cs="Times New Roman"/>
          <w:i/>
          <w:iCs/>
          <w:sz w:val="24"/>
          <w:szCs w:val="24"/>
        </w:rPr>
      </w:pPr>
      <w:r w:rsidRPr="00754AEA">
        <w:rPr>
          <w:rFonts w:ascii="Times New Roman" w:hAnsi="Times New Roman" w:cs="Times New Roman"/>
          <w:i/>
          <w:iCs/>
          <w:sz w:val="24"/>
          <w:szCs w:val="24"/>
        </w:rPr>
        <w:t xml:space="preserve">“(1) The appellant has failed to demonstrate that the Labour Court misread or misinterpreted s.5 of the 2014 Act by requiring the appellant to state an allegation of a relevant wrongdoing. Section 5(2) defines relevant information as information in the reasonable belief of the worker, tends to show one or more of the relevant wrongdoings. That some information in the relevant communication, must attribute some act or omission, on the part of the respondent, that the appellant might reasonably believe tends to show one or more of the relevant wrongdoings is clearly necessary. In the absence of any asserted act or omission the concept of relevant information is not fulfilled in the instant communication as found by the Labour Court. </w:t>
      </w:r>
    </w:p>
    <w:p w14:paraId="0B5B2CC3" w14:textId="77777777" w:rsidR="00662A61" w:rsidRDefault="001D6DDE" w:rsidP="00411A2C">
      <w:pPr>
        <w:shd w:val="clear" w:color="auto" w:fill="FFFFFF"/>
        <w:spacing w:before="100" w:beforeAutospacing="1" w:after="288" w:line="360" w:lineRule="auto"/>
        <w:ind w:left="720"/>
        <w:jc w:val="both"/>
        <w:rPr>
          <w:rFonts w:ascii="Times New Roman" w:hAnsi="Times New Roman" w:cs="Times New Roman"/>
          <w:i/>
          <w:iCs/>
          <w:sz w:val="24"/>
          <w:szCs w:val="24"/>
        </w:rPr>
      </w:pPr>
      <w:r w:rsidRPr="00754AEA">
        <w:rPr>
          <w:rFonts w:ascii="Times New Roman" w:hAnsi="Times New Roman" w:cs="Times New Roman"/>
          <w:i/>
          <w:iCs/>
          <w:sz w:val="24"/>
          <w:szCs w:val="24"/>
        </w:rPr>
        <w:t xml:space="preserve">(2) The Labour Court did not determine that the appellant’s communication was a grievance “rather than” a protected disclosure. It stated that the communication was a grievance and not a protected disclosure. I accept that if the words “rather than” had been included this would possibly demonstrate a view on the part of the Labour Court that a grievance can never be a protected disclosure. </w:t>
      </w:r>
    </w:p>
    <w:p w14:paraId="43D0FD4C" w14:textId="77777777" w:rsidR="00662A61" w:rsidRDefault="001D6DDE" w:rsidP="00411A2C">
      <w:pPr>
        <w:shd w:val="clear" w:color="auto" w:fill="FFFFFF"/>
        <w:spacing w:before="100" w:beforeAutospacing="1" w:after="288" w:line="360" w:lineRule="auto"/>
        <w:ind w:left="720"/>
        <w:jc w:val="both"/>
        <w:rPr>
          <w:rFonts w:ascii="Times New Roman" w:hAnsi="Times New Roman" w:cs="Times New Roman"/>
          <w:i/>
          <w:iCs/>
          <w:sz w:val="24"/>
          <w:szCs w:val="24"/>
        </w:rPr>
      </w:pPr>
      <w:r w:rsidRPr="00754AEA">
        <w:rPr>
          <w:rFonts w:ascii="Times New Roman" w:hAnsi="Times New Roman" w:cs="Times New Roman"/>
          <w:i/>
          <w:iCs/>
          <w:sz w:val="24"/>
          <w:szCs w:val="24"/>
        </w:rPr>
        <w:t xml:space="preserve">(3) The appellant has failed to demonstrate that the Labour Court in fact determined that the SI had an ability of amending the 2014 Act whether explicitly or implicitly. </w:t>
      </w:r>
    </w:p>
    <w:p w14:paraId="439218E3" w14:textId="77777777" w:rsidR="00662A61" w:rsidRDefault="001D6DDE" w:rsidP="00411A2C">
      <w:pPr>
        <w:shd w:val="clear" w:color="auto" w:fill="FFFFFF"/>
        <w:spacing w:before="100" w:beforeAutospacing="1" w:after="288" w:line="360" w:lineRule="auto"/>
        <w:ind w:left="720"/>
        <w:jc w:val="both"/>
        <w:rPr>
          <w:rFonts w:ascii="Times New Roman" w:hAnsi="Times New Roman" w:cs="Times New Roman"/>
          <w:i/>
          <w:iCs/>
          <w:sz w:val="24"/>
          <w:szCs w:val="24"/>
        </w:rPr>
      </w:pPr>
      <w:r w:rsidRPr="00754AEA">
        <w:rPr>
          <w:rFonts w:ascii="Times New Roman" w:hAnsi="Times New Roman" w:cs="Times New Roman"/>
          <w:i/>
          <w:iCs/>
          <w:sz w:val="24"/>
          <w:szCs w:val="24"/>
        </w:rPr>
        <w:lastRenderedPageBreak/>
        <w:t xml:space="preserve">(4) It seems to me abundantly clear that the Labour Court did in fact consider the initial asserted communication that the appellant made, however, having heard oral evidence and having regard to the documents before the Labour Court, the Labour Court found 9 that the communication made was more circumspect than asserted by the appellant and did not reveal any act or omission on the part of the respondent that might be considered any form of wrongdoing. </w:t>
      </w:r>
    </w:p>
    <w:p w14:paraId="56D192DB" w14:textId="77777777" w:rsidR="00662A61" w:rsidRDefault="001D6DDE" w:rsidP="00411A2C">
      <w:pPr>
        <w:shd w:val="clear" w:color="auto" w:fill="FFFFFF"/>
        <w:spacing w:before="100" w:beforeAutospacing="1" w:after="288" w:line="360" w:lineRule="auto"/>
        <w:ind w:left="720"/>
        <w:jc w:val="both"/>
        <w:rPr>
          <w:rFonts w:ascii="Times New Roman" w:hAnsi="Times New Roman" w:cs="Times New Roman"/>
          <w:i/>
          <w:iCs/>
          <w:sz w:val="24"/>
          <w:szCs w:val="24"/>
        </w:rPr>
      </w:pPr>
      <w:r w:rsidRPr="00754AEA">
        <w:rPr>
          <w:rFonts w:ascii="Times New Roman" w:hAnsi="Times New Roman" w:cs="Times New Roman"/>
          <w:i/>
          <w:iCs/>
          <w:sz w:val="24"/>
          <w:szCs w:val="24"/>
        </w:rPr>
        <w:t xml:space="preserve">(5) The Labour Court specifically identified the entirety of s.5 of the 2014 Act including at para. (d), and there is no evidence adduced therefore by the appellant to suggest that the Labour Court failed to consider the full remit of s.5(3). </w:t>
      </w:r>
    </w:p>
    <w:p w14:paraId="40FBC5F5" w14:textId="77777777" w:rsidR="001D6DDE" w:rsidRPr="00754AEA" w:rsidRDefault="001D6DDE" w:rsidP="00411A2C">
      <w:pPr>
        <w:shd w:val="clear" w:color="auto" w:fill="FFFFFF"/>
        <w:spacing w:before="100" w:beforeAutospacing="1" w:after="288" w:line="360" w:lineRule="auto"/>
        <w:ind w:left="720"/>
        <w:jc w:val="both"/>
        <w:rPr>
          <w:rFonts w:ascii="Times New Roman" w:hAnsi="Times New Roman" w:cs="Times New Roman"/>
          <w:i/>
          <w:iCs/>
          <w:sz w:val="24"/>
          <w:szCs w:val="24"/>
        </w:rPr>
      </w:pPr>
      <w:r w:rsidRPr="00754AEA">
        <w:rPr>
          <w:rFonts w:ascii="Times New Roman" w:hAnsi="Times New Roman" w:cs="Times New Roman"/>
          <w:i/>
          <w:iCs/>
          <w:sz w:val="24"/>
          <w:szCs w:val="24"/>
        </w:rPr>
        <w:t xml:space="preserve">(6) The nature of the communication found to have been made by the appellant was that he wanted to change roles as he was in pain. The appellant has not demonstrated any error of law on the part of the Labour Court in placing significance on the fact that the appellant stated that he sought out the Health and Safety Officer of the respondent. If the appellant had been found to state, as was asserted by him, the cause of his pain was due to the work he had to perform, the appellant would not have been confined to making this assertion to the Health and Safety Officer only, but rather it would appear sufficient to make it some person for the purposes of drawing the assertion to the attention of his employer. Seeking out the Health and Safety Officer, having regard to the factual finding of the Labour Court of what the appellant actually said did not transform the appellant’s statement, as found, into a protected disclosure.” </w:t>
      </w:r>
    </w:p>
    <w:p w14:paraId="15E61F26" w14:textId="77777777" w:rsidR="009D068F" w:rsidRPr="00411A2C" w:rsidRDefault="009D068F" w:rsidP="00411A2C">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In addressing the question of w</w:t>
      </w:r>
      <w:r w:rsidR="00527D57" w:rsidRPr="00411A2C">
        <w:rPr>
          <w:rFonts w:ascii="Times New Roman" w:hAnsi="Times New Roman" w:cs="Times New Roman"/>
          <w:sz w:val="24"/>
          <w:szCs w:val="24"/>
        </w:rPr>
        <w:t>hat constitutes a “</w:t>
      </w:r>
      <w:r w:rsidR="00527D57" w:rsidRPr="00411A2C">
        <w:rPr>
          <w:rFonts w:ascii="Times New Roman" w:hAnsi="Times New Roman" w:cs="Times New Roman"/>
          <w:i/>
          <w:iCs/>
          <w:sz w:val="24"/>
          <w:szCs w:val="24"/>
        </w:rPr>
        <w:t>protected disclosure</w:t>
      </w:r>
      <w:r w:rsidR="00527D57" w:rsidRPr="00411A2C">
        <w:rPr>
          <w:rFonts w:ascii="Times New Roman" w:hAnsi="Times New Roman" w:cs="Times New Roman"/>
          <w:sz w:val="24"/>
          <w:szCs w:val="24"/>
        </w:rPr>
        <w:t>” for the purposes of the 2014 Act</w:t>
      </w:r>
      <w:r w:rsidRPr="00411A2C">
        <w:rPr>
          <w:rFonts w:ascii="Times New Roman" w:hAnsi="Times New Roman" w:cs="Times New Roman"/>
          <w:sz w:val="24"/>
          <w:szCs w:val="24"/>
        </w:rPr>
        <w:t xml:space="preserve"> </w:t>
      </w:r>
      <w:r w:rsidR="009F1376" w:rsidRPr="00411A2C">
        <w:rPr>
          <w:rFonts w:ascii="Times New Roman" w:hAnsi="Times New Roman" w:cs="Times New Roman"/>
          <w:sz w:val="24"/>
          <w:szCs w:val="24"/>
        </w:rPr>
        <w:t>on appeal, the Court (</w:t>
      </w:r>
      <w:r w:rsidRPr="00411A2C">
        <w:rPr>
          <w:rFonts w:ascii="Times New Roman" w:hAnsi="Times New Roman" w:cs="Times New Roman"/>
          <w:sz w:val="24"/>
          <w:szCs w:val="24"/>
        </w:rPr>
        <w:t>Hogan J.</w:t>
      </w:r>
      <w:r w:rsidR="009F1376" w:rsidRPr="00411A2C">
        <w:rPr>
          <w:rFonts w:ascii="Times New Roman" w:hAnsi="Times New Roman" w:cs="Times New Roman"/>
          <w:sz w:val="24"/>
          <w:szCs w:val="24"/>
        </w:rPr>
        <w:t>)</w:t>
      </w:r>
      <w:r w:rsidRPr="00411A2C">
        <w:rPr>
          <w:rFonts w:ascii="Times New Roman" w:hAnsi="Times New Roman" w:cs="Times New Roman"/>
          <w:sz w:val="24"/>
          <w:szCs w:val="24"/>
        </w:rPr>
        <w:t xml:space="preserve"> took as </w:t>
      </w:r>
      <w:r w:rsidR="009F1376" w:rsidRPr="00411A2C">
        <w:rPr>
          <w:rFonts w:ascii="Times New Roman" w:hAnsi="Times New Roman" w:cs="Times New Roman"/>
          <w:sz w:val="24"/>
          <w:szCs w:val="24"/>
        </w:rPr>
        <w:t>its</w:t>
      </w:r>
      <w:r w:rsidRPr="00411A2C">
        <w:rPr>
          <w:rFonts w:ascii="Times New Roman" w:hAnsi="Times New Roman" w:cs="Times New Roman"/>
          <w:sz w:val="24"/>
          <w:szCs w:val="24"/>
        </w:rPr>
        <w:t xml:space="preserve"> starting point </w:t>
      </w:r>
      <w:r w:rsidR="00527D57" w:rsidRPr="00411A2C">
        <w:rPr>
          <w:rFonts w:ascii="Times New Roman" w:hAnsi="Times New Roman" w:cs="Times New Roman"/>
          <w:sz w:val="24"/>
          <w:szCs w:val="24"/>
        </w:rPr>
        <w:t xml:space="preserve">whether a complaint made by an employee to his or her employer about workplace safety is capable of being regarded as a protected disclosure for the purposes of the 2014 Act. </w:t>
      </w:r>
      <w:r w:rsidRPr="00411A2C">
        <w:rPr>
          <w:rFonts w:ascii="Times New Roman" w:hAnsi="Times New Roman" w:cs="Times New Roman"/>
          <w:sz w:val="24"/>
          <w:szCs w:val="24"/>
        </w:rPr>
        <w:t xml:space="preserve">He observed that </w:t>
      </w:r>
      <w:r w:rsidR="00527D57" w:rsidRPr="00411A2C">
        <w:rPr>
          <w:rFonts w:ascii="Times New Roman" w:hAnsi="Times New Roman" w:cs="Times New Roman"/>
          <w:sz w:val="24"/>
          <w:szCs w:val="24"/>
        </w:rPr>
        <w:t>the words “</w:t>
      </w:r>
      <w:r w:rsidR="00527D57" w:rsidRPr="00411A2C">
        <w:rPr>
          <w:rFonts w:ascii="Times New Roman" w:hAnsi="Times New Roman" w:cs="Times New Roman"/>
          <w:i/>
          <w:iCs/>
          <w:sz w:val="24"/>
          <w:szCs w:val="24"/>
        </w:rPr>
        <w:t>worker</w:t>
      </w:r>
      <w:r w:rsidR="00527D57" w:rsidRPr="00411A2C">
        <w:rPr>
          <w:rFonts w:ascii="Times New Roman" w:hAnsi="Times New Roman" w:cs="Times New Roman"/>
          <w:sz w:val="24"/>
          <w:szCs w:val="24"/>
        </w:rPr>
        <w:t>” and “</w:t>
      </w:r>
      <w:r w:rsidR="00527D57" w:rsidRPr="00411A2C">
        <w:rPr>
          <w:rFonts w:ascii="Times New Roman" w:hAnsi="Times New Roman" w:cs="Times New Roman"/>
          <w:i/>
          <w:iCs/>
          <w:sz w:val="24"/>
          <w:szCs w:val="24"/>
        </w:rPr>
        <w:t>relevant wrongdoings</w:t>
      </w:r>
      <w:r w:rsidR="00527D57" w:rsidRPr="00411A2C">
        <w:rPr>
          <w:rFonts w:ascii="Times New Roman" w:hAnsi="Times New Roman" w:cs="Times New Roman"/>
          <w:sz w:val="24"/>
          <w:szCs w:val="24"/>
        </w:rPr>
        <w:t>”</w:t>
      </w:r>
      <w:r w:rsidRPr="00411A2C">
        <w:rPr>
          <w:rFonts w:ascii="Times New Roman" w:hAnsi="Times New Roman" w:cs="Times New Roman"/>
          <w:sz w:val="24"/>
          <w:szCs w:val="24"/>
        </w:rPr>
        <w:t xml:space="preserve"> had been given</w:t>
      </w:r>
      <w:r w:rsidR="00527D57" w:rsidRPr="00411A2C">
        <w:rPr>
          <w:rFonts w:ascii="Times New Roman" w:hAnsi="Times New Roman" w:cs="Times New Roman"/>
          <w:sz w:val="24"/>
          <w:szCs w:val="24"/>
        </w:rPr>
        <w:t xml:space="preserve"> an extended meaning</w:t>
      </w:r>
      <w:r w:rsidRPr="00411A2C">
        <w:rPr>
          <w:rFonts w:ascii="Times New Roman" w:hAnsi="Times New Roman" w:cs="Times New Roman"/>
          <w:sz w:val="24"/>
          <w:szCs w:val="24"/>
        </w:rPr>
        <w:t xml:space="preserve"> for the purposes of the legislation and he focussed on</w:t>
      </w:r>
      <w:r w:rsidR="00527D57" w:rsidRPr="00411A2C">
        <w:rPr>
          <w:rFonts w:ascii="Times New Roman" w:hAnsi="Times New Roman" w:cs="Times New Roman"/>
          <w:sz w:val="24"/>
          <w:szCs w:val="24"/>
        </w:rPr>
        <w:t xml:space="preserve"> the definition of the term “</w:t>
      </w:r>
      <w:r w:rsidR="00527D57" w:rsidRPr="00411A2C">
        <w:rPr>
          <w:rFonts w:ascii="Times New Roman" w:hAnsi="Times New Roman" w:cs="Times New Roman"/>
          <w:i/>
          <w:iCs/>
          <w:sz w:val="24"/>
          <w:szCs w:val="24"/>
        </w:rPr>
        <w:t>relevant wrongdoings</w:t>
      </w:r>
      <w:r w:rsidR="00527D57" w:rsidRPr="00411A2C">
        <w:rPr>
          <w:rFonts w:ascii="Times New Roman" w:hAnsi="Times New Roman" w:cs="Times New Roman"/>
          <w:sz w:val="24"/>
          <w:szCs w:val="24"/>
        </w:rPr>
        <w:t xml:space="preserve">” in s. 5(3) of the 2014 Act </w:t>
      </w:r>
      <w:r w:rsidRPr="00411A2C">
        <w:rPr>
          <w:rFonts w:ascii="Times New Roman" w:hAnsi="Times New Roman" w:cs="Times New Roman"/>
          <w:sz w:val="24"/>
          <w:szCs w:val="24"/>
        </w:rPr>
        <w:t>stating (at paras. 25</w:t>
      </w:r>
      <w:r w:rsidR="002501BF" w:rsidRPr="00411A2C">
        <w:rPr>
          <w:rFonts w:ascii="Times New Roman" w:hAnsi="Times New Roman" w:cs="Times New Roman"/>
          <w:sz w:val="24"/>
          <w:szCs w:val="24"/>
        </w:rPr>
        <w:t>-28</w:t>
      </w:r>
      <w:r w:rsidRPr="00411A2C">
        <w:rPr>
          <w:rFonts w:ascii="Times New Roman" w:hAnsi="Times New Roman" w:cs="Times New Roman"/>
          <w:sz w:val="24"/>
          <w:szCs w:val="24"/>
        </w:rPr>
        <w:t>):</w:t>
      </w:r>
    </w:p>
    <w:p w14:paraId="3845B1CC" w14:textId="77777777" w:rsidR="00E1088D" w:rsidRDefault="00E1088D" w:rsidP="006C62DA">
      <w:pPr>
        <w:pStyle w:val="NoSpacing"/>
      </w:pPr>
    </w:p>
    <w:p w14:paraId="64C2B367" w14:textId="77777777" w:rsidR="009D068F" w:rsidRPr="00662A61" w:rsidRDefault="009D068F" w:rsidP="00411A2C">
      <w:pPr>
        <w:shd w:val="clear" w:color="auto" w:fill="FFFFFF"/>
        <w:spacing w:before="100" w:beforeAutospacing="1" w:after="288" w:line="360" w:lineRule="auto"/>
        <w:ind w:left="720"/>
        <w:jc w:val="both"/>
        <w:rPr>
          <w:rFonts w:ascii="Times New Roman" w:hAnsi="Times New Roman" w:cs="Times New Roman"/>
          <w:i/>
          <w:iCs/>
          <w:sz w:val="24"/>
          <w:szCs w:val="24"/>
        </w:rPr>
      </w:pPr>
      <w:r w:rsidRPr="00662A61">
        <w:rPr>
          <w:rFonts w:ascii="Times New Roman" w:hAnsi="Times New Roman" w:cs="Times New Roman"/>
          <w:i/>
          <w:iCs/>
          <w:sz w:val="24"/>
          <w:szCs w:val="24"/>
        </w:rPr>
        <w:t>“</w:t>
      </w:r>
      <w:r w:rsidR="00527D57" w:rsidRPr="00662A61">
        <w:rPr>
          <w:rFonts w:ascii="Times New Roman" w:hAnsi="Times New Roman" w:cs="Times New Roman"/>
          <w:i/>
          <w:iCs/>
          <w:sz w:val="24"/>
          <w:szCs w:val="24"/>
        </w:rPr>
        <w:t xml:space="preserve">It is true that what may be termed the exclusionary provisions of s. 5(3)(b) – which I have taken the liberty of underlining - seek to exclude complaints which relate to the </w:t>
      </w:r>
      <w:r w:rsidR="00527D57" w:rsidRPr="00662A61">
        <w:rPr>
          <w:rFonts w:ascii="Times New Roman" w:hAnsi="Times New Roman" w:cs="Times New Roman"/>
          <w:i/>
          <w:iCs/>
          <w:sz w:val="24"/>
          <w:szCs w:val="24"/>
        </w:rPr>
        <w:lastRenderedPageBreak/>
        <w:t xml:space="preserve">worker’s contract of employment. Taken on its own, this might suggest that purely private complaints which are entirely personal to the worker making the complaint fall outside the scope of the Act. But even here the apparent width of the statutory exclusion is deceptive and, at one level, ineffective. This may be illustrated by the following example. One may suppose that every contract of employment contains obligations regarding pay. It is, of course, clear from these highlighted words that an employee could not make a protected disclosure by means of a complaint in respect of any alleged contractual default on the part of an employer on any matter, including pay. Yet there seems no reason at all why a complaint made by an employee regarding an alleged failure on the part of an employer to comply with his or her statutory obligations regarding the mode and method of payment of wages under the Payment of Wages Act 1991 could not also be regarded – at least in principle – as a protected disclosure for the purposes of s. 5(3)(b) of the 2014 Act. To that extent, therefore, it might be said that s. 5(3)(b) did not achieve the objective it sought to achieve by excluding only contractual complaints which are personal to the employee concerned and it is, to that extent, anomalous. </w:t>
      </w:r>
    </w:p>
    <w:p w14:paraId="1C695D86" w14:textId="77777777" w:rsidR="009D068F" w:rsidRPr="00662A61" w:rsidRDefault="00527D57" w:rsidP="00411A2C">
      <w:pPr>
        <w:shd w:val="clear" w:color="auto" w:fill="FFFFFF"/>
        <w:spacing w:before="100" w:beforeAutospacing="1" w:after="288" w:line="360" w:lineRule="auto"/>
        <w:ind w:left="720"/>
        <w:jc w:val="both"/>
        <w:rPr>
          <w:rFonts w:ascii="Times New Roman" w:hAnsi="Times New Roman" w:cs="Times New Roman"/>
          <w:i/>
          <w:iCs/>
          <w:sz w:val="24"/>
          <w:szCs w:val="24"/>
        </w:rPr>
      </w:pPr>
      <w:r w:rsidRPr="00662A61">
        <w:rPr>
          <w:rFonts w:ascii="Times New Roman" w:hAnsi="Times New Roman" w:cs="Times New Roman"/>
          <w:i/>
          <w:iCs/>
          <w:sz w:val="24"/>
          <w:szCs w:val="24"/>
        </w:rPr>
        <w:t xml:space="preserve">26. It might be noted in passing that the UK Employment Appeal Tribunal had reached a similar conclusion in respect of the corresponding provisions of the UK legislation in Parkins v. Sodexho [2002] IRLR 109. There the Tribunal had concluded (at paragraph 16) that it could see “no real basis for excluding a legal obligation which arises from a contract of employment from any other form of legal obligation. It seems to us that it falls within the terms of the Act. It is a very broadly drawn provision.” As it happens, that legislation was itself amended in the United Kingdom by the Enterprise and Regulatory Reform Act 2013, so that protected disclosures must now clearly relate to the public interest, even if it is also the case that some complaints in relation to private contractual matters can nonetheless also be considered to be in the public interest: see here the judgments of Beatson and Underhill L.JJ. in Chesterton Global Ltd. v. </w:t>
      </w:r>
      <w:proofErr w:type="spellStart"/>
      <w:r w:rsidRPr="00662A61">
        <w:rPr>
          <w:rFonts w:ascii="Times New Roman" w:hAnsi="Times New Roman" w:cs="Times New Roman"/>
          <w:i/>
          <w:iCs/>
          <w:sz w:val="24"/>
          <w:szCs w:val="24"/>
        </w:rPr>
        <w:t>Verman</w:t>
      </w:r>
      <w:proofErr w:type="spellEnd"/>
      <w:r w:rsidRPr="00662A61">
        <w:rPr>
          <w:rFonts w:ascii="Times New Roman" w:hAnsi="Times New Roman" w:cs="Times New Roman"/>
          <w:i/>
          <w:iCs/>
          <w:sz w:val="24"/>
          <w:szCs w:val="24"/>
        </w:rPr>
        <w:t xml:space="preserve"> [2017] EWCA </w:t>
      </w:r>
      <w:proofErr w:type="spellStart"/>
      <w:r w:rsidRPr="00662A61">
        <w:rPr>
          <w:rFonts w:ascii="Times New Roman" w:hAnsi="Times New Roman" w:cs="Times New Roman"/>
          <w:i/>
          <w:iCs/>
          <w:sz w:val="24"/>
          <w:szCs w:val="24"/>
        </w:rPr>
        <w:t>Civ</w:t>
      </w:r>
      <w:proofErr w:type="spellEnd"/>
      <w:r w:rsidRPr="00662A61">
        <w:rPr>
          <w:rFonts w:ascii="Times New Roman" w:hAnsi="Times New Roman" w:cs="Times New Roman"/>
          <w:i/>
          <w:iCs/>
          <w:sz w:val="24"/>
          <w:szCs w:val="24"/>
        </w:rPr>
        <w:t xml:space="preserve"> 979. There is, incidentally, no legislation equivalent to the 2013 Act in this jurisdiction.  </w:t>
      </w:r>
    </w:p>
    <w:p w14:paraId="11358EC3" w14:textId="77777777" w:rsidR="002501BF" w:rsidRPr="00662A61" w:rsidRDefault="00527D57" w:rsidP="00411A2C">
      <w:pPr>
        <w:shd w:val="clear" w:color="auto" w:fill="FFFFFF"/>
        <w:spacing w:before="100" w:beforeAutospacing="1" w:after="288" w:line="360" w:lineRule="auto"/>
        <w:ind w:left="720"/>
        <w:jc w:val="both"/>
        <w:rPr>
          <w:rFonts w:ascii="Times New Roman" w:hAnsi="Times New Roman" w:cs="Times New Roman"/>
          <w:i/>
          <w:iCs/>
          <w:sz w:val="24"/>
          <w:szCs w:val="24"/>
        </w:rPr>
      </w:pPr>
      <w:r w:rsidRPr="00662A61">
        <w:rPr>
          <w:rFonts w:ascii="Times New Roman" w:hAnsi="Times New Roman" w:cs="Times New Roman"/>
          <w:i/>
          <w:iCs/>
          <w:sz w:val="24"/>
          <w:szCs w:val="24"/>
        </w:rPr>
        <w:t xml:space="preserve">27. The point nevertheless is that many complaints made by employees which are entirely personal to them are nonetheless capable of being regarded as protected disclosures for the purposes of the 2014 Act. This is also true of complaints regarding </w:t>
      </w:r>
      <w:r w:rsidRPr="00662A61">
        <w:rPr>
          <w:rFonts w:ascii="Times New Roman" w:hAnsi="Times New Roman" w:cs="Times New Roman"/>
          <w:i/>
          <w:iCs/>
          <w:sz w:val="24"/>
          <w:szCs w:val="24"/>
        </w:rPr>
        <w:lastRenderedPageBreak/>
        <w:t xml:space="preserve">workplace safety under s. 5(3)(d), a point clearly illustrated by the sheer breadth of the language contained in the sub-section: “health or safety of any individual”… “has been, is being or is likely to be endangered.” </w:t>
      </w:r>
    </w:p>
    <w:p w14:paraId="4EB28157" w14:textId="77777777" w:rsidR="002501BF" w:rsidRPr="00662A61" w:rsidRDefault="00527D57" w:rsidP="00411A2C">
      <w:pPr>
        <w:shd w:val="clear" w:color="auto" w:fill="FFFFFF"/>
        <w:spacing w:before="100" w:beforeAutospacing="1" w:after="288" w:line="360" w:lineRule="auto"/>
        <w:ind w:left="720"/>
        <w:jc w:val="both"/>
        <w:rPr>
          <w:rFonts w:ascii="Times New Roman" w:hAnsi="Times New Roman" w:cs="Times New Roman"/>
          <w:i/>
          <w:iCs/>
          <w:sz w:val="24"/>
          <w:szCs w:val="24"/>
        </w:rPr>
      </w:pPr>
      <w:r w:rsidRPr="00662A61">
        <w:rPr>
          <w:rFonts w:ascii="Times New Roman" w:hAnsi="Times New Roman" w:cs="Times New Roman"/>
          <w:i/>
          <w:iCs/>
          <w:sz w:val="24"/>
          <w:szCs w:val="24"/>
        </w:rPr>
        <w:t>28. It is perfectly clear from these words that the complaint does not have to relate to the health or safety of other employees or third parties: a complaint made by an employee that his or her own personal health or safety is endangered by workplace practices is clearly within the remit of the sub-section. Nor does the conduct in question necessarily have to amount to a breach of any legal obligation (although it would generally probably do so): it is sufficient that the employee complains that his or health or safety has been or is being or is likely to be endangered by reason of workplace practices, as this amounts to an allegation of “wrongdoing” on the part of the employer in the extended (and slightly artificial) sense in which that term has been used by s. 5(2) and s. 5(3) of the 2014 Act. It follows that a complaint made by an employee that his or her own personal health was being affected by being required to work in a particular manner or in respect of a particular task can, in principle, amount to a protected disclosure.</w:t>
      </w:r>
      <w:r w:rsidR="002501BF" w:rsidRPr="00662A61">
        <w:rPr>
          <w:rFonts w:ascii="Times New Roman" w:hAnsi="Times New Roman" w:cs="Times New Roman"/>
          <w:i/>
          <w:iCs/>
          <w:sz w:val="24"/>
          <w:szCs w:val="24"/>
        </w:rPr>
        <w:t>”</w:t>
      </w:r>
      <w:r w:rsidRPr="00662A61">
        <w:rPr>
          <w:rFonts w:ascii="Times New Roman" w:hAnsi="Times New Roman" w:cs="Times New Roman"/>
          <w:i/>
          <w:iCs/>
          <w:sz w:val="24"/>
          <w:szCs w:val="24"/>
        </w:rPr>
        <w:t xml:space="preserve"> </w:t>
      </w:r>
    </w:p>
    <w:p w14:paraId="3118D0C8" w14:textId="77777777" w:rsidR="00E028FF" w:rsidRPr="00411A2C" w:rsidRDefault="002501BF" w:rsidP="00411A2C">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 xml:space="preserve">The Court noted the reliance placed by the Labour Court on </w:t>
      </w:r>
      <w:r w:rsidR="00E028FF" w:rsidRPr="00411A2C">
        <w:rPr>
          <w:rFonts w:ascii="Times New Roman" w:hAnsi="Times New Roman" w:cs="Times New Roman"/>
          <w:sz w:val="24"/>
          <w:szCs w:val="24"/>
        </w:rPr>
        <w:t xml:space="preserve">the terms of </w:t>
      </w:r>
      <w:r w:rsidR="00527D57" w:rsidRPr="00411A2C">
        <w:rPr>
          <w:rFonts w:ascii="Times New Roman" w:hAnsi="Times New Roman" w:cs="Times New Roman"/>
          <w:sz w:val="24"/>
          <w:szCs w:val="24"/>
        </w:rPr>
        <w:t>the Industrial Relations Act 1990 (Code of Practice on Protected Disclosures Act 2014)(Declaration) Order 2015 (SI No. 464 of 2015)(“the 2015 Code of Practice”)</w:t>
      </w:r>
      <w:r w:rsidR="00E028FF" w:rsidRPr="00411A2C">
        <w:rPr>
          <w:rFonts w:ascii="Times New Roman" w:hAnsi="Times New Roman" w:cs="Times New Roman"/>
          <w:sz w:val="24"/>
          <w:szCs w:val="24"/>
        </w:rPr>
        <w:t xml:space="preserve"> which distinguished between a</w:t>
      </w:r>
      <w:r w:rsidR="00527D57" w:rsidRPr="00411A2C">
        <w:rPr>
          <w:rFonts w:ascii="Times New Roman" w:hAnsi="Times New Roman" w:cs="Times New Roman"/>
          <w:sz w:val="24"/>
          <w:szCs w:val="24"/>
        </w:rPr>
        <w:t xml:space="preserve"> grievance </w:t>
      </w:r>
      <w:r w:rsidR="00E028FF" w:rsidRPr="00411A2C">
        <w:rPr>
          <w:rFonts w:ascii="Times New Roman" w:hAnsi="Times New Roman" w:cs="Times New Roman"/>
          <w:sz w:val="24"/>
          <w:szCs w:val="24"/>
        </w:rPr>
        <w:t xml:space="preserve">and a protected disclosure </w:t>
      </w:r>
      <w:r w:rsidR="00527D57" w:rsidRPr="00411A2C">
        <w:rPr>
          <w:rFonts w:ascii="Times New Roman" w:hAnsi="Times New Roman" w:cs="Times New Roman"/>
          <w:sz w:val="24"/>
          <w:szCs w:val="24"/>
        </w:rPr>
        <w:t>even though no such distinction is drawn by the 2014 Act itself</w:t>
      </w:r>
      <w:r w:rsidR="00E028FF" w:rsidRPr="00411A2C">
        <w:rPr>
          <w:rFonts w:ascii="Times New Roman" w:hAnsi="Times New Roman" w:cs="Times New Roman"/>
          <w:sz w:val="24"/>
          <w:szCs w:val="24"/>
        </w:rPr>
        <w:t xml:space="preserve"> and states</w:t>
      </w:r>
      <w:r w:rsidR="00527D57" w:rsidRPr="00411A2C">
        <w:rPr>
          <w:rFonts w:ascii="Times New Roman" w:hAnsi="Times New Roman" w:cs="Times New Roman"/>
          <w:sz w:val="24"/>
          <w:szCs w:val="24"/>
        </w:rPr>
        <w:t xml:space="preserve"> that complaints specific to the worker in relation to duties, terms and conditions of employment, working procedures</w:t>
      </w:r>
      <w:r w:rsidR="00662A61" w:rsidRPr="00411A2C">
        <w:rPr>
          <w:rFonts w:ascii="Times New Roman" w:hAnsi="Times New Roman" w:cs="Times New Roman"/>
          <w:sz w:val="24"/>
          <w:szCs w:val="24"/>
        </w:rPr>
        <w:t xml:space="preserve"> </w:t>
      </w:r>
      <w:r w:rsidR="00527D57" w:rsidRPr="00411A2C">
        <w:rPr>
          <w:rFonts w:ascii="Times New Roman" w:hAnsi="Times New Roman" w:cs="Times New Roman"/>
          <w:sz w:val="24"/>
          <w:szCs w:val="24"/>
        </w:rPr>
        <w:t>or working conditions are personal grievances which cannot amount to protected disclosures</w:t>
      </w:r>
      <w:r w:rsidR="00E028FF" w:rsidRPr="00411A2C">
        <w:rPr>
          <w:rFonts w:ascii="Times New Roman" w:hAnsi="Times New Roman" w:cs="Times New Roman"/>
          <w:sz w:val="24"/>
          <w:szCs w:val="24"/>
        </w:rPr>
        <w:t>.</w:t>
      </w:r>
      <w:r w:rsidR="00662A61" w:rsidRPr="00411A2C">
        <w:rPr>
          <w:rFonts w:ascii="Times New Roman" w:hAnsi="Times New Roman" w:cs="Times New Roman"/>
          <w:sz w:val="24"/>
          <w:szCs w:val="24"/>
        </w:rPr>
        <w:t xml:space="preserve">  </w:t>
      </w:r>
      <w:r w:rsidR="00E028FF" w:rsidRPr="00411A2C">
        <w:rPr>
          <w:rFonts w:ascii="Times New Roman" w:hAnsi="Times New Roman" w:cs="Times New Roman"/>
          <w:sz w:val="24"/>
          <w:szCs w:val="24"/>
        </w:rPr>
        <w:t xml:space="preserve">Hogan J. considered that the 2015 Code of Practice </w:t>
      </w:r>
      <w:r w:rsidR="00527D57" w:rsidRPr="00411A2C">
        <w:rPr>
          <w:rFonts w:ascii="Times New Roman" w:hAnsi="Times New Roman" w:cs="Times New Roman"/>
          <w:sz w:val="24"/>
          <w:szCs w:val="24"/>
        </w:rPr>
        <w:t>erroneously misstated the law</w:t>
      </w:r>
      <w:r w:rsidR="00E028FF" w:rsidRPr="00411A2C">
        <w:rPr>
          <w:rFonts w:ascii="Times New Roman" w:hAnsi="Times New Roman" w:cs="Times New Roman"/>
          <w:sz w:val="24"/>
          <w:szCs w:val="24"/>
        </w:rPr>
        <w:t xml:space="preserve"> because (para. 36):</w:t>
      </w:r>
    </w:p>
    <w:p w14:paraId="200E4AE5" w14:textId="77777777" w:rsidR="00E1088D" w:rsidRDefault="00E1088D" w:rsidP="006C62DA">
      <w:pPr>
        <w:pStyle w:val="NoSpacing"/>
      </w:pPr>
    </w:p>
    <w:p w14:paraId="5F5BFC8B" w14:textId="77777777" w:rsidR="001473D5" w:rsidRDefault="00E028FF" w:rsidP="00411A2C">
      <w:pPr>
        <w:shd w:val="clear" w:color="auto" w:fill="FFFFFF"/>
        <w:spacing w:before="100" w:beforeAutospacing="1" w:after="288" w:line="360" w:lineRule="auto"/>
        <w:ind w:left="720"/>
        <w:jc w:val="both"/>
        <w:rPr>
          <w:rFonts w:ascii="Times New Roman" w:hAnsi="Times New Roman" w:cs="Times New Roman"/>
          <w:i/>
          <w:iCs/>
          <w:sz w:val="24"/>
          <w:szCs w:val="24"/>
        </w:rPr>
      </w:pPr>
      <w:r w:rsidRPr="00662A61">
        <w:rPr>
          <w:rFonts w:ascii="Times New Roman" w:hAnsi="Times New Roman" w:cs="Times New Roman"/>
          <w:i/>
          <w:iCs/>
          <w:sz w:val="24"/>
          <w:szCs w:val="24"/>
        </w:rPr>
        <w:t>“</w:t>
      </w:r>
      <w:r w:rsidR="00527D57" w:rsidRPr="00662A61">
        <w:rPr>
          <w:rFonts w:ascii="Times New Roman" w:hAnsi="Times New Roman" w:cs="Times New Roman"/>
          <w:i/>
          <w:iCs/>
          <w:sz w:val="24"/>
          <w:szCs w:val="24"/>
        </w:rPr>
        <w:t>it is clear that purely personal complaints in relation to the issues of workplace health or safety can in fact be regarded as coming within the rubric of protected disclosures for the purposes of s.5(2) and s. 5(3) of the 2014 Act.</w:t>
      </w:r>
      <w:r w:rsidRPr="00662A61">
        <w:rPr>
          <w:rFonts w:ascii="Times New Roman" w:hAnsi="Times New Roman" w:cs="Times New Roman"/>
          <w:i/>
          <w:iCs/>
          <w:sz w:val="24"/>
          <w:szCs w:val="24"/>
        </w:rPr>
        <w:t>”</w:t>
      </w:r>
    </w:p>
    <w:p w14:paraId="66F45A07" w14:textId="77777777" w:rsidR="00E1088D" w:rsidRPr="00662A61" w:rsidRDefault="00E1088D" w:rsidP="006C62DA">
      <w:pPr>
        <w:pStyle w:val="NoSpacing"/>
      </w:pPr>
    </w:p>
    <w:p w14:paraId="472EB036" w14:textId="77777777" w:rsidR="001473D5" w:rsidRPr="00411A2C" w:rsidRDefault="001473D5" w:rsidP="00411A2C">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He added (at para. 39):</w:t>
      </w:r>
    </w:p>
    <w:p w14:paraId="652AD025" w14:textId="77777777" w:rsidR="00E1088D" w:rsidRPr="006C62DA" w:rsidRDefault="00E1088D" w:rsidP="006C62DA">
      <w:pPr>
        <w:pStyle w:val="NoSpacing"/>
        <w:rPr>
          <w:rStyle w:val="Emphasis"/>
        </w:rPr>
      </w:pPr>
    </w:p>
    <w:p w14:paraId="3680150D" w14:textId="77777777" w:rsidR="001473D5" w:rsidRDefault="001473D5" w:rsidP="00411A2C">
      <w:pPr>
        <w:shd w:val="clear" w:color="auto" w:fill="FFFFFF"/>
        <w:spacing w:before="100" w:beforeAutospacing="1" w:after="288" w:line="360" w:lineRule="auto"/>
        <w:ind w:left="720"/>
        <w:jc w:val="both"/>
        <w:rPr>
          <w:rFonts w:ascii="Times New Roman" w:hAnsi="Times New Roman" w:cs="Times New Roman"/>
          <w:i/>
          <w:iCs/>
          <w:sz w:val="24"/>
          <w:szCs w:val="24"/>
        </w:rPr>
      </w:pPr>
      <w:r w:rsidRPr="00662A61">
        <w:rPr>
          <w:rFonts w:ascii="Times New Roman" w:hAnsi="Times New Roman" w:cs="Times New Roman"/>
          <w:i/>
          <w:iCs/>
          <w:sz w:val="24"/>
          <w:szCs w:val="24"/>
        </w:rPr>
        <w:t>“</w:t>
      </w:r>
      <w:r w:rsidR="00527D57" w:rsidRPr="00662A61">
        <w:rPr>
          <w:rFonts w:ascii="Times New Roman" w:hAnsi="Times New Roman" w:cs="Times New Roman"/>
          <w:i/>
          <w:iCs/>
          <w:sz w:val="24"/>
          <w:szCs w:val="24"/>
        </w:rPr>
        <w:t>For my part I think that it is clear that the Labour Court relied on a code of practice which was, in at least two material respects, clearly wrong and (unfortunately) quite misleading. All of this led the Court to reach the conclusion that a purely personal complaint regarding workplace health or safety essentially fell outside the scope of the 2014 Act. The Court accordingly fell into legal error and on this ground alone the decision cannot be allowed to stand.</w:t>
      </w:r>
      <w:r w:rsidRPr="00662A61">
        <w:rPr>
          <w:rFonts w:ascii="Times New Roman" w:hAnsi="Times New Roman" w:cs="Times New Roman"/>
          <w:i/>
          <w:iCs/>
          <w:sz w:val="24"/>
          <w:szCs w:val="24"/>
        </w:rPr>
        <w:t>”</w:t>
      </w:r>
    </w:p>
    <w:p w14:paraId="6AB465FE" w14:textId="77777777" w:rsidR="00411A2C" w:rsidRPr="006C62DA" w:rsidRDefault="00411A2C" w:rsidP="00411A2C">
      <w:pPr>
        <w:pStyle w:val="NoSpacing"/>
        <w:rPr>
          <w:rStyle w:val="Emphasis"/>
        </w:rPr>
      </w:pPr>
    </w:p>
    <w:p w14:paraId="25B9AC0C" w14:textId="04A4590D" w:rsidR="004B053A" w:rsidRDefault="001473D5" w:rsidP="001859C9">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The Court then proceeded to consider whether the complaint made was capable of amounting to a protected disclosure noting that a complaint of pain on its own would not</w:t>
      </w:r>
      <w:r w:rsidR="006C62DA">
        <w:rPr>
          <w:rFonts w:ascii="Times New Roman" w:hAnsi="Times New Roman" w:cs="Times New Roman"/>
          <w:sz w:val="24"/>
          <w:szCs w:val="24"/>
        </w:rPr>
        <w:t>,</w:t>
      </w:r>
      <w:r w:rsidRPr="00411A2C">
        <w:rPr>
          <w:rFonts w:ascii="Times New Roman" w:hAnsi="Times New Roman" w:cs="Times New Roman"/>
          <w:sz w:val="24"/>
          <w:szCs w:val="24"/>
        </w:rPr>
        <w:t xml:space="preserve"> without more</w:t>
      </w:r>
      <w:r w:rsidR="006C62DA">
        <w:rPr>
          <w:rFonts w:ascii="Times New Roman" w:hAnsi="Times New Roman" w:cs="Times New Roman"/>
          <w:sz w:val="24"/>
          <w:szCs w:val="24"/>
        </w:rPr>
        <w:t>,</w:t>
      </w:r>
      <w:r w:rsidRPr="00411A2C">
        <w:rPr>
          <w:rFonts w:ascii="Times New Roman" w:hAnsi="Times New Roman" w:cs="Times New Roman"/>
          <w:sz w:val="24"/>
          <w:szCs w:val="24"/>
        </w:rPr>
        <w:t xml:space="preserve"> </w:t>
      </w:r>
      <w:r w:rsidR="006F3206">
        <w:rPr>
          <w:rFonts w:ascii="Times New Roman" w:hAnsi="Times New Roman" w:cs="Times New Roman"/>
          <w:sz w:val="24"/>
          <w:szCs w:val="24"/>
        </w:rPr>
        <w:t>constitute a</w:t>
      </w:r>
      <w:r w:rsidRPr="00411A2C">
        <w:rPr>
          <w:rFonts w:ascii="Times New Roman" w:hAnsi="Times New Roman" w:cs="Times New Roman"/>
          <w:sz w:val="24"/>
          <w:szCs w:val="24"/>
        </w:rPr>
        <w:t xml:space="preserve"> protected disclosure </w:t>
      </w:r>
      <w:r w:rsidR="00527D57" w:rsidRPr="00411A2C">
        <w:rPr>
          <w:rFonts w:ascii="Times New Roman" w:hAnsi="Times New Roman" w:cs="Times New Roman"/>
          <w:sz w:val="24"/>
          <w:szCs w:val="24"/>
        </w:rPr>
        <w:t xml:space="preserve">because it did not allege wrongdoing in the sense envisaged by s. 5(3)(d) of the 2014 Act. </w:t>
      </w:r>
      <w:r w:rsidRPr="00411A2C">
        <w:rPr>
          <w:rFonts w:ascii="Times New Roman" w:hAnsi="Times New Roman" w:cs="Times New Roman"/>
          <w:sz w:val="24"/>
          <w:szCs w:val="24"/>
        </w:rPr>
        <w:t>The Court observed that a</w:t>
      </w:r>
      <w:r w:rsidR="00527D57" w:rsidRPr="00411A2C">
        <w:rPr>
          <w:rFonts w:ascii="Times New Roman" w:hAnsi="Times New Roman" w:cs="Times New Roman"/>
          <w:sz w:val="24"/>
          <w:szCs w:val="24"/>
        </w:rPr>
        <w:t xml:space="preserve">n employee might be in pain for any number of reasons which were unconnected with workplace health or safety. </w:t>
      </w:r>
      <w:r w:rsidR="004B053A" w:rsidRPr="00411A2C">
        <w:rPr>
          <w:rFonts w:ascii="Times New Roman" w:hAnsi="Times New Roman" w:cs="Times New Roman"/>
          <w:sz w:val="24"/>
          <w:szCs w:val="24"/>
        </w:rPr>
        <w:t xml:space="preserve"> The Court then considered the context in which the complaint was made, however, noting that </w:t>
      </w:r>
      <w:r w:rsidR="00527D57" w:rsidRPr="00411A2C">
        <w:rPr>
          <w:rFonts w:ascii="Times New Roman" w:hAnsi="Times New Roman" w:cs="Times New Roman"/>
          <w:sz w:val="24"/>
          <w:szCs w:val="24"/>
        </w:rPr>
        <w:t xml:space="preserve">on one view of the evidence it might be said that a complaint that he was in pain could only realistically be linked to (an implied) complaint in respect of workplace health and safety, although this would ultimately be a matter for the Labour Court to assess. </w:t>
      </w:r>
      <w:r w:rsidR="004B053A" w:rsidRPr="00411A2C">
        <w:rPr>
          <w:rFonts w:ascii="Times New Roman" w:hAnsi="Times New Roman" w:cs="Times New Roman"/>
          <w:sz w:val="24"/>
          <w:szCs w:val="24"/>
        </w:rPr>
        <w:t xml:space="preserve"> The Court concluded that in the </w:t>
      </w:r>
      <w:r w:rsidR="004B053A" w:rsidRPr="006C62DA">
        <w:rPr>
          <w:rFonts w:ascii="Times New Roman" w:hAnsi="Times New Roman" w:cs="Times New Roman"/>
          <w:i/>
          <w:iCs/>
          <w:sz w:val="24"/>
          <w:szCs w:val="24"/>
        </w:rPr>
        <w:t>Baranya</w:t>
      </w:r>
      <w:r w:rsidR="004B053A" w:rsidRPr="00411A2C">
        <w:rPr>
          <w:rFonts w:ascii="Times New Roman" w:hAnsi="Times New Roman" w:cs="Times New Roman"/>
          <w:sz w:val="24"/>
          <w:szCs w:val="24"/>
        </w:rPr>
        <w:t xml:space="preserve"> case</w:t>
      </w:r>
      <w:r w:rsidR="00527D57" w:rsidRPr="00411A2C">
        <w:rPr>
          <w:rFonts w:ascii="Times New Roman" w:hAnsi="Times New Roman" w:cs="Times New Roman"/>
          <w:sz w:val="24"/>
          <w:szCs w:val="24"/>
        </w:rPr>
        <w:t xml:space="preserve"> the issue for the Labour Court was first to ask what precisely did Mr. Baranya say and, second, to inquire whether, having regard to the general context of the words actually uttered, they amounted to an allegation of “</w:t>
      </w:r>
      <w:r w:rsidR="00527D57" w:rsidRPr="00411A2C">
        <w:rPr>
          <w:rFonts w:ascii="Times New Roman" w:hAnsi="Times New Roman" w:cs="Times New Roman"/>
          <w:i/>
          <w:iCs/>
          <w:sz w:val="24"/>
          <w:szCs w:val="24"/>
        </w:rPr>
        <w:t>wrongdoing</w:t>
      </w:r>
      <w:r w:rsidR="00527D57" w:rsidRPr="00411A2C">
        <w:rPr>
          <w:rFonts w:ascii="Times New Roman" w:hAnsi="Times New Roman" w:cs="Times New Roman"/>
          <w:sz w:val="24"/>
          <w:szCs w:val="24"/>
        </w:rPr>
        <w:t xml:space="preserve">” in the sense of both s. 5(2) and s. 5(3)(d) of the 2014 Act, i.e., did those words expressly or by necessary implication amount to an allegation tending to show that workplace health and safety was or would be endangered, even if that complaint was personal to him. </w:t>
      </w:r>
      <w:r w:rsidR="004B053A" w:rsidRPr="00411A2C">
        <w:rPr>
          <w:rFonts w:ascii="Times New Roman" w:hAnsi="Times New Roman" w:cs="Times New Roman"/>
          <w:sz w:val="24"/>
          <w:szCs w:val="24"/>
        </w:rPr>
        <w:t>The Court added (para. 43</w:t>
      </w:r>
      <w:r w:rsidR="00411A2C">
        <w:rPr>
          <w:rFonts w:ascii="Times New Roman" w:hAnsi="Times New Roman" w:cs="Times New Roman"/>
          <w:sz w:val="24"/>
          <w:szCs w:val="24"/>
        </w:rPr>
        <w:t>)</w:t>
      </w:r>
    </w:p>
    <w:p w14:paraId="5F0A1BFA" w14:textId="77777777" w:rsidR="00411A2C" w:rsidRPr="006C62DA" w:rsidRDefault="00411A2C" w:rsidP="00411A2C">
      <w:pPr>
        <w:pStyle w:val="ListParagraph"/>
        <w:shd w:val="clear" w:color="auto" w:fill="FFFFFF"/>
        <w:spacing w:before="100" w:beforeAutospacing="1" w:after="288" w:line="360" w:lineRule="auto"/>
        <w:ind w:left="0"/>
        <w:jc w:val="both"/>
        <w:rPr>
          <w:rStyle w:val="Emphasis"/>
        </w:rPr>
      </w:pPr>
    </w:p>
    <w:p w14:paraId="21E03AEF" w14:textId="77777777" w:rsidR="004B053A" w:rsidRPr="00662A61" w:rsidRDefault="004B053A" w:rsidP="00411A2C">
      <w:pPr>
        <w:shd w:val="clear" w:color="auto" w:fill="FFFFFF"/>
        <w:spacing w:before="100" w:beforeAutospacing="1" w:after="288" w:line="360" w:lineRule="auto"/>
        <w:ind w:left="720"/>
        <w:jc w:val="both"/>
        <w:rPr>
          <w:rFonts w:ascii="Times New Roman" w:hAnsi="Times New Roman" w:cs="Times New Roman"/>
          <w:i/>
          <w:iCs/>
          <w:sz w:val="24"/>
          <w:szCs w:val="24"/>
        </w:rPr>
      </w:pPr>
      <w:r w:rsidRPr="00662A61">
        <w:rPr>
          <w:rFonts w:ascii="Times New Roman" w:hAnsi="Times New Roman" w:cs="Times New Roman"/>
          <w:i/>
          <w:iCs/>
          <w:sz w:val="24"/>
          <w:szCs w:val="24"/>
        </w:rPr>
        <w:t>“</w:t>
      </w:r>
      <w:r w:rsidR="00527D57" w:rsidRPr="00662A61">
        <w:rPr>
          <w:rFonts w:ascii="Times New Roman" w:hAnsi="Times New Roman" w:cs="Times New Roman"/>
          <w:i/>
          <w:iCs/>
          <w:sz w:val="24"/>
          <w:szCs w:val="24"/>
        </w:rPr>
        <w:t xml:space="preserve">The allegation must, of course, contain such information – however basic, pithy or concise – which, to use the language of s. 5(2) of the 2014 Act, “tends to show one or more relevant wrongdoings” on the part of the employer: to adopt the words of Sales LJ regarding a parallel provision in the corresponding UK legislation, the disclosure must have “sufficient factual content and specificity” for this purpose: see </w:t>
      </w:r>
      <w:proofErr w:type="spellStart"/>
      <w:r w:rsidR="00527D57" w:rsidRPr="00662A61">
        <w:rPr>
          <w:rFonts w:ascii="Times New Roman" w:hAnsi="Times New Roman" w:cs="Times New Roman"/>
          <w:i/>
          <w:iCs/>
          <w:sz w:val="24"/>
          <w:szCs w:val="24"/>
        </w:rPr>
        <w:t>Kilraine</w:t>
      </w:r>
      <w:proofErr w:type="spellEnd"/>
      <w:r w:rsidR="00527D57" w:rsidRPr="00662A61">
        <w:rPr>
          <w:rFonts w:ascii="Times New Roman" w:hAnsi="Times New Roman" w:cs="Times New Roman"/>
          <w:i/>
          <w:iCs/>
          <w:sz w:val="24"/>
          <w:szCs w:val="24"/>
        </w:rPr>
        <w:t xml:space="preserve"> v. Wandsworth LBC [2018] ICR 1850 at 1861, even if it does merely by necessary implication.</w:t>
      </w:r>
      <w:r w:rsidRPr="00662A61">
        <w:rPr>
          <w:rFonts w:ascii="Times New Roman" w:hAnsi="Times New Roman" w:cs="Times New Roman"/>
          <w:i/>
          <w:iCs/>
          <w:sz w:val="24"/>
          <w:szCs w:val="24"/>
        </w:rPr>
        <w:t>”</w:t>
      </w:r>
      <w:r w:rsidR="00527D57" w:rsidRPr="00662A61">
        <w:rPr>
          <w:rFonts w:ascii="Times New Roman" w:hAnsi="Times New Roman" w:cs="Times New Roman"/>
          <w:i/>
          <w:iCs/>
          <w:sz w:val="24"/>
          <w:szCs w:val="24"/>
        </w:rPr>
        <w:t xml:space="preserve"> </w:t>
      </w:r>
    </w:p>
    <w:p w14:paraId="3241B8FE" w14:textId="77777777" w:rsidR="00E25091" w:rsidRDefault="005E2809" w:rsidP="00411A2C">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lastRenderedPageBreak/>
        <w:t xml:space="preserve">Unfortunately, the judgment of the Supreme Court in </w:t>
      </w:r>
      <w:proofErr w:type="spellStart"/>
      <w:r w:rsidRPr="00411A2C">
        <w:rPr>
          <w:rFonts w:ascii="Times New Roman" w:hAnsi="Times New Roman" w:cs="Times New Roman"/>
          <w:i/>
          <w:iCs/>
          <w:sz w:val="24"/>
          <w:szCs w:val="24"/>
        </w:rPr>
        <w:t>Barayan</w:t>
      </w:r>
      <w:r w:rsidR="00257F64" w:rsidRPr="00411A2C">
        <w:rPr>
          <w:rFonts w:ascii="Times New Roman" w:hAnsi="Times New Roman" w:cs="Times New Roman"/>
          <w:i/>
          <w:iCs/>
          <w:sz w:val="24"/>
          <w:szCs w:val="24"/>
        </w:rPr>
        <w:t>a</w:t>
      </w:r>
      <w:proofErr w:type="spellEnd"/>
      <w:r w:rsidR="009F1376" w:rsidRPr="00411A2C">
        <w:rPr>
          <w:rFonts w:ascii="Times New Roman" w:hAnsi="Times New Roman" w:cs="Times New Roman"/>
          <w:i/>
          <w:iCs/>
          <w:sz w:val="24"/>
          <w:szCs w:val="24"/>
        </w:rPr>
        <w:t>,</w:t>
      </w:r>
      <w:r w:rsidRPr="00411A2C">
        <w:rPr>
          <w:rFonts w:ascii="Times New Roman" w:hAnsi="Times New Roman" w:cs="Times New Roman"/>
          <w:i/>
          <w:iCs/>
          <w:sz w:val="24"/>
          <w:szCs w:val="24"/>
        </w:rPr>
        <w:t xml:space="preserve"> </w:t>
      </w:r>
      <w:r w:rsidR="00754AEA" w:rsidRPr="00411A2C">
        <w:rPr>
          <w:rFonts w:ascii="Times New Roman" w:hAnsi="Times New Roman" w:cs="Times New Roman"/>
          <w:sz w:val="24"/>
          <w:szCs w:val="24"/>
        </w:rPr>
        <w:t xml:space="preserve">which </w:t>
      </w:r>
      <w:r w:rsidRPr="00411A2C">
        <w:rPr>
          <w:rFonts w:ascii="Times New Roman" w:hAnsi="Times New Roman" w:cs="Times New Roman"/>
          <w:sz w:val="24"/>
          <w:szCs w:val="24"/>
        </w:rPr>
        <w:t>has provided helpful clarification as to the correct interpretation of s. 5 of the 2014 Act</w:t>
      </w:r>
      <w:r w:rsidR="009F1376" w:rsidRPr="00411A2C">
        <w:rPr>
          <w:rFonts w:ascii="Times New Roman" w:hAnsi="Times New Roman" w:cs="Times New Roman"/>
          <w:sz w:val="24"/>
          <w:szCs w:val="24"/>
        </w:rPr>
        <w:t>,</w:t>
      </w:r>
      <w:r w:rsidR="00754AEA" w:rsidRPr="00411A2C">
        <w:rPr>
          <w:rFonts w:ascii="Times New Roman" w:hAnsi="Times New Roman" w:cs="Times New Roman"/>
          <w:sz w:val="24"/>
          <w:szCs w:val="24"/>
        </w:rPr>
        <w:t xml:space="preserve"> </w:t>
      </w:r>
      <w:r w:rsidRPr="00411A2C">
        <w:rPr>
          <w:rFonts w:ascii="Times New Roman" w:hAnsi="Times New Roman" w:cs="Times New Roman"/>
          <w:sz w:val="24"/>
          <w:szCs w:val="24"/>
        </w:rPr>
        <w:t xml:space="preserve">was not available when this matter came before the Labour Court.  </w:t>
      </w:r>
      <w:r w:rsidR="009F1376" w:rsidRPr="00411A2C">
        <w:rPr>
          <w:rFonts w:ascii="Times New Roman" w:hAnsi="Times New Roman" w:cs="Times New Roman"/>
          <w:sz w:val="24"/>
          <w:szCs w:val="24"/>
        </w:rPr>
        <w:t>While t</w:t>
      </w:r>
      <w:r w:rsidRPr="00411A2C">
        <w:rPr>
          <w:rFonts w:ascii="Times New Roman" w:hAnsi="Times New Roman" w:cs="Times New Roman"/>
          <w:sz w:val="24"/>
          <w:szCs w:val="24"/>
        </w:rPr>
        <w:t>he question before the Supreme Court in that case was not on all fours with the question in this case</w:t>
      </w:r>
      <w:r w:rsidR="009F1376" w:rsidRPr="00411A2C">
        <w:rPr>
          <w:rFonts w:ascii="Times New Roman" w:hAnsi="Times New Roman" w:cs="Times New Roman"/>
          <w:sz w:val="24"/>
          <w:szCs w:val="24"/>
        </w:rPr>
        <w:t>,</w:t>
      </w:r>
      <w:r w:rsidRPr="00411A2C">
        <w:rPr>
          <w:rFonts w:ascii="Times New Roman" w:hAnsi="Times New Roman" w:cs="Times New Roman"/>
          <w:sz w:val="24"/>
          <w:szCs w:val="24"/>
        </w:rPr>
        <w:t xml:space="preserve"> the decision is relevant</w:t>
      </w:r>
      <w:r w:rsidR="009F1376" w:rsidRPr="00411A2C">
        <w:rPr>
          <w:rFonts w:ascii="Times New Roman" w:hAnsi="Times New Roman" w:cs="Times New Roman"/>
          <w:sz w:val="24"/>
          <w:szCs w:val="24"/>
        </w:rPr>
        <w:t xml:space="preserve">.  </w:t>
      </w:r>
      <w:r w:rsidR="00AE4AB0">
        <w:rPr>
          <w:rFonts w:ascii="Times New Roman" w:hAnsi="Times New Roman" w:cs="Times New Roman"/>
          <w:sz w:val="24"/>
          <w:szCs w:val="24"/>
        </w:rPr>
        <w:t xml:space="preserve">Although not the basis for the decision of the Labour Court, the </w:t>
      </w:r>
      <w:r w:rsidR="009F1376" w:rsidRPr="00411A2C">
        <w:rPr>
          <w:rFonts w:ascii="Times New Roman" w:hAnsi="Times New Roman" w:cs="Times New Roman"/>
          <w:sz w:val="24"/>
          <w:szCs w:val="24"/>
        </w:rPr>
        <w:t>judgment</w:t>
      </w:r>
      <w:r w:rsidRPr="00411A2C">
        <w:rPr>
          <w:rFonts w:ascii="Times New Roman" w:hAnsi="Times New Roman" w:cs="Times New Roman"/>
          <w:sz w:val="24"/>
          <w:szCs w:val="24"/>
        </w:rPr>
        <w:t xml:space="preserve"> makes clear </w:t>
      </w:r>
      <w:r w:rsidR="00754AEA" w:rsidRPr="00411A2C">
        <w:rPr>
          <w:rFonts w:ascii="Times New Roman" w:hAnsi="Times New Roman" w:cs="Times New Roman"/>
          <w:sz w:val="24"/>
          <w:szCs w:val="24"/>
        </w:rPr>
        <w:t>that the 2014 Act does not differen</w:t>
      </w:r>
      <w:r w:rsidR="000F6613" w:rsidRPr="00411A2C">
        <w:rPr>
          <w:rFonts w:ascii="Times New Roman" w:hAnsi="Times New Roman" w:cs="Times New Roman"/>
          <w:sz w:val="24"/>
          <w:szCs w:val="24"/>
        </w:rPr>
        <w:t>t</w:t>
      </w:r>
      <w:r w:rsidR="00754AEA" w:rsidRPr="00411A2C">
        <w:rPr>
          <w:rFonts w:ascii="Times New Roman" w:hAnsi="Times New Roman" w:cs="Times New Roman"/>
          <w:sz w:val="24"/>
          <w:szCs w:val="24"/>
        </w:rPr>
        <w:t>iate between a grievance and a protected disclosure and</w:t>
      </w:r>
      <w:r w:rsidR="009F1376" w:rsidRPr="00411A2C">
        <w:rPr>
          <w:rFonts w:ascii="Times New Roman" w:hAnsi="Times New Roman" w:cs="Times New Roman"/>
          <w:sz w:val="24"/>
          <w:szCs w:val="24"/>
        </w:rPr>
        <w:t xml:space="preserve"> that</w:t>
      </w:r>
      <w:r w:rsidR="00754AEA" w:rsidRPr="00411A2C">
        <w:rPr>
          <w:rFonts w:ascii="Times New Roman" w:hAnsi="Times New Roman" w:cs="Times New Roman"/>
          <w:sz w:val="24"/>
          <w:szCs w:val="24"/>
        </w:rPr>
        <w:t xml:space="preserve"> a protected disclosure can relate to a complaint as to health and safety in the workplace</w:t>
      </w:r>
      <w:r w:rsidR="009F1376" w:rsidRPr="00411A2C">
        <w:rPr>
          <w:rFonts w:ascii="Times New Roman" w:hAnsi="Times New Roman" w:cs="Times New Roman"/>
          <w:sz w:val="24"/>
          <w:szCs w:val="24"/>
        </w:rPr>
        <w:t xml:space="preserve"> even though these are private matters </w:t>
      </w:r>
      <w:r w:rsidR="00540A9B">
        <w:rPr>
          <w:rFonts w:ascii="Times New Roman" w:hAnsi="Times New Roman" w:cs="Times New Roman"/>
          <w:sz w:val="24"/>
          <w:szCs w:val="24"/>
        </w:rPr>
        <w:t xml:space="preserve">which are </w:t>
      </w:r>
      <w:r w:rsidR="009F1376" w:rsidRPr="00411A2C">
        <w:rPr>
          <w:rFonts w:ascii="Times New Roman" w:hAnsi="Times New Roman" w:cs="Times New Roman"/>
          <w:sz w:val="24"/>
          <w:szCs w:val="24"/>
        </w:rPr>
        <w:t>personal to the employee</w:t>
      </w:r>
      <w:r w:rsidR="00754AEA" w:rsidRPr="00411A2C">
        <w:rPr>
          <w:rFonts w:ascii="Times New Roman" w:hAnsi="Times New Roman" w:cs="Times New Roman"/>
          <w:sz w:val="24"/>
          <w:szCs w:val="24"/>
        </w:rPr>
        <w:t>.</w:t>
      </w:r>
      <w:r w:rsidR="000F6613" w:rsidRPr="00411A2C">
        <w:rPr>
          <w:rFonts w:ascii="Times New Roman" w:hAnsi="Times New Roman" w:cs="Times New Roman"/>
          <w:sz w:val="24"/>
          <w:szCs w:val="24"/>
        </w:rPr>
        <w:t xml:space="preserve">  </w:t>
      </w:r>
    </w:p>
    <w:p w14:paraId="1E62BDC5" w14:textId="77777777" w:rsidR="00411A2C" w:rsidRPr="00411A2C" w:rsidRDefault="00411A2C" w:rsidP="00411A2C">
      <w:pPr>
        <w:pStyle w:val="ListParagraph"/>
        <w:shd w:val="clear" w:color="auto" w:fill="FFFFFF"/>
        <w:spacing w:before="100" w:beforeAutospacing="1" w:after="288" w:line="360" w:lineRule="auto"/>
        <w:ind w:left="0"/>
        <w:jc w:val="both"/>
        <w:rPr>
          <w:rFonts w:ascii="Times New Roman" w:hAnsi="Times New Roman" w:cs="Times New Roman"/>
          <w:sz w:val="24"/>
          <w:szCs w:val="24"/>
        </w:rPr>
      </w:pPr>
    </w:p>
    <w:p w14:paraId="4D16EBB5" w14:textId="371854F4" w:rsidR="00E25091" w:rsidRDefault="00AE4AB0" w:rsidP="00411A2C">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iCs/>
          <w:sz w:val="24"/>
          <w:szCs w:val="24"/>
        </w:rPr>
      </w:pPr>
      <w:r>
        <w:rPr>
          <w:rFonts w:ascii="Times New Roman" w:hAnsi="Times New Roman" w:cs="Times New Roman"/>
          <w:sz w:val="24"/>
          <w:szCs w:val="24"/>
        </w:rPr>
        <w:t>As regards the s. 5(5) issue which lies at the heart of the Labour Court’s decision in this case, i</w:t>
      </w:r>
      <w:r w:rsidR="00E95133" w:rsidRPr="00411A2C">
        <w:rPr>
          <w:rFonts w:ascii="Times New Roman" w:hAnsi="Times New Roman" w:cs="Times New Roman"/>
          <w:sz w:val="24"/>
          <w:szCs w:val="24"/>
        </w:rPr>
        <w:t>t is note</w:t>
      </w:r>
      <w:r>
        <w:rPr>
          <w:rFonts w:ascii="Times New Roman" w:hAnsi="Times New Roman" w:cs="Times New Roman"/>
          <w:sz w:val="24"/>
          <w:szCs w:val="24"/>
        </w:rPr>
        <w:t>d</w:t>
      </w:r>
      <w:r w:rsidR="00E95133" w:rsidRPr="00411A2C">
        <w:rPr>
          <w:rFonts w:ascii="Times New Roman" w:hAnsi="Times New Roman" w:cs="Times New Roman"/>
          <w:sz w:val="24"/>
          <w:szCs w:val="24"/>
        </w:rPr>
        <w:t xml:space="preserve"> that the employer i</w:t>
      </w:r>
      <w:r w:rsidR="00E25091" w:rsidRPr="00411A2C">
        <w:rPr>
          <w:rFonts w:ascii="Times New Roman" w:hAnsi="Times New Roman" w:cs="Times New Roman"/>
          <w:sz w:val="24"/>
          <w:szCs w:val="24"/>
        </w:rPr>
        <w:t>n</w:t>
      </w:r>
      <w:r w:rsidR="00E95133" w:rsidRPr="00411A2C">
        <w:rPr>
          <w:rFonts w:ascii="Times New Roman" w:hAnsi="Times New Roman" w:cs="Times New Roman"/>
          <w:sz w:val="24"/>
          <w:szCs w:val="24"/>
        </w:rPr>
        <w:t xml:space="preserve"> the </w:t>
      </w:r>
      <w:proofErr w:type="spellStart"/>
      <w:r w:rsidR="00E95133" w:rsidRPr="00411A2C">
        <w:rPr>
          <w:rFonts w:ascii="Times New Roman" w:hAnsi="Times New Roman" w:cs="Times New Roman"/>
          <w:i/>
          <w:iCs/>
          <w:sz w:val="24"/>
          <w:szCs w:val="24"/>
        </w:rPr>
        <w:t>Barayana</w:t>
      </w:r>
      <w:proofErr w:type="spellEnd"/>
      <w:r w:rsidR="00E95133" w:rsidRPr="00411A2C">
        <w:rPr>
          <w:rFonts w:ascii="Times New Roman" w:hAnsi="Times New Roman" w:cs="Times New Roman"/>
          <w:sz w:val="24"/>
          <w:szCs w:val="24"/>
        </w:rPr>
        <w:t xml:space="preserve"> case was a normal employer in the sense that it did not have a special or public law role in the detection, investigation or prosecution of wrongdoin</w:t>
      </w:r>
      <w:r w:rsidR="009C0F78">
        <w:rPr>
          <w:rFonts w:ascii="Times New Roman" w:hAnsi="Times New Roman" w:cs="Times New Roman"/>
          <w:sz w:val="24"/>
          <w:szCs w:val="24"/>
        </w:rPr>
        <w:t>g.  Like the Respondent in this case, however, it</w:t>
      </w:r>
      <w:r w:rsidR="00E25091" w:rsidRPr="00411A2C">
        <w:rPr>
          <w:rFonts w:ascii="Times New Roman" w:hAnsi="Times New Roman" w:cs="Times New Roman"/>
          <w:sz w:val="24"/>
          <w:szCs w:val="24"/>
        </w:rPr>
        <w:t xml:space="preserve"> </w:t>
      </w:r>
      <w:r w:rsidR="009C0F78">
        <w:rPr>
          <w:rFonts w:ascii="Times New Roman" w:hAnsi="Times New Roman" w:cs="Times New Roman"/>
          <w:sz w:val="24"/>
          <w:szCs w:val="24"/>
        </w:rPr>
        <w:t xml:space="preserve">was </w:t>
      </w:r>
      <w:r w:rsidR="00E25091" w:rsidRPr="00411A2C">
        <w:rPr>
          <w:rFonts w:ascii="Times New Roman" w:hAnsi="Times New Roman" w:cs="Times New Roman"/>
          <w:sz w:val="24"/>
          <w:szCs w:val="24"/>
        </w:rPr>
        <w:t>subject to duties under the Safety, Health and Welfare at Work Act, 2005</w:t>
      </w:r>
      <w:r w:rsidR="00E95133" w:rsidRPr="00411A2C">
        <w:rPr>
          <w:rFonts w:ascii="Times New Roman" w:hAnsi="Times New Roman" w:cs="Times New Roman"/>
          <w:sz w:val="24"/>
          <w:szCs w:val="24"/>
        </w:rPr>
        <w:t>.  In th</w:t>
      </w:r>
      <w:r w:rsidR="00E25091" w:rsidRPr="00411A2C">
        <w:rPr>
          <w:rFonts w:ascii="Times New Roman" w:hAnsi="Times New Roman" w:cs="Times New Roman"/>
          <w:sz w:val="24"/>
          <w:szCs w:val="24"/>
        </w:rPr>
        <w:t xml:space="preserve">e case before me on appeal, the Labour Court </w:t>
      </w:r>
      <w:r w:rsidR="00E25091" w:rsidRPr="00411A2C">
        <w:rPr>
          <w:rFonts w:ascii="Times New Roman" w:hAnsi="Times New Roman" w:cs="Times New Roman"/>
          <w:iCs/>
          <w:sz w:val="24"/>
          <w:szCs w:val="24"/>
        </w:rPr>
        <w:t xml:space="preserve">accepted that the mere fact that an issue is a health and safety issue cannot automatically mean that it is excluded from the protections of the Act.  This </w:t>
      </w:r>
      <w:r w:rsidR="009C0F78">
        <w:rPr>
          <w:rFonts w:ascii="Times New Roman" w:hAnsi="Times New Roman" w:cs="Times New Roman"/>
          <w:iCs/>
          <w:sz w:val="24"/>
          <w:szCs w:val="24"/>
        </w:rPr>
        <w:t>much is</w:t>
      </w:r>
      <w:r w:rsidR="00E25091" w:rsidRPr="00411A2C">
        <w:rPr>
          <w:rFonts w:ascii="Times New Roman" w:hAnsi="Times New Roman" w:cs="Times New Roman"/>
          <w:iCs/>
          <w:sz w:val="24"/>
          <w:szCs w:val="24"/>
        </w:rPr>
        <w:t xml:space="preserve"> </w:t>
      </w:r>
      <w:r w:rsidR="006C62DA">
        <w:rPr>
          <w:rFonts w:ascii="Times New Roman" w:hAnsi="Times New Roman" w:cs="Times New Roman"/>
          <w:iCs/>
          <w:sz w:val="24"/>
          <w:szCs w:val="24"/>
        </w:rPr>
        <w:t>p</w:t>
      </w:r>
      <w:r w:rsidR="00E25091" w:rsidRPr="00411A2C">
        <w:rPr>
          <w:rFonts w:ascii="Times New Roman" w:hAnsi="Times New Roman" w:cs="Times New Roman"/>
          <w:iCs/>
          <w:sz w:val="24"/>
          <w:szCs w:val="24"/>
        </w:rPr>
        <w:t>ut beyond doubt by the very inclusion of s.</w:t>
      </w:r>
      <w:r w:rsidR="00540A9B">
        <w:rPr>
          <w:rFonts w:ascii="Times New Roman" w:hAnsi="Times New Roman" w:cs="Times New Roman"/>
          <w:iCs/>
          <w:sz w:val="24"/>
          <w:szCs w:val="24"/>
        </w:rPr>
        <w:t xml:space="preserve"> </w:t>
      </w:r>
      <w:r w:rsidR="00E25091" w:rsidRPr="00411A2C">
        <w:rPr>
          <w:rFonts w:ascii="Times New Roman" w:hAnsi="Times New Roman" w:cs="Times New Roman"/>
          <w:iCs/>
          <w:sz w:val="24"/>
          <w:szCs w:val="24"/>
        </w:rPr>
        <w:t xml:space="preserve">5(3)(d) as an express instance of </w:t>
      </w:r>
      <w:r w:rsidR="0019240D">
        <w:rPr>
          <w:rFonts w:ascii="Times New Roman" w:hAnsi="Times New Roman" w:cs="Times New Roman"/>
          <w:iCs/>
          <w:sz w:val="24"/>
          <w:szCs w:val="24"/>
        </w:rPr>
        <w:t xml:space="preserve">relevant </w:t>
      </w:r>
      <w:r w:rsidR="00E25091" w:rsidRPr="00411A2C">
        <w:rPr>
          <w:rFonts w:ascii="Times New Roman" w:hAnsi="Times New Roman" w:cs="Times New Roman"/>
          <w:iCs/>
          <w:sz w:val="24"/>
          <w:szCs w:val="24"/>
        </w:rPr>
        <w:t xml:space="preserve">wrongdoing.  </w:t>
      </w:r>
      <w:r w:rsidR="000637A1" w:rsidRPr="00411A2C">
        <w:rPr>
          <w:rFonts w:ascii="Times New Roman" w:hAnsi="Times New Roman" w:cs="Times New Roman"/>
          <w:iCs/>
          <w:sz w:val="24"/>
          <w:szCs w:val="24"/>
        </w:rPr>
        <w:t>It is, however, clear</w:t>
      </w:r>
      <w:r w:rsidR="00E95133" w:rsidRPr="00411A2C">
        <w:rPr>
          <w:rFonts w:ascii="Times New Roman" w:hAnsi="Times New Roman" w:cs="Times New Roman"/>
          <w:sz w:val="24"/>
          <w:szCs w:val="24"/>
        </w:rPr>
        <w:t xml:space="preserve"> </w:t>
      </w:r>
      <w:r w:rsidR="00E25091" w:rsidRPr="00411A2C">
        <w:rPr>
          <w:rFonts w:ascii="Times New Roman" w:hAnsi="Times New Roman" w:cs="Times New Roman"/>
          <w:sz w:val="24"/>
          <w:szCs w:val="24"/>
        </w:rPr>
        <w:t xml:space="preserve">from the terms of its decision </w:t>
      </w:r>
      <w:r w:rsidR="00E95133" w:rsidRPr="00411A2C">
        <w:rPr>
          <w:rFonts w:ascii="Times New Roman" w:hAnsi="Times New Roman" w:cs="Times New Roman"/>
          <w:sz w:val="24"/>
          <w:szCs w:val="24"/>
        </w:rPr>
        <w:t>that</w:t>
      </w:r>
      <w:r w:rsidR="00E95133" w:rsidRPr="00411A2C">
        <w:rPr>
          <w:rFonts w:ascii="Times New Roman" w:hAnsi="Times New Roman" w:cs="Times New Roman"/>
          <w:iCs/>
          <w:sz w:val="24"/>
          <w:szCs w:val="24"/>
        </w:rPr>
        <w:t xml:space="preserve"> the</w:t>
      </w:r>
      <w:r w:rsidR="000637A1" w:rsidRPr="00411A2C">
        <w:rPr>
          <w:rFonts w:ascii="Times New Roman" w:hAnsi="Times New Roman" w:cs="Times New Roman"/>
          <w:iCs/>
          <w:sz w:val="24"/>
          <w:szCs w:val="24"/>
        </w:rPr>
        <w:t xml:space="preserve"> Labour</w:t>
      </w:r>
      <w:r w:rsidR="00E95133" w:rsidRPr="00411A2C">
        <w:rPr>
          <w:rFonts w:ascii="Times New Roman" w:hAnsi="Times New Roman" w:cs="Times New Roman"/>
          <w:iCs/>
          <w:sz w:val="24"/>
          <w:szCs w:val="24"/>
        </w:rPr>
        <w:t xml:space="preserve"> Court relied on the fact that the parties both accepted that the wrongdoings complained of were a threat to the health and safety of the Complainant and arose from the position he held within the employer’s organisation</w:t>
      </w:r>
      <w:r w:rsidR="000637A1" w:rsidRPr="00411A2C">
        <w:rPr>
          <w:rFonts w:ascii="Times New Roman" w:hAnsi="Times New Roman" w:cs="Times New Roman"/>
          <w:iCs/>
          <w:sz w:val="24"/>
          <w:szCs w:val="24"/>
        </w:rPr>
        <w:t>.  The Labour Court found that as a</w:t>
      </w:r>
      <w:r w:rsidR="00E95133" w:rsidRPr="00411A2C">
        <w:rPr>
          <w:rFonts w:ascii="Times New Roman" w:hAnsi="Times New Roman" w:cs="Times New Roman"/>
          <w:iCs/>
          <w:sz w:val="24"/>
          <w:szCs w:val="24"/>
        </w:rPr>
        <w:t xml:space="preserve"> result the employer had a duty to investigate</w:t>
      </w:r>
      <w:r w:rsidR="000637A1" w:rsidRPr="00411A2C">
        <w:rPr>
          <w:rFonts w:ascii="Times New Roman" w:hAnsi="Times New Roman" w:cs="Times New Roman"/>
          <w:iCs/>
          <w:sz w:val="24"/>
          <w:szCs w:val="24"/>
        </w:rPr>
        <w:t>, within the meaning of s. 5(5),</w:t>
      </w:r>
      <w:r w:rsidR="00E95133" w:rsidRPr="00411A2C">
        <w:rPr>
          <w:rFonts w:ascii="Times New Roman" w:hAnsi="Times New Roman" w:cs="Times New Roman"/>
          <w:iCs/>
          <w:sz w:val="24"/>
          <w:szCs w:val="24"/>
        </w:rPr>
        <w:t xml:space="preserve"> consequent upon its duty to provide a safe place and safe systems of work under the Safety, Health and Welfare at Work Act 2005.  </w:t>
      </w:r>
      <w:r w:rsidR="000637A1" w:rsidRPr="00411A2C">
        <w:rPr>
          <w:rFonts w:ascii="Times New Roman" w:hAnsi="Times New Roman" w:cs="Times New Roman"/>
          <w:iCs/>
          <w:sz w:val="24"/>
          <w:szCs w:val="24"/>
        </w:rPr>
        <w:t>It was for this reason that t</w:t>
      </w:r>
      <w:r w:rsidR="00E95133" w:rsidRPr="00411A2C">
        <w:rPr>
          <w:rFonts w:ascii="Times New Roman" w:hAnsi="Times New Roman" w:cs="Times New Roman"/>
          <w:iCs/>
          <w:sz w:val="24"/>
          <w:szCs w:val="24"/>
        </w:rPr>
        <w:t>he</w:t>
      </w:r>
      <w:r w:rsidR="000637A1" w:rsidRPr="00411A2C">
        <w:rPr>
          <w:rFonts w:ascii="Times New Roman" w:hAnsi="Times New Roman" w:cs="Times New Roman"/>
          <w:iCs/>
          <w:sz w:val="24"/>
          <w:szCs w:val="24"/>
        </w:rPr>
        <w:t xml:space="preserve"> Labour Court</w:t>
      </w:r>
      <w:r w:rsidR="00E95133" w:rsidRPr="00411A2C">
        <w:rPr>
          <w:rFonts w:ascii="Times New Roman" w:hAnsi="Times New Roman" w:cs="Times New Roman"/>
          <w:iCs/>
          <w:sz w:val="24"/>
          <w:szCs w:val="24"/>
        </w:rPr>
        <w:t xml:space="preserve"> </w:t>
      </w:r>
      <w:r w:rsidR="000637A1" w:rsidRPr="00411A2C">
        <w:rPr>
          <w:rFonts w:ascii="Times New Roman" w:hAnsi="Times New Roman" w:cs="Times New Roman"/>
          <w:iCs/>
          <w:sz w:val="24"/>
          <w:szCs w:val="24"/>
        </w:rPr>
        <w:t>determined</w:t>
      </w:r>
      <w:r w:rsidR="00E95133" w:rsidRPr="00411A2C">
        <w:rPr>
          <w:rFonts w:ascii="Times New Roman" w:hAnsi="Times New Roman" w:cs="Times New Roman"/>
          <w:iCs/>
          <w:sz w:val="24"/>
          <w:szCs w:val="24"/>
        </w:rPr>
        <w:t xml:space="preserve"> that the issues in this ca</w:t>
      </w:r>
      <w:r w:rsidR="000637A1" w:rsidRPr="00411A2C">
        <w:rPr>
          <w:rFonts w:ascii="Times New Roman" w:hAnsi="Times New Roman" w:cs="Times New Roman"/>
          <w:iCs/>
          <w:sz w:val="24"/>
          <w:szCs w:val="24"/>
        </w:rPr>
        <w:t>se</w:t>
      </w:r>
      <w:r w:rsidR="00E95133" w:rsidRPr="00411A2C">
        <w:rPr>
          <w:rFonts w:ascii="Times New Roman" w:hAnsi="Times New Roman" w:cs="Times New Roman"/>
          <w:iCs/>
          <w:sz w:val="24"/>
          <w:szCs w:val="24"/>
        </w:rPr>
        <w:t xml:space="preserve"> would fall within the parameters of </w:t>
      </w:r>
      <w:r w:rsidR="00540A9B">
        <w:rPr>
          <w:rFonts w:ascii="Times New Roman" w:hAnsi="Times New Roman" w:cs="Times New Roman"/>
          <w:iCs/>
          <w:sz w:val="24"/>
          <w:szCs w:val="24"/>
        </w:rPr>
        <w:t>s.</w:t>
      </w:r>
      <w:r w:rsidR="00540A9B" w:rsidRPr="00411A2C">
        <w:rPr>
          <w:rFonts w:ascii="Times New Roman" w:hAnsi="Times New Roman" w:cs="Times New Roman"/>
          <w:iCs/>
          <w:sz w:val="24"/>
          <w:szCs w:val="24"/>
        </w:rPr>
        <w:t xml:space="preserve"> </w:t>
      </w:r>
      <w:r w:rsidR="00E95133" w:rsidRPr="00411A2C">
        <w:rPr>
          <w:rFonts w:ascii="Times New Roman" w:hAnsi="Times New Roman" w:cs="Times New Roman"/>
          <w:iCs/>
          <w:sz w:val="24"/>
          <w:szCs w:val="24"/>
        </w:rPr>
        <w:t xml:space="preserve">5(5) of the Act as a matter </w:t>
      </w:r>
      <w:r w:rsidR="000637A1" w:rsidRPr="00411A2C">
        <w:rPr>
          <w:rFonts w:ascii="Times New Roman" w:hAnsi="Times New Roman" w:cs="Times New Roman"/>
          <w:iCs/>
          <w:sz w:val="24"/>
          <w:szCs w:val="24"/>
        </w:rPr>
        <w:t xml:space="preserve">which </w:t>
      </w:r>
      <w:r w:rsidR="00E95133" w:rsidRPr="00411A2C">
        <w:rPr>
          <w:rFonts w:ascii="Times New Roman" w:hAnsi="Times New Roman" w:cs="Times New Roman"/>
          <w:iCs/>
          <w:sz w:val="24"/>
          <w:szCs w:val="24"/>
        </w:rPr>
        <w:t xml:space="preserve">the Respondent is required to investigate and therefore would not be a relevant wrongdoing.  </w:t>
      </w:r>
    </w:p>
    <w:p w14:paraId="035D60FD" w14:textId="77777777" w:rsidR="00411A2C" w:rsidRPr="00411A2C" w:rsidRDefault="00411A2C" w:rsidP="00411A2C">
      <w:pPr>
        <w:pStyle w:val="ListParagraph"/>
        <w:shd w:val="clear" w:color="auto" w:fill="FFFFFF"/>
        <w:spacing w:before="100" w:beforeAutospacing="1" w:after="288" w:line="360" w:lineRule="auto"/>
        <w:ind w:left="0"/>
        <w:jc w:val="both"/>
        <w:rPr>
          <w:rFonts w:ascii="Times New Roman" w:hAnsi="Times New Roman" w:cs="Times New Roman"/>
          <w:iCs/>
          <w:sz w:val="24"/>
          <w:szCs w:val="24"/>
        </w:rPr>
      </w:pPr>
    </w:p>
    <w:p w14:paraId="305E8268" w14:textId="33C8057C" w:rsidR="009F1376" w:rsidRDefault="000F6613" w:rsidP="00411A2C">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 xml:space="preserve">Counsel for the Appellant submits that were the Labour Court correct in its conclusion in this case that </w:t>
      </w:r>
      <w:r w:rsidR="0060276A" w:rsidRPr="00411A2C">
        <w:rPr>
          <w:rFonts w:ascii="Times New Roman" w:hAnsi="Times New Roman" w:cs="Times New Roman"/>
          <w:sz w:val="24"/>
          <w:szCs w:val="24"/>
        </w:rPr>
        <w:t>complaints regarding health and safety would fall outside the scope of the 2014 Act</w:t>
      </w:r>
      <w:r w:rsidR="000637A1" w:rsidRPr="00411A2C">
        <w:rPr>
          <w:rFonts w:ascii="Times New Roman" w:hAnsi="Times New Roman" w:cs="Times New Roman"/>
          <w:sz w:val="24"/>
          <w:szCs w:val="24"/>
        </w:rPr>
        <w:t xml:space="preserve"> on the basis of a duty on the part of the employer to investigate as part of the general duty to provide a safe place and safe system of work, i</w:t>
      </w:r>
      <w:r w:rsidR="00E95133" w:rsidRPr="00411A2C">
        <w:rPr>
          <w:rFonts w:ascii="Times New Roman" w:hAnsi="Times New Roman" w:cs="Times New Roman"/>
          <w:sz w:val="24"/>
          <w:szCs w:val="24"/>
        </w:rPr>
        <w:t>t would follow that</w:t>
      </w:r>
      <w:r w:rsidR="0060276A" w:rsidRPr="00411A2C">
        <w:rPr>
          <w:rFonts w:ascii="Times New Roman" w:hAnsi="Times New Roman" w:cs="Times New Roman"/>
          <w:sz w:val="24"/>
          <w:szCs w:val="24"/>
        </w:rPr>
        <w:t xml:space="preserve"> the Supreme Court’s findings </w:t>
      </w:r>
      <w:r w:rsidR="000637A1" w:rsidRPr="00411A2C">
        <w:rPr>
          <w:rFonts w:ascii="Times New Roman" w:hAnsi="Times New Roman" w:cs="Times New Roman"/>
          <w:sz w:val="24"/>
          <w:szCs w:val="24"/>
        </w:rPr>
        <w:t xml:space="preserve">in </w:t>
      </w:r>
      <w:proofErr w:type="spellStart"/>
      <w:r w:rsidR="000637A1" w:rsidRPr="00411A2C">
        <w:rPr>
          <w:rFonts w:ascii="Times New Roman" w:hAnsi="Times New Roman" w:cs="Times New Roman"/>
          <w:i/>
          <w:iCs/>
          <w:sz w:val="24"/>
          <w:szCs w:val="24"/>
        </w:rPr>
        <w:t>Barayana</w:t>
      </w:r>
      <w:proofErr w:type="spellEnd"/>
      <w:r w:rsidR="000637A1" w:rsidRPr="00411A2C">
        <w:rPr>
          <w:rFonts w:ascii="Times New Roman" w:hAnsi="Times New Roman" w:cs="Times New Roman"/>
          <w:sz w:val="24"/>
          <w:szCs w:val="24"/>
        </w:rPr>
        <w:t xml:space="preserve"> </w:t>
      </w:r>
      <w:r w:rsidR="0060276A" w:rsidRPr="00411A2C">
        <w:rPr>
          <w:rFonts w:ascii="Times New Roman" w:hAnsi="Times New Roman" w:cs="Times New Roman"/>
          <w:sz w:val="24"/>
          <w:szCs w:val="24"/>
        </w:rPr>
        <w:t>would be moot because the employer in that instance would similarly be bound to detect or investigate</w:t>
      </w:r>
      <w:r w:rsidR="00F05FCB">
        <w:rPr>
          <w:rFonts w:ascii="Times New Roman" w:hAnsi="Times New Roman" w:cs="Times New Roman"/>
          <w:sz w:val="24"/>
          <w:szCs w:val="24"/>
        </w:rPr>
        <w:t>,</w:t>
      </w:r>
      <w:r w:rsidR="009F1376" w:rsidRPr="00411A2C">
        <w:rPr>
          <w:rFonts w:ascii="Times New Roman" w:hAnsi="Times New Roman" w:cs="Times New Roman"/>
          <w:sz w:val="24"/>
          <w:szCs w:val="24"/>
        </w:rPr>
        <w:t xml:space="preserve"> if not prosecute</w:t>
      </w:r>
      <w:r w:rsidR="00ED6246" w:rsidRPr="00411A2C">
        <w:rPr>
          <w:rFonts w:ascii="Times New Roman" w:hAnsi="Times New Roman" w:cs="Times New Roman"/>
          <w:sz w:val="24"/>
          <w:szCs w:val="24"/>
        </w:rPr>
        <w:t xml:space="preserve">.  </w:t>
      </w:r>
      <w:r w:rsidR="009F1376" w:rsidRPr="00411A2C">
        <w:rPr>
          <w:rFonts w:ascii="Times New Roman" w:hAnsi="Times New Roman" w:cs="Times New Roman"/>
          <w:sz w:val="24"/>
          <w:szCs w:val="24"/>
        </w:rPr>
        <w:t xml:space="preserve">To this end, Counsel for the Appellant accepts that </w:t>
      </w:r>
      <w:r w:rsidR="009C0F78">
        <w:rPr>
          <w:rFonts w:ascii="Times New Roman" w:hAnsi="Times New Roman" w:cs="Times New Roman"/>
          <w:sz w:val="24"/>
          <w:szCs w:val="24"/>
        </w:rPr>
        <w:t xml:space="preserve">“to </w:t>
      </w:r>
      <w:r w:rsidR="009F1376" w:rsidRPr="009C0F78">
        <w:rPr>
          <w:rFonts w:ascii="Times New Roman" w:hAnsi="Times New Roman" w:cs="Times New Roman"/>
          <w:i/>
          <w:sz w:val="24"/>
          <w:szCs w:val="24"/>
        </w:rPr>
        <w:t xml:space="preserve">detect, </w:t>
      </w:r>
      <w:r w:rsidR="009C0F78">
        <w:rPr>
          <w:rFonts w:ascii="Times New Roman" w:hAnsi="Times New Roman" w:cs="Times New Roman"/>
          <w:i/>
          <w:sz w:val="24"/>
          <w:szCs w:val="24"/>
        </w:rPr>
        <w:t xml:space="preserve">to </w:t>
      </w:r>
      <w:r w:rsidR="009F1376" w:rsidRPr="009C0F78">
        <w:rPr>
          <w:rFonts w:ascii="Times New Roman" w:hAnsi="Times New Roman" w:cs="Times New Roman"/>
          <w:i/>
          <w:sz w:val="24"/>
          <w:szCs w:val="24"/>
        </w:rPr>
        <w:t xml:space="preserve">investigate or </w:t>
      </w:r>
      <w:r w:rsidR="009C0F78">
        <w:rPr>
          <w:rFonts w:ascii="Times New Roman" w:hAnsi="Times New Roman" w:cs="Times New Roman"/>
          <w:i/>
          <w:sz w:val="24"/>
          <w:szCs w:val="24"/>
        </w:rPr>
        <w:t xml:space="preserve">to </w:t>
      </w:r>
      <w:r w:rsidR="009F1376" w:rsidRPr="009C0F78">
        <w:rPr>
          <w:rFonts w:ascii="Times New Roman" w:hAnsi="Times New Roman" w:cs="Times New Roman"/>
          <w:i/>
          <w:sz w:val="24"/>
          <w:szCs w:val="24"/>
        </w:rPr>
        <w:t>prosecute</w:t>
      </w:r>
      <w:r w:rsidR="009C0F78">
        <w:rPr>
          <w:rFonts w:ascii="Times New Roman" w:hAnsi="Times New Roman" w:cs="Times New Roman"/>
          <w:sz w:val="24"/>
          <w:szCs w:val="24"/>
        </w:rPr>
        <w:t>”</w:t>
      </w:r>
      <w:r w:rsidR="009F1376" w:rsidRPr="00411A2C">
        <w:rPr>
          <w:rFonts w:ascii="Times New Roman" w:hAnsi="Times New Roman" w:cs="Times New Roman"/>
          <w:sz w:val="24"/>
          <w:szCs w:val="24"/>
        </w:rPr>
        <w:t xml:space="preserve"> as these words are used in s. 5(5) are disjunctive </w:t>
      </w:r>
      <w:r w:rsidR="009F1376" w:rsidRPr="00411A2C">
        <w:rPr>
          <w:rFonts w:ascii="Times New Roman" w:hAnsi="Times New Roman" w:cs="Times New Roman"/>
          <w:sz w:val="24"/>
          <w:szCs w:val="24"/>
        </w:rPr>
        <w:lastRenderedPageBreak/>
        <w:t>and it suffices to engage the application of s. 5(5) that one of the three functions i.e. to detect</w:t>
      </w:r>
      <w:r w:rsidR="00165F28" w:rsidRPr="00411A2C">
        <w:rPr>
          <w:rFonts w:ascii="Times New Roman" w:hAnsi="Times New Roman" w:cs="Times New Roman"/>
          <w:sz w:val="24"/>
          <w:szCs w:val="24"/>
        </w:rPr>
        <w:t xml:space="preserve"> or</w:t>
      </w:r>
      <w:r w:rsidR="009F1376" w:rsidRPr="00411A2C">
        <w:rPr>
          <w:rFonts w:ascii="Times New Roman" w:hAnsi="Times New Roman" w:cs="Times New Roman"/>
          <w:sz w:val="24"/>
          <w:szCs w:val="24"/>
        </w:rPr>
        <w:t xml:space="preserve"> to investigate or to prosecute</w:t>
      </w:r>
      <w:r w:rsidR="009C0F78">
        <w:rPr>
          <w:rFonts w:ascii="Times New Roman" w:hAnsi="Times New Roman" w:cs="Times New Roman"/>
          <w:sz w:val="24"/>
          <w:szCs w:val="24"/>
        </w:rPr>
        <w:t>,</w:t>
      </w:r>
      <w:r w:rsidR="009F1376" w:rsidRPr="00411A2C">
        <w:rPr>
          <w:rFonts w:ascii="Times New Roman" w:hAnsi="Times New Roman" w:cs="Times New Roman"/>
          <w:sz w:val="24"/>
          <w:szCs w:val="24"/>
        </w:rPr>
        <w:t xml:space="preserve"> </w:t>
      </w:r>
      <w:r w:rsidR="009C0F78">
        <w:rPr>
          <w:rFonts w:ascii="Times New Roman" w:hAnsi="Times New Roman" w:cs="Times New Roman"/>
          <w:sz w:val="24"/>
          <w:szCs w:val="24"/>
        </w:rPr>
        <w:t>is</w:t>
      </w:r>
      <w:r w:rsidR="009F1376" w:rsidRPr="00411A2C">
        <w:rPr>
          <w:rFonts w:ascii="Times New Roman" w:hAnsi="Times New Roman" w:cs="Times New Roman"/>
          <w:sz w:val="24"/>
          <w:szCs w:val="24"/>
        </w:rPr>
        <w:t xml:space="preserve"> present</w:t>
      </w:r>
      <w:r w:rsidR="00165F28" w:rsidRPr="00411A2C">
        <w:rPr>
          <w:rFonts w:ascii="Times New Roman" w:hAnsi="Times New Roman" w:cs="Times New Roman"/>
          <w:sz w:val="24"/>
          <w:szCs w:val="24"/>
        </w:rPr>
        <w:t>.</w:t>
      </w:r>
    </w:p>
    <w:p w14:paraId="34BDA7F9" w14:textId="77777777" w:rsidR="00411A2C" w:rsidRPr="00411A2C" w:rsidRDefault="00411A2C" w:rsidP="00411A2C">
      <w:pPr>
        <w:pStyle w:val="ListParagraph"/>
        <w:shd w:val="clear" w:color="auto" w:fill="FFFFFF"/>
        <w:spacing w:before="100" w:beforeAutospacing="1" w:after="288" w:line="360" w:lineRule="auto"/>
        <w:ind w:left="0"/>
        <w:jc w:val="both"/>
        <w:rPr>
          <w:rFonts w:ascii="Times New Roman" w:hAnsi="Times New Roman" w:cs="Times New Roman"/>
          <w:sz w:val="24"/>
          <w:szCs w:val="24"/>
        </w:rPr>
      </w:pPr>
    </w:p>
    <w:p w14:paraId="6AE1CD47" w14:textId="668CD0DE" w:rsidR="005E2809" w:rsidRDefault="008D0BF8" w:rsidP="00411A2C">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While I agree that the words “</w:t>
      </w:r>
      <w:r w:rsidRPr="00411A2C">
        <w:rPr>
          <w:rFonts w:ascii="Times New Roman" w:hAnsi="Times New Roman" w:cs="Times New Roman"/>
          <w:i/>
          <w:iCs/>
          <w:sz w:val="24"/>
          <w:szCs w:val="24"/>
        </w:rPr>
        <w:t>to detect, to investigate or to prosecute</w:t>
      </w:r>
      <w:r w:rsidRPr="00411A2C">
        <w:rPr>
          <w:rFonts w:ascii="Times New Roman" w:hAnsi="Times New Roman" w:cs="Times New Roman"/>
          <w:sz w:val="24"/>
          <w:szCs w:val="24"/>
        </w:rPr>
        <w:t xml:space="preserve">” fall to be interpreted disjunctively on a literal approach to the language used, </w:t>
      </w:r>
      <w:r w:rsidR="0060276A" w:rsidRPr="00411A2C">
        <w:rPr>
          <w:rFonts w:ascii="Times New Roman" w:hAnsi="Times New Roman" w:cs="Times New Roman"/>
          <w:sz w:val="24"/>
          <w:szCs w:val="24"/>
        </w:rPr>
        <w:t>I am not persuaded that Counsel for the Appellant is correct in his</w:t>
      </w:r>
      <w:r w:rsidR="00165F28" w:rsidRPr="00411A2C">
        <w:rPr>
          <w:rFonts w:ascii="Times New Roman" w:hAnsi="Times New Roman" w:cs="Times New Roman"/>
          <w:sz w:val="24"/>
          <w:szCs w:val="24"/>
        </w:rPr>
        <w:t xml:space="preserve"> submission </w:t>
      </w:r>
      <w:r w:rsidRPr="00411A2C">
        <w:rPr>
          <w:rFonts w:ascii="Times New Roman" w:hAnsi="Times New Roman" w:cs="Times New Roman"/>
          <w:sz w:val="24"/>
          <w:szCs w:val="24"/>
        </w:rPr>
        <w:t>in reliance on</w:t>
      </w:r>
      <w:r w:rsidR="00165F28" w:rsidRPr="00411A2C">
        <w:rPr>
          <w:rFonts w:ascii="Times New Roman" w:hAnsi="Times New Roman" w:cs="Times New Roman"/>
          <w:sz w:val="24"/>
          <w:szCs w:val="24"/>
        </w:rPr>
        <w:t xml:space="preserve"> </w:t>
      </w:r>
      <w:proofErr w:type="spellStart"/>
      <w:r w:rsidR="00165F28" w:rsidRPr="00411A2C">
        <w:rPr>
          <w:rFonts w:ascii="Times New Roman" w:hAnsi="Times New Roman" w:cs="Times New Roman"/>
          <w:i/>
          <w:iCs/>
          <w:sz w:val="24"/>
          <w:szCs w:val="24"/>
        </w:rPr>
        <w:t>Barayana</w:t>
      </w:r>
      <w:proofErr w:type="spellEnd"/>
      <w:r w:rsidR="00165F28" w:rsidRPr="00411A2C">
        <w:rPr>
          <w:rFonts w:ascii="Times New Roman" w:hAnsi="Times New Roman" w:cs="Times New Roman"/>
          <w:sz w:val="24"/>
          <w:szCs w:val="24"/>
        </w:rPr>
        <w:t>.</w:t>
      </w:r>
      <w:r w:rsidR="0060276A" w:rsidRPr="00411A2C">
        <w:rPr>
          <w:rFonts w:ascii="Times New Roman" w:hAnsi="Times New Roman" w:cs="Times New Roman"/>
          <w:sz w:val="24"/>
          <w:szCs w:val="24"/>
        </w:rPr>
        <w:t xml:space="preserve"> </w:t>
      </w:r>
      <w:r w:rsidR="00165F28" w:rsidRPr="00411A2C">
        <w:rPr>
          <w:rFonts w:ascii="Times New Roman" w:hAnsi="Times New Roman" w:cs="Times New Roman"/>
          <w:sz w:val="24"/>
          <w:szCs w:val="24"/>
        </w:rPr>
        <w:t xml:space="preserve"> It seems to me that even on the Labour Court’s construction of the s. 5(5) exclusion in this case, </w:t>
      </w:r>
      <w:r w:rsidR="00813B6C" w:rsidRPr="00411A2C">
        <w:rPr>
          <w:rFonts w:ascii="Times New Roman" w:hAnsi="Times New Roman" w:cs="Times New Roman"/>
          <w:sz w:val="24"/>
          <w:szCs w:val="24"/>
        </w:rPr>
        <w:t xml:space="preserve">that provision </w:t>
      </w:r>
      <w:r w:rsidR="00165F28" w:rsidRPr="00411A2C">
        <w:rPr>
          <w:rFonts w:ascii="Times New Roman" w:hAnsi="Times New Roman" w:cs="Times New Roman"/>
          <w:sz w:val="24"/>
          <w:szCs w:val="24"/>
        </w:rPr>
        <w:t>would</w:t>
      </w:r>
      <w:r w:rsidR="0060276A" w:rsidRPr="00411A2C">
        <w:rPr>
          <w:rFonts w:ascii="Times New Roman" w:hAnsi="Times New Roman" w:cs="Times New Roman"/>
          <w:sz w:val="24"/>
          <w:szCs w:val="24"/>
        </w:rPr>
        <w:t xml:space="preserve"> not have applied to exclude the claim in the </w:t>
      </w:r>
      <w:proofErr w:type="spellStart"/>
      <w:r w:rsidR="0060276A" w:rsidRPr="00411A2C">
        <w:rPr>
          <w:rFonts w:ascii="Times New Roman" w:hAnsi="Times New Roman" w:cs="Times New Roman"/>
          <w:i/>
          <w:iCs/>
          <w:sz w:val="24"/>
          <w:szCs w:val="24"/>
        </w:rPr>
        <w:t>Barayan</w:t>
      </w:r>
      <w:r w:rsidR="00257F64" w:rsidRPr="00411A2C">
        <w:rPr>
          <w:rFonts w:ascii="Times New Roman" w:hAnsi="Times New Roman" w:cs="Times New Roman"/>
          <w:i/>
          <w:iCs/>
          <w:sz w:val="24"/>
          <w:szCs w:val="24"/>
        </w:rPr>
        <w:t>a</w:t>
      </w:r>
      <w:proofErr w:type="spellEnd"/>
      <w:r w:rsidR="0060276A" w:rsidRPr="00411A2C">
        <w:rPr>
          <w:rFonts w:ascii="Times New Roman" w:hAnsi="Times New Roman" w:cs="Times New Roman"/>
          <w:sz w:val="24"/>
          <w:szCs w:val="24"/>
        </w:rPr>
        <w:t xml:space="preserve"> case</w:t>
      </w:r>
      <w:r w:rsidRPr="00411A2C">
        <w:rPr>
          <w:rFonts w:ascii="Times New Roman" w:hAnsi="Times New Roman" w:cs="Times New Roman"/>
          <w:sz w:val="24"/>
          <w:szCs w:val="24"/>
        </w:rPr>
        <w:t>.  This is</w:t>
      </w:r>
      <w:r w:rsidR="0060276A" w:rsidRPr="00411A2C">
        <w:rPr>
          <w:rFonts w:ascii="Times New Roman" w:hAnsi="Times New Roman" w:cs="Times New Roman"/>
          <w:sz w:val="24"/>
          <w:szCs w:val="24"/>
        </w:rPr>
        <w:t xml:space="preserve"> </w:t>
      </w:r>
      <w:r w:rsidR="003F2930" w:rsidRPr="00411A2C">
        <w:rPr>
          <w:rFonts w:ascii="Times New Roman" w:hAnsi="Times New Roman" w:cs="Times New Roman"/>
          <w:sz w:val="24"/>
          <w:szCs w:val="24"/>
        </w:rPr>
        <w:t xml:space="preserve">because </w:t>
      </w:r>
      <w:r w:rsidR="0060276A" w:rsidRPr="00411A2C">
        <w:rPr>
          <w:rFonts w:ascii="Times New Roman" w:hAnsi="Times New Roman" w:cs="Times New Roman"/>
          <w:sz w:val="24"/>
          <w:szCs w:val="24"/>
        </w:rPr>
        <w:t>if the complaint relate</w:t>
      </w:r>
      <w:r w:rsidR="00165F28" w:rsidRPr="00411A2C">
        <w:rPr>
          <w:rFonts w:ascii="Times New Roman" w:hAnsi="Times New Roman" w:cs="Times New Roman"/>
          <w:sz w:val="24"/>
          <w:szCs w:val="24"/>
        </w:rPr>
        <w:t>s</w:t>
      </w:r>
      <w:r w:rsidR="0060276A" w:rsidRPr="00411A2C">
        <w:rPr>
          <w:rFonts w:ascii="Times New Roman" w:hAnsi="Times New Roman" w:cs="Times New Roman"/>
          <w:sz w:val="24"/>
          <w:szCs w:val="24"/>
        </w:rPr>
        <w:t xml:space="preserve"> to workplace practices</w:t>
      </w:r>
      <w:r w:rsidRPr="00411A2C">
        <w:rPr>
          <w:rFonts w:ascii="Times New Roman" w:hAnsi="Times New Roman" w:cs="Times New Roman"/>
          <w:sz w:val="24"/>
          <w:szCs w:val="24"/>
        </w:rPr>
        <w:t xml:space="preserve"> as it did in the </w:t>
      </w:r>
      <w:proofErr w:type="spellStart"/>
      <w:r w:rsidRPr="00411A2C">
        <w:rPr>
          <w:rFonts w:ascii="Times New Roman" w:hAnsi="Times New Roman" w:cs="Times New Roman"/>
          <w:i/>
          <w:iCs/>
          <w:sz w:val="24"/>
          <w:szCs w:val="24"/>
        </w:rPr>
        <w:t>Barayana</w:t>
      </w:r>
      <w:proofErr w:type="spellEnd"/>
      <w:r w:rsidRPr="00411A2C">
        <w:rPr>
          <w:rFonts w:ascii="Times New Roman" w:hAnsi="Times New Roman" w:cs="Times New Roman"/>
          <w:sz w:val="24"/>
          <w:szCs w:val="24"/>
        </w:rPr>
        <w:t xml:space="preserve"> case</w:t>
      </w:r>
      <w:r w:rsidR="00165F28" w:rsidRPr="00411A2C">
        <w:rPr>
          <w:rFonts w:ascii="Times New Roman" w:hAnsi="Times New Roman" w:cs="Times New Roman"/>
          <w:sz w:val="24"/>
          <w:szCs w:val="24"/>
        </w:rPr>
        <w:t>,</w:t>
      </w:r>
      <w:r w:rsidR="0060276A" w:rsidRPr="00411A2C">
        <w:rPr>
          <w:rFonts w:ascii="Times New Roman" w:hAnsi="Times New Roman" w:cs="Times New Roman"/>
          <w:sz w:val="24"/>
          <w:szCs w:val="24"/>
        </w:rPr>
        <w:t xml:space="preserve"> then it would</w:t>
      </w:r>
      <w:r w:rsidR="00165F28" w:rsidRPr="00411A2C">
        <w:rPr>
          <w:rFonts w:ascii="Times New Roman" w:hAnsi="Times New Roman" w:cs="Times New Roman"/>
          <w:sz w:val="24"/>
          <w:szCs w:val="24"/>
        </w:rPr>
        <w:t xml:space="preserve"> presumably</w:t>
      </w:r>
      <w:r w:rsidR="0060276A" w:rsidRPr="00411A2C">
        <w:rPr>
          <w:rFonts w:ascii="Times New Roman" w:hAnsi="Times New Roman" w:cs="Times New Roman"/>
          <w:sz w:val="24"/>
          <w:szCs w:val="24"/>
        </w:rPr>
        <w:t xml:space="preserve"> consist</w:t>
      </w:r>
      <w:r w:rsidR="00165F28" w:rsidRPr="00411A2C">
        <w:rPr>
          <w:rFonts w:ascii="Times New Roman" w:hAnsi="Times New Roman" w:cs="Times New Roman"/>
          <w:sz w:val="24"/>
          <w:szCs w:val="24"/>
        </w:rPr>
        <w:t xml:space="preserve"> of</w:t>
      </w:r>
      <w:r w:rsidR="0060276A" w:rsidRPr="00411A2C">
        <w:rPr>
          <w:rFonts w:ascii="Times New Roman" w:hAnsi="Times New Roman" w:cs="Times New Roman"/>
          <w:sz w:val="24"/>
          <w:szCs w:val="24"/>
        </w:rPr>
        <w:t xml:space="preserve"> or involve an act or omission on the part of the employer and would </w:t>
      </w:r>
      <w:r w:rsidR="00165F28" w:rsidRPr="00411A2C">
        <w:rPr>
          <w:rFonts w:ascii="Times New Roman" w:hAnsi="Times New Roman" w:cs="Times New Roman"/>
          <w:sz w:val="24"/>
          <w:szCs w:val="24"/>
        </w:rPr>
        <w:t xml:space="preserve">therefore </w:t>
      </w:r>
      <w:r w:rsidR="0060276A" w:rsidRPr="00411A2C">
        <w:rPr>
          <w:rFonts w:ascii="Times New Roman" w:hAnsi="Times New Roman" w:cs="Times New Roman"/>
          <w:sz w:val="24"/>
          <w:szCs w:val="24"/>
        </w:rPr>
        <w:t xml:space="preserve">fall outside the exclusion in s. 5(5).  </w:t>
      </w:r>
      <w:r w:rsidR="00813B6C" w:rsidRPr="00411A2C">
        <w:rPr>
          <w:rFonts w:ascii="Times New Roman" w:hAnsi="Times New Roman" w:cs="Times New Roman"/>
          <w:sz w:val="24"/>
          <w:szCs w:val="24"/>
        </w:rPr>
        <w:t>While t</w:t>
      </w:r>
      <w:r w:rsidR="00690F70" w:rsidRPr="00411A2C">
        <w:rPr>
          <w:rFonts w:ascii="Times New Roman" w:hAnsi="Times New Roman" w:cs="Times New Roman"/>
          <w:sz w:val="24"/>
          <w:szCs w:val="24"/>
        </w:rPr>
        <w:t xml:space="preserve">he complaint in </w:t>
      </w:r>
      <w:proofErr w:type="spellStart"/>
      <w:r w:rsidR="00690F70" w:rsidRPr="00411A2C">
        <w:rPr>
          <w:rFonts w:ascii="Times New Roman" w:hAnsi="Times New Roman" w:cs="Times New Roman"/>
          <w:i/>
          <w:iCs/>
          <w:sz w:val="24"/>
          <w:szCs w:val="24"/>
        </w:rPr>
        <w:t>Barayana</w:t>
      </w:r>
      <w:proofErr w:type="spellEnd"/>
      <w:r w:rsidR="00690F70" w:rsidRPr="00411A2C">
        <w:rPr>
          <w:rFonts w:ascii="Times New Roman" w:hAnsi="Times New Roman" w:cs="Times New Roman"/>
          <w:sz w:val="24"/>
          <w:szCs w:val="24"/>
        </w:rPr>
        <w:t>, as described in the judgment, appears to have been referrable to “</w:t>
      </w:r>
      <w:r w:rsidR="00690F70" w:rsidRPr="00411A2C">
        <w:rPr>
          <w:rFonts w:ascii="Times New Roman" w:hAnsi="Times New Roman" w:cs="Times New Roman"/>
          <w:i/>
          <w:iCs/>
          <w:sz w:val="24"/>
          <w:szCs w:val="24"/>
        </w:rPr>
        <w:t>an act or omission on the part of the employer</w:t>
      </w:r>
      <w:r w:rsidR="00690F70" w:rsidRPr="00411A2C">
        <w:rPr>
          <w:rFonts w:ascii="Times New Roman" w:hAnsi="Times New Roman" w:cs="Times New Roman"/>
          <w:sz w:val="24"/>
          <w:szCs w:val="24"/>
        </w:rPr>
        <w:t>” within the meaning of s. 5(5)</w:t>
      </w:r>
      <w:r w:rsidR="00813B6C" w:rsidRPr="00411A2C">
        <w:rPr>
          <w:rFonts w:ascii="Times New Roman" w:hAnsi="Times New Roman" w:cs="Times New Roman"/>
          <w:sz w:val="24"/>
          <w:szCs w:val="24"/>
        </w:rPr>
        <w:t>,</w:t>
      </w:r>
      <w:r w:rsidR="00690F70" w:rsidRPr="00411A2C">
        <w:rPr>
          <w:rFonts w:ascii="Times New Roman" w:hAnsi="Times New Roman" w:cs="Times New Roman"/>
          <w:sz w:val="24"/>
          <w:szCs w:val="24"/>
        </w:rPr>
        <w:t xml:space="preserve"> the same cannot be said</w:t>
      </w:r>
      <w:r w:rsidR="00813B6C" w:rsidRPr="00411A2C">
        <w:rPr>
          <w:rFonts w:ascii="Times New Roman" w:hAnsi="Times New Roman" w:cs="Times New Roman"/>
          <w:sz w:val="24"/>
          <w:szCs w:val="24"/>
        </w:rPr>
        <w:t xml:space="preserve"> in this case</w:t>
      </w:r>
      <w:r w:rsidR="00690F70" w:rsidRPr="00411A2C">
        <w:rPr>
          <w:rFonts w:ascii="Times New Roman" w:hAnsi="Times New Roman" w:cs="Times New Roman"/>
          <w:sz w:val="24"/>
          <w:szCs w:val="24"/>
        </w:rPr>
        <w:t xml:space="preserve">.  The acts complained of </w:t>
      </w:r>
      <w:r w:rsidR="00F05FCB">
        <w:rPr>
          <w:rFonts w:ascii="Times New Roman" w:hAnsi="Times New Roman" w:cs="Times New Roman"/>
          <w:sz w:val="24"/>
          <w:szCs w:val="24"/>
        </w:rPr>
        <w:t xml:space="preserve">in this case </w:t>
      </w:r>
      <w:r w:rsidR="00690F70" w:rsidRPr="00411A2C">
        <w:rPr>
          <w:rFonts w:ascii="Times New Roman" w:hAnsi="Times New Roman" w:cs="Times New Roman"/>
          <w:sz w:val="24"/>
          <w:szCs w:val="24"/>
        </w:rPr>
        <w:t>are third party acts.</w:t>
      </w:r>
    </w:p>
    <w:p w14:paraId="738D041E" w14:textId="77777777" w:rsidR="00411A2C" w:rsidRPr="00411A2C" w:rsidRDefault="00411A2C" w:rsidP="00411A2C">
      <w:pPr>
        <w:pStyle w:val="ListParagraph"/>
        <w:shd w:val="clear" w:color="auto" w:fill="FFFFFF"/>
        <w:spacing w:before="100" w:beforeAutospacing="1" w:after="288" w:line="360" w:lineRule="auto"/>
        <w:ind w:left="0"/>
        <w:jc w:val="both"/>
        <w:rPr>
          <w:rFonts w:ascii="Times New Roman" w:hAnsi="Times New Roman" w:cs="Times New Roman"/>
          <w:sz w:val="24"/>
          <w:szCs w:val="24"/>
        </w:rPr>
      </w:pPr>
    </w:p>
    <w:p w14:paraId="03E3DF53" w14:textId="2FF8FD99" w:rsidR="00813B6C" w:rsidRDefault="00690F70" w:rsidP="00411A2C">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T</w:t>
      </w:r>
      <w:r w:rsidR="000F6613" w:rsidRPr="00411A2C">
        <w:rPr>
          <w:rFonts w:ascii="Times New Roman" w:hAnsi="Times New Roman" w:cs="Times New Roman"/>
          <w:sz w:val="24"/>
          <w:szCs w:val="24"/>
        </w:rPr>
        <w:t xml:space="preserve">he potential significance of Hogan J.’s dicta </w:t>
      </w:r>
      <w:r w:rsidR="00540A9B">
        <w:rPr>
          <w:rFonts w:ascii="Times New Roman" w:hAnsi="Times New Roman" w:cs="Times New Roman"/>
          <w:sz w:val="24"/>
          <w:szCs w:val="24"/>
        </w:rPr>
        <w:t xml:space="preserve">in the Supreme Court judgment </w:t>
      </w:r>
      <w:r w:rsidR="006C62DA">
        <w:rPr>
          <w:rFonts w:ascii="Times New Roman" w:hAnsi="Times New Roman" w:cs="Times New Roman"/>
          <w:sz w:val="24"/>
          <w:szCs w:val="24"/>
        </w:rPr>
        <w:t>in</w:t>
      </w:r>
      <w:r w:rsidR="00FE5BE1">
        <w:rPr>
          <w:rFonts w:ascii="Times New Roman" w:hAnsi="Times New Roman" w:cs="Times New Roman"/>
          <w:sz w:val="24"/>
          <w:szCs w:val="24"/>
        </w:rPr>
        <w:t xml:space="preserve"> </w:t>
      </w:r>
      <w:proofErr w:type="spellStart"/>
      <w:r w:rsidR="00FE5BE1" w:rsidRPr="00411A2C">
        <w:rPr>
          <w:rFonts w:ascii="Times New Roman" w:hAnsi="Times New Roman" w:cs="Times New Roman"/>
          <w:i/>
          <w:iCs/>
          <w:sz w:val="24"/>
          <w:szCs w:val="24"/>
        </w:rPr>
        <w:t>Barayana</w:t>
      </w:r>
      <w:proofErr w:type="spellEnd"/>
      <w:r w:rsidR="00540A9B">
        <w:rPr>
          <w:rFonts w:ascii="Times New Roman" w:hAnsi="Times New Roman" w:cs="Times New Roman"/>
          <w:sz w:val="24"/>
          <w:szCs w:val="24"/>
        </w:rPr>
        <w:t xml:space="preserve"> </w:t>
      </w:r>
      <w:r w:rsidR="003F2930" w:rsidRPr="00411A2C">
        <w:rPr>
          <w:rFonts w:ascii="Times New Roman" w:hAnsi="Times New Roman" w:cs="Times New Roman"/>
          <w:sz w:val="24"/>
          <w:szCs w:val="24"/>
        </w:rPr>
        <w:t xml:space="preserve">at para. 43 of the judgment (quoted above) </w:t>
      </w:r>
      <w:r w:rsidR="000F6613" w:rsidRPr="00411A2C">
        <w:rPr>
          <w:rFonts w:ascii="Times New Roman" w:hAnsi="Times New Roman" w:cs="Times New Roman"/>
          <w:sz w:val="24"/>
          <w:szCs w:val="24"/>
        </w:rPr>
        <w:t>to the effect that the “</w:t>
      </w:r>
      <w:r w:rsidR="000F6613" w:rsidRPr="00411A2C">
        <w:rPr>
          <w:rFonts w:ascii="Times New Roman" w:hAnsi="Times New Roman" w:cs="Times New Roman"/>
          <w:i/>
          <w:iCs/>
          <w:sz w:val="24"/>
          <w:szCs w:val="24"/>
        </w:rPr>
        <w:t>relevant information</w:t>
      </w:r>
      <w:r w:rsidR="000F6613" w:rsidRPr="00411A2C">
        <w:rPr>
          <w:rFonts w:ascii="Times New Roman" w:hAnsi="Times New Roman" w:cs="Times New Roman"/>
          <w:sz w:val="24"/>
          <w:szCs w:val="24"/>
        </w:rPr>
        <w:t>” must contain an allegation which tends to show one or more relevant wrongdoings “</w:t>
      </w:r>
      <w:r w:rsidR="000F6613" w:rsidRPr="00411A2C">
        <w:rPr>
          <w:rFonts w:ascii="Times New Roman" w:hAnsi="Times New Roman" w:cs="Times New Roman"/>
          <w:i/>
          <w:iCs/>
          <w:sz w:val="24"/>
          <w:szCs w:val="24"/>
        </w:rPr>
        <w:t>on the part of the employer</w:t>
      </w:r>
      <w:r w:rsidR="000F6613" w:rsidRPr="00411A2C">
        <w:rPr>
          <w:rFonts w:ascii="Times New Roman" w:hAnsi="Times New Roman" w:cs="Times New Roman"/>
          <w:sz w:val="24"/>
          <w:szCs w:val="24"/>
        </w:rPr>
        <w:t xml:space="preserve">” </w:t>
      </w:r>
      <w:r w:rsidRPr="00411A2C">
        <w:rPr>
          <w:rFonts w:ascii="Times New Roman" w:hAnsi="Times New Roman" w:cs="Times New Roman"/>
          <w:sz w:val="24"/>
          <w:szCs w:val="24"/>
        </w:rPr>
        <w:t xml:space="preserve">was raised with Mr. Mallon BL during the course of the hearing, </w:t>
      </w:r>
      <w:r w:rsidR="000F6613" w:rsidRPr="00411A2C">
        <w:rPr>
          <w:rFonts w:ascii="Times New Roman" w:hAnsi="Times New Roman" w:cs="Times New Roman"/>
          <w:sz w:val="24"/>
          <w:szCs w:val="24"/>
        </w:rPr>
        <w:t xml:space="preserve">given that in this case the allegation of wrongdoing is not on the part of the employer.  </w:t>
      </w:r>
      <w:r w:rsidR="00F05FCB">
        <w:rPr>
          <w:rFonts w:ascii="Times New Roman" w:hAnsi="Times New Roman" w:cs="Times New Roman"/>
          <w:sz w:val="24"/>
          <w:szCs w:val="24"/>
        </w:rPr>
        <w:t>Mr. Mallon BL</w:t>
      </w:r>
      <w:r w:rsidR="00F05FCB" w:rsidRPr="00411A2C">
        <w:rPr>
          <w:rFonts w:ascii="Times New Roman" w:hAnsi="Times New Roman" w:cs="Times New Roman"/>
          <w:sz w:val="24"/>
          <w:szCs w:val="24"/>
        </w:rPr>
        <w:t xml:space="preserve"> </w:t>
      </w:r>
      <w:r w:rsidR="000F6613" w:rsidRPr="00411A2C">
        <w:rPr>
          <w:rFonts w:ascii="Times New Roman" w:hAnsi="Times New Roman" w:cs="Times New Roman"/>
          <w:sz w:val="24"/>
          <w:szCs w:val="24"/>
        </w:rPr>
        <w:t xml:space="preserve">submitted that in this part of the judgment, Hogan J. was referring to the particular case before him which was concerned with whether an allegation had been made of pain </w:t>
      </w:r>
      <w:r w:rsidR="000F6613" w:rsidRPr="006C62DA">
        <w:rPr>
          <w:rFonts w:ascii="Times New Roman" w:hAnsi="Times New Roman" w:cs="Times New Roman"/>
          <w:i/>
          <w:iCs/>
          <w:sz w:val="24"/>
          <w:szCs w:val="24"/>
        </w:rPr>
        <w:t>simpliciter</w:t>
      </w:r>
      <w:r w:rsidR="000F6613" w:rsidRPr="00411A2C">
        <w:rPr>
          <w:rFonts w:ascii="Times New Roman" w:hAnsi="Times New Roman" w:cs="Times New Roman"/>
          <w:sz w:val="24"/>
          <w:szCs w:val="24"/>
        </w:rPr>
        <w:t xml:space="preserve"> or </w:t>
      </w:r>
      <w:r w:rsidR="006C2D47" w:rsidRPr="00411A2C">
        <w:rPr>
          <w:rFonts w:ascii="Times New Roman" w:hAnsi="Times New Roman" w:cs="Times New Roman"/>
          <w:sz w:val="24"/>
          <w:szCs w:val="24"/>
        </w:rPr>
        <w:t xml:space="preserve">of </w:t>
      </w:r>
      <w:r w:rsidR="000F6613" w:rsidRPr="00411A2C">
        <w:rPr>
          <w:rFonts w:ascii="Times New Roman" w:hAnsi="Times New Roman" w:cs="Times New Roman"/>
          <w:sz w:val="24"/>
          <w:szCs w:val="24"/>
        </w:rPr>
        <w:t>pain occasioned by work</w:t>
      </w:r>
      <w:r w:rsidRPr="00411A2C">
        <w:rPr>
          <w:rFonts w:ascii="Times New Roman" w:hAnsi="Times New Roman" w:cs="Times New Roman"/>
          <w:sz w:val="24"/>
          <w:szCs w:val="24"/>
        </w:rPr>
        <w:t xml:space="preserve"> and therefore caused by the employer</w:t>
      </w:r>
      <w:r w:rsidR="000F6613" w:rsidRPr="00411A2C">
        <w:rPr>
          <w:rFonts w:ascii="Times New Roman" w:hAnsi="Times New Roman" w:cs="Times New Roman"/>
          <w:sz w:val="24"/>
          <w:szCs w:val="24"/>
        </w:rPr>
        <w:t xml:space="preserve">.  </w:t>
      </w:r>
      <w:r w:rsidRPr="00411A2C">
        <w:rPr>
          <w:rFonts w:ascii="Times New Roman" w:hAnsi="Times New Roman" w:cs="Times New Roman"/>
          <w:sz w:val="24"/>
          <w:szCs w:val="24"/>
        </w:rPr>
        <w:t>He submitted that the reference to “</w:t>
      </w:r>
      <w:r w:rsidRPr="00411A2C">
        <w:rPr>
          <w:rFonts w:ascii="Times New Roman" w:hAnsi="Times New Roman" w:cs="Times New Roman"/>
          <w:i/>
          <w:iCs/>
          <w:sz w:val="24"/>
          <w:szCs w:val="24"/>
        </w:rPr>
        <w:t>on the part of the employer</w:t>
      </w:r>
      <w:r w:rsidRPr="00411A2C">
        <w:rPr>
          <w:rFonts w:ascii="Times New Roman" w:hAnsi="Times New Roman" w:cs="Times New Roman"/>
          <w:sz w:val="24"/>
          <w:szCs w:val="24"/>
        </w:rPr>
        <w:t xml:space="preserve">” in the </w:t>
      </w:r>
      <w:r w:rsidRPr="006C62DA">
        <w:rPr>
          <w:rFonts w:ascii="Times New Roman" w:hAnsi="Times New Roman" w:cs="Times New Roman"/>
          <w:i/>
          <w:iCs/>
          <w:sz w:val="24"/>
          <w:szCs w:val="24"/>
        </w:rPr>
        <w:t>ratio</w:t>
      </w:r>
      <w:r w:rsidRPr="00411A2C">
        <w:rPr>
          <w:rFonts w:ascii="Times New Roman" w:hAnsi="Times New Roman" w:cs="Times New Roman"/>
          <w:sz w:val="24"/>
          <w:szCs w:val="24"/>
        </w:rPr>
        <w:t xml:space="preserve"> of the Court </w:t>
      </w:r>
      <w:r w:rsidR="004C0282" w:rsidRPr="00411A2C">
        <w:rPr>
          <w:rFonts w:ascii="Times New Roman" w:hAnsi="Times New Roman" w:cs="Times New Roman"/>
          <w:sz w:val="24"/>
          <w:szCs w:val="24"/>
        </w:rPr>
        <w:t>arose on the facts of the case because that</w:t>
      </w:r>
      <w:r w:rsidR="00E21008" w:rsidRPr="00411A2C">
        <w:rPr>
          <w:rFonts w:ascii="Times New Roman" w:hAnsi="Times New Roman" w:cs="Times New Roman"/>
          <w:sz w:val="24"/>
          <w:szCs w:val="24"/>
        </w:rPr>
        <w:t xml:space="preserve"> was</w:t>
      </w:r>
      <w:r w:rsidR="004C0282" w:rsidRPr="00411A2C">
        <w:rPr>
          <w:rFonts w:ascii="Times New Roman" w:hAnsi="Times New Roman" w:cs="Times New Roman"/>
          <w:sz w:val="24"/>
          <w:szCs w:val="24"/>
        </w:rPr>
        <w:t xml:space="preserve"> what the case was about</w:t>
      </w:r>
      <w:r w:rsidR="00E21008" w:rsidRPr="00411A2C">
        <w:rPr>
          <w:rFonts w:ascii="Times New Roman" w:hAnsi="Times New Roman" w:cs="Times New Roman"/>
          <w:sz w:val="24"/>
          <w:szCs w:val="24"/>
        </w:rPr>
        <w:t>.  He submitted that it</w:t>
      </w:r>
      <w:r w:rsidR="004C0282" w:rsidRPr="00411A2C">
        <w:rPr>
          <w:rFonts w:ascii="Times New Roman" w:hAnsi="Times New Roman" w:cs="Times New Roman"/>
          <w:sz w:val="24"/>
          <w:szCs w:val="24"/>
        </w:rPr>
        <w:t xml:space="preserve"> did not connote a finding by the Court that it was necessary that the wrongdoing be “</w:t>
      </w:r>
      <w:r w:rsidR="004C0282" w:rsidRPr="00411A2C">
        <w:rPr>
          <w:rFonts w:ascii="Times New Roman" w:hAnsi="Times New Roman" w:cs="Times New Roman"/>
          <w:i/>
          <w:iCs/>
          <w:sz w:val="24"/>
          <w:szCs w:val="24"/>
        </w:rPr>
        <w:t>on the part of the employer</w:t>
      </w:r>
      <w:r w:rsidR="004C0282" w:rsidRPr="00411A2C">
        <w:rPr>
          <w:rFonts w:ascii="Times New Roman" w:hAnsi="Times New Roman" w:cs="Times New Roman"/>
          <w:sz w:val="24"/>
          <w:szCs w:val="24"/>
        </w:rPr>
        <w:t xml:space="preserve">.”  </w:t>
      </w:r>
    </w:p>
    <w:p w14:paraId="57FB2055" w14:textId="77777777" w:rsidR="00411A2C" w:rsidRPr="00411A2C" w:rsidRDefault="00411A2C" w:rsidP="00411A2C">
      <w:pPr>
        <w:pStyle w:val="ListParagraph"/>
        <w:shd w:val="clear" w:color="auto" w:fill="FFFFFF"/>
        <w:spacing w:before="100" w:beforeAutospacing="1" w:after="288" w:line="360" w:lineRule="auto"/>
        <w:ind w:left="0"/>
        <w:jc w:val="both"/>
        <w:rPr>
          <w:rFonts w:ascii="Times New Roman" w:hAnsi="Times New Roman" w:cs="Times New Roman"/>
          <w:sz w:val="24"/>
          <w:szCs w:val="24"/>
        </w:rPr>
      </w:pPr>
    </w:p>
    <w:p w14:paraId="58144B06" w14:textId="1795BC7D" w:rsidR="008A42E0" w:rsidRDefault="00DA1DDE" w:rsidP="00411A2C">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 xml:space="preserve">Mr. Mallon submits that the suggestion that a wrongdoing must be on the part of the employer or one of its servants or agents is not supported by the wording of s. 5.  Section 5(2) defines relevant information in a manner which does not entail a requirement that the worker show that the wrongdoing was caused by its employer, merely that it came to his or her attention in connection with his or her employment.  </w:t>
      </w:r>
      <w:r w:rsidR="00813B6C" w:rsidRPr="00411A2C">
        <w:rPr>
          <w:rFonts w:ascii="Times New Roman" w:hAnsi="Times New Roman" w:cs="Times New Roman"/>
          <w:sz w:val="24"/>
          <w:szCs w:val="24"/>
        </w:rPr>
        <w:t xml:space="preserve">It was also pointed </w:t>
      </w:r>
      <w:r w:rsidR="00296DC2" w:rsidRPr="00411A2C">
        <w:rPr>
          <w:rFonts w:ascii="Times New Roman" w:hAnsi="Times New Roman" w:cs="Times New Roman"/>
          <w:sz w:val="24"/>
          <w:szCs w:val="24"/>
        </w:rPr>
        <w:t xml:space="preserve">that s. 5(3)(d), like other provisions of s. 5(3) makes no reference to the wrongdoing being that of an employer.  This is undoubtedly the case.  To read into s. 5(3)(d) a requirement that the endangerment to health </w:t>
      </w:r>
      <w:r w:rsidR="00296DC2" w:rsidRPr="00411A2C">
        <w:rPr>
          <w:rFonts w:ascii="Times New Roman" w:hAnsi="Times New Roman" w:cs="Times New Roman"/>
          <w:sz w:val="24"/>
          <w:szCs w:val="24"/>
        </w:rPr>
        <w:lastRenderedPageBreak/>
        <w:t>and safety of any person be caused by the employer</w:t>
      </w:r>
      <w:r w:rsidR="00F05FCB">
        <w:rPr>
          <w:rFonts w:ascii="Times New Roman" w:hAnsi="Times New Roman" w:cs="Times New Roman"/>
          <w:sz w:val="24"/>
          <w:szCs w:val="24"/>
        </w:rPr>
        <w:t xml:space="preserve"> in order</w:t>
      </w:r>
      <w:r w:rsidR="00296DC2" w:rsidRPr="00411A2C">
        <w:rPr>
          <w:rFonts w:ascii="Times New Roman" w:hAnsi="Times New Roman" w:cs="Times New Roman"/>
          <w:sz w:val="24"/>
          <w:szCs w:val="24"/>
        </w:rPr>
        <w:t xml:space="preserve"> to qualify as “</w:t>
      </w:r>
      <w:r w:rsidR="00296DC2" w:rsidRPr="00411A2C">
        <w:rPr>
          <w:rFonts w:ascii="Times New Roman" w:hAnsi="Times New Roman" w:cs="Times New Roman"/>
          <w:i/>
          <w:iCs/>
          <w:sz w:val="24"/>
          <w:szCs w:val="24"/>
        </w:rPr>
        <w:t>relevant wrongdoing</w:t>
      </w:r>
      <w:r w:rsidR="00296DC2" w:rsidRPr="00411A2C">
        <w:rPr>
          <w:rFonts w:ascii="Times New Roman" w:hAnsi="Times New Roman" w:cs="Times New Roman"/>
          <w:sz w:val="24"/>
          <w:szCs w:val="24"/>
        </w:rPr>
        <w:t xml:space="preserve">” would involve a manifest restriction of the scope of s. 5(3) achieved by the reading in of additional words which do not appear in the text as enacted.  </w:t>
      </w:r>
    </w:p>
    <w:p w14:paraId="1D8EFF79" w14:textId="77777777" w:rsidR="00411A2C" w:rsidRPr="00411A2C" w:rsidRDefault="00411A2C" w:rsidP="00411A2C">
      <w:pPr>
        <w:pStyle w:val="ListParagraph"/>
        <w:shd w:val="clear" w:color="auto" w:fill="FFFFFF"/>
        <w:spacing w:before="100" w:beforeAutospacing="1" w:after="288" w:line="360" w:lineRule="auto"/>
        <w:ind w:left="0"/>
        <w:jc w:val="both"/>
        <w:rPr>
          <w:rFonts w:ascii="Times New Roman" w:hAnsi="Times New Roman" w:cs="Times New Roman"/>
          <w:sz w:val="24"/>
          <w:szCs w:val="24"/>
        </w:rPr>
      </w:pPr>
    </w:p>
    <w:p w14:paraId="11EB73B7" w14:textId="13A8B404" w:rsidR="008A42E0" w:rsidRDefault="00B836DD" w:rsidP="00411A2C">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 xml:space="preserve">In my view, </w:t>
      </w:r>
      <w:r w:rsidR="00F05FCB">
        <w:rPr>
          <w:rFonts w:ascii="Times New Roman" w:hAnsi="Times New Roman" w:cs="Times New Roman"/>
          <w:sz w:val="24"/>
          <w:szCs w:val="24"/>
        </w:rPr>
        <w:t>I</w:t>
      </w:r>
      <w:r w:rsidRPr="00411A2C">
        <w:rPr>
          <w:rFonts w:ascii="Times New Roman" w:hAnsi="Times New Roman" w:cs="Times New Roman"/>
          <w:sz w:val="24"/>
          <w:szCs w:val="24"/>
        </w:rPr>
        <w:t xml:space="preserve"> would impermissibly exceed </w:t>
      </w:r>
      <w:r w:rsidR="006919E3">
        <w:rPr>
          <w:rFonts w:ascii="Times New Roman" w:hAnsi="Times New Roman" w:cs="Times New Roman"/>
          <w:sz w:val="24"/>
          <w:szCs w:val="24"/>
        </w:rPr>
        <w:t>my</w:t>
      </w:r>
      <w:r w:rsidR="006919E3" w:rsidRPr="00411A2C">
        <w:rPr>
          <w:rFonts w:ascii="Times New Roman" w:hAnsi="Times New Roman" w:cs="Times New Roman"/>
          <w:sz w:val="24"/>
          <w:szCs w:val="24"/>
        </w:rPr>
        <w:t xml:space="preserve"> </w:t>
      </w:r>
      <w:r w:rsidRPr="00411A2C">
        <w:rPr>
          <w:rFonts w:ascii="Times New Roman" w:hAnsi="Times New Roman" w:cs="Times New Roman"/>
          <w:sz w:val="24"/>
          <w:szCs w:val="24"/>
        </w:rPr>
        <w:t>role in interpreting legislation were such a construction to be favoured</w:t>
      </w:r>
      <w:r w:rsidR="006919E3">
        <w:rPr>
          <w:rFonts w:ascii="Times New Roman" w:hAnsi="Times New Roman" w:cs="Times New Roman"/>
          <w:sz w:val="24"/>
          <w:szCs w:val="24"/>
        </w:rPr>
        <w:t xml:space="preserve"> by me</w:t>
      </w:r>
      <w:r w:rsidR="00296DC2" w:rsidRPr="00411A2C">
        <w:rPr>
          <w:rFonts w:ascii="Times New Roman" w:hAnsi="Times New Roman" w:cs="Times New Roman"/>
          <w:sz w:val="24"/>
          <w:szCs w:val="24"/>
        </w:rPr>
        <w:t xml:space="preserve">. </w:t>
      </w:r>
      <w:r w:rsidR="00B17E04" w:rsidRPr="00411A2C">
        <w:rPr>
          <w:rFonts w:ascii="Times New Roman" w:hAnsi="Times New Roman" w:cs="Times New Roman"/>
          <w:sz w:val="24"/>
          <w:szCs w:val="24"/>
        </w:rPr>
        <w:t xml:space="preserve"> </w:t>
      </w:r>
      <w:r w:rsidR="00480D6A" w:rsidRPr="00411A2C">
        <w:rPr>
          <w:rFonts w:ascii="Times New Roman" w:hAnsi="Times New Roman" w:cs="Times New Roman"/>
          <w:sz w:val="24"/>
          <w:szCs w:val="24"/>
        </w:rPr>
        <w:t xml:space="preserve">It </w:t>
      </w:r>
      <w:r w:rsidR="00B17E04" w:rsidRPr="00411A2C">
        <w:rPr>
          <w:rFonts w:ascii="Times New Roman" w:hAnsi="Times New Roman" w:cs="Times New Roman"/>
          <w:sz w:val="24"/>
          <w:szCs w:val="24"/>
        </w:rPr>
        <w:t xml:space="preserve">seems to me to be </w:t>
      </w:r>
      <w:r w:rsidR="006919E3">
        <w:rPr>
          <w:rFonts w:ascii="Times New Roman" w:hAnsi="Times New Roman" w:cs="Times New Roman"/>
          <w:sz w:val="24"/>
          <w:szCs w:val="24"/>
        </w:rPr>
        <w:t>to be wrong to</w:t>
      </w:r>
      <w:r w:rsidR="000F6613" w:rsidRPr="00411A2C">
        <w:rPr>
          <w:rFonts w:ascii="Times New Roman" w:hAnsi="Times New Roman" w:cs="Times New Roman"/>
          <w:sz w:val="24"/>
          <w:szCs w:val="24"/>
        </w:rPr>
        <w:t xml:space="preserve"> interpret s. 5(</w:t>
      </w:r>
      <w:r w:rsidR="004C0282" w:rsidRPr="00411A2C">
        <w:rPr>
          <w:rFonts w:ascii="Times New Roman" w:hAnsi="Times New Roman" w:cs="Times New Roman"/>
          <w:sz w:val="24"/>
          <w:szCs w:val="24"/>
        </w:rPr>
        <w:t>3</w:t>
      </w:r>
      <w:r w:rsidR="000F6613" w:rsidRPr="00411A2C">
        <w:rPr>
          <w:rFonts w:ascii="Times New Roman" w:hAnsi="Times New Roman" w:cs="Times New Roman"/>
          <w:sz w:val="24"/>
          <w:szCs w:val="24"/>
        </w:rPr>
        <w:t xml:space="preserve">) on the basis that the </w:t>
      </w:r>
      <w:r w:rsidR="004C0282" w:rsidRPr="00411A2C">
        <w:rPr>
          <w:rFonts w:ascii="Times New Roman" w:hAnsi="Times New Roman" w:cs="Times New Roman"/>
          <w:sz w:val="24"/>
          <w:szCs w:val="24"/>
        </w:rPr>
        <w:t>“</w:t>
      </w:r>
      <w:r w:rsidR="000F6613" w:rsidRPr="00411A2C">
        <w:rPr>
          <w:rFonts w:ascii="Times New Roman" w:hAnsi="Times New Roman" w:cs="Times New Roman"/>
          <w:i/>
          <w:iCs/>
          <w:sz w:val="24"/>
          <w:szCs w:val="24"/>
        </w:rPr>
        <w:t>relevant wrongdoing</w:t>
      </w:r>
      <w:r w:rsidR="004C0282" w:rsidRPr="00411A2C">
        <w:rPr>
          <w:rFonts w:ascii="Times New Roman" w:hAnsi="Times New Roman" w:cs="Times New Roman"/>
          <w:sz w:val="24"/>
          <w:szCs w:val="24"/>
        </w:rPr>
        <w:t>”</w:t>
      </w:r>
      <w:r w:rsidR="000F6613" w:rsidRPr="00411A2C">
        <w:rPr>
          <w:rFonts w:ascii="Times New Roman" w:hAnsi="Times New Roman" w:cs="Times New Roman"/>
          <w:sz w:val="24"/>
          <w:szCs w:val="24"/>
        </w:rPr>
        <w:t xml:space="preserve"> there described relates only to wrongdoing by an employer</w:t>
      </w:r>
      <w:r w:rsidR="00480D6A" w:rsidRPr="00411A2C">
        <w:rPr>
          <w:rFonts w:ascii="Times New Roman" w:hAnsi="Times New Roman" w:cs="Times New Roman"/>
          <w:sz w:val="24"/>
          <w:szCs w:val="24"/>
        </w:rPr>
        <w:t>, recalling that s.5(3)(b) purports to exclude obligations arising under a contract of employment from the scope of “</w:t>
      </w:r>
      <w:r w:rsidR="00480D6A" w:rsidRPr="00411A2C">
        <w:rPr>
          <w:rFonts w:ascii="Times New Roman" w:hAnsi="Times New Roman" w:cs="Times New Roman"/>
          <w:i/>
          <w:iCs/>
          <w:sz w:val="24"/>
          <w:szCs w:val="24"/>
        </w:rPr>
        <w:t>relevant wrongdoing</w:t>
      </w:r>
      <w:r w:rsidR="00480D6A" w:rsidRPr="00411A2C">
        <w:rPr>
          <w:rFonts w:ascii="Times New Roman" w:hAnsi="Times New Roman" w:cs="Times New Roman"/>
          <w:sz w:val="24"/>
          <w:szCs w:val="24"/>
        </w:rPr>
        <w:t>” while s. 5(3)(d) provides in express for inclusion of the endangerment of the health and safety of any “</w:t>
      </w:r>
      <w:r w:rsidR="00480D6A" w:rsidRPr="00411A2C">
        <w:rPr>
          <w:rFonts w:ascii="Times New Roman" w:hAnsi="Times New Roman" w:cs="Times New Roman"/>
          <w:i/>
          <w:iCs/>
          <w:sz w:val="24"/>
          <w:szCs w:val="24"/>
        </w:rPr>
        <w:t>individ</w:t>
      </w:r>
      <w:r w:rsidR="00480D6A" w:rsidRPr="001859C9">
        <w:rPr>
          <w:rFonts w:ascii="Times New Roman" w:hAnsi="Times New Roman" w:cs="Times New Roman"/>
          <w:i/>
          <w:iCs/>
          <w:sz w:val="24"/>
          <w:szCs w:val="24"/>
        </w:rPr>
        <w:t>ua</w:t>
      </w:r>
      <w:r w:rsidR="00480D6A" w:rsidRPr="006C62DA">
        <w:rPr>
          <w:rFonts w:ascii="Times New Roman" w:hAnsi="Times New Roman" w:cs="Times New Roman"/>
          <w:i/>
          <w:iCs/>
          <w:sz w:val="24"/>
          <w:szCs w:val="24"/>
        </w:rPr>
        <w:t>l”</w:t>
      </w:r>
      <w:r w:rsidR="00480D6A" w:rsidRPr="00411A2C">
        <w:rPr>
          <w:rFonts w:ascii="Times New Roman" w:hAnsi="Times New Roman" w:cs="Times New Roman"/>
          <w:sz w:val="24"/>
          <w:szCs w:val="24"/>
        </w:rPr>
        <w:t xml:space="preserve"> in a manner which </w:t>
      </w:r>
      <w:r w:rsidR="00F52B68" w:rsidRPr="00411A2C">
        <w:rPr>
          <w:rFonts w:ascii="Times New Roman" w:hAnsi="Times New Roman" w:cs="Times New Roman"/>
          <w:sz w:val="24"/>
          <w:szCs w:val="24"/>
        </w:rPr>
        <w:t xml:space="preserve">appears to </w:t>
      </w:r>
      <w:r w:rsidR="00480D6A" w:rsidRPr="00411A2C">
        <w:rPr>
          <w:rFonts w:ascii="Times New Roman" w:hAnsi="Times New Roman" w:cs="Times New Roman"/>
          <w:sz w:val="24"/>
          <w:szCs w:val="24"/>
        </w:rPr>
        <w:t>encompass employees and third parties</w:t>
      </w:r>
      <w:r w:rsidR="000F6613" w:rsidRPr="00411A2C">
        <w:rPr>
          <w:rFonts w:ascii="Times New Roman" w:hAnsi="Times New Roman" w:cs="Times New Roman"/>
          <w:sz w:val="24"/>
          <w:szCs w:val="24"/>
        </w:rPr>
        <w:t xml:space="preserve">.  </w:t>
      </w:r>
      <w:r w:rsidR="00F52B68" w:rsidRPr="00411A2C">
        <w:rPr>
          <w:rFonts w:ascii="Times New Roman" w:hAnsi="Times New Roman" w:cs="Times New Roman"/>
          <w:sz w:val="24"/>
          <w:szCs w:val="24"/>
        </w:rPr>
        <w:t>There is an obvious tension between these two provisions.  The first seeking to exclude matters arising under a contract</w:t>
      </w:r>
      <w:r w:rsidR="00CC6AD4">
        <w:rPr>
          <w:rFonts w:ascii="Times New Roman" w:hAnsi="Times New Roman" w:cs="Times New Roman"/>
          <w:sz w:val="24"/>
          <w:szCs w:val="24"/>
        </w:rPr>
        <w:t xml:space="preserve"> of employment</w:t>
      </w:r>
      <w:r w:rsidR="00F52B68" w:rsidRPr="00411A2C">
        <w:rPr>
          <w:rFonts w:ascii="Times New Roman" w:hAnsi="Times New Roman" w:cs="Times New Roman"/>
          <w:sz w:val="24"/>
          <w:szCs w:val="24"/>
        </w:rPr>
        <w:t xml:space="preserve"> from the scope of relevant wrongdoing and the other which appears clearly to encompass all health and safety matters</w:t>
      </w:r>
      <w:r w:rsidR="00802175">
        <w:rPr>
          <w:rFonts w:ascii="Times New Roman" w:hAnsi="Times New Roman" w:cs="Times New Roman"/>
          <w:sz w:val="24"/>
          <w:szCs w:val="24"/>
        </w:rPr>
        <w:t>,</w:t>
      </w:r>
      <w:r w:rsidR="00EE52E9">
        <w:rPr>
          <w:rFonts w:ascii="Times New Roman" w:hAnsi="Times New Roman" w:cs="Times New Roman"/>
          <w:sz w:val="24"/>
          <w:szCs w:val="24"/>
        </w:rPr>
        <w:t xml:space="preserve"> although these matters are normally considered </w:t>
      </w:r>
      <w:r w:rsidR="00E8333F">
        <w:rPr>
          <w:rFonts w:ascii="Times New Roman" w:hAnsi="Times New Roman" w:cs="Times New Roman"/>
          <w:sz w:val="24"/>
          <w:szCs w:val="24"/>
        </w:rPr>
        <w:t>to be encompassed within the contract of employment also</w:t>
      </w:r>
      <w:r w:rsidR="00F52B68" w:rsidRPr="00411A2C">
        <w:rPr>
          <w:rFonts w:ascii="Times New Roman" w:hAnsi="Times New Roman" w:cs="Times New Roman"/>
          <w:sz w:val="24"/>
          <w:szCs w:val="24"/>
        </w:rPr>
        <w:t>.</w:t>
      </w:r>
      <w:r w:rsidR="00E8333F">
        <w:rPr>
          <w:rFonts w:ascii="Times New Roman" w:hAnsi="Times New Roman" w:cs="Times New Roman"/>
          <w:sz w:val="24"/>
          <w:szCs w:val="24"/>
        </w:rPr>
        <w:t xml:space="preserve"> This same tension</w:t>
      </w:r>
      <w:r w:rsidR="00802175">
        <w:rPr>
          <w:rFonts w:ascii="Times New Roman" w:hAnsi="Times New Roman" w:cs="Times New Roman"/>
          <w:sz w:val="24"/>
          <w:szCs w:val="24"/>
        </w:rPr>
        <w:t xml:space="preserve"> is</w:t>
      </w:r>
      <w:r w:rsidR="00E8333F">
        <w:rPr>
          <w:rFonts w:ascii="Times New Roman" w:hAnsi="Times New Roman" w:cs="Times New Roman"/>
          <w:sz w:val="24"/>
          <w:szCs w:val="24"/>
        </w:rPr>
        <w:t xml:space="preserve"> alluded to by the Supreme Court in </w:t>
      </w:r>
      <w:r w:rsidR="00E8333F" w:rsidRPr="00482AD4">
        <w:rPr>
          <w:rFonts w:ascii="Times New Roman" w:hAnsi="Times New Roman" w:cs="Times New Roman"/>
          <w:i/>
          <w:iCs/>
          <w:sz w:val="24"/>
          <w:szCs w:val="24"/>
        </w:rPr>
        <w:t>Baranya</w:t>
      </w:r>
      <w:r w:rsidR="00E64602">
        <w:rPr>
          <w:rFonts w:ascii="Times New Roman" w:hAnsi="Times New Roman" w:cs="Times New Roman"/>
          <w:sz w:val="24"/>
          <w:szCs w:val="24"/>
        </w:rPr>
        <w:t xml:space="preserve"> and they resolve the tension by interpreting the application of s. 5 widely.</w:t>
      </w:r>
      <w:r w:rsidR="00F52B68" w:rsidRPr="00411A2C">
        <w:rPr>
          <w:rFonts w:ascii="Times New Roman" w:hAnsi="Times New Roman" w:cs="Times New Roman"/>
          <w:sz w:val="24"/>
          <w:szCs w:val="24"/>
        </w:rPr>
        <w:t xml:space="preserve">  </w:t>
      </w:r>
    </w:p>
    <w:p w14:paraId="10C2F426" w14:textId="77777777" w:rsidR="00411A2C" w:rsidRPr="00411A2C" w:rsidRDefault="00411A2C" w:rsidP="00411A2C">
      <w:pPr>
        <w:pStyle w:val="ListParagraph"/>
        <w:shd w:val="clear" w:color="auto" w:fill="FFFFFF"/>
        <w:spacing w:before="100" w:beforeAutospacing="1" w:after="288" w:line="360" w:lineRule="auto"/>
        <w:ind w:left="0"/>
        <w:jc w:val="both"/>
        <w:rPr>
          <w:rFonts w:ascii="Times New Roman" w:hAnsi="Times New Roman" w:cs="Times New Roman"/>
          <w:sz w:val="24"/>
          <w:szCs w:val="24"/>
        </w:rPr>
      </w:pPr>
    </w:p>
    <w:p w14:paraId="221CFFEB" w14:textId="4A0EBE1E" w:rsidR="000F6613" w:rsidRDefault="00B836DD" w:rsidP="00411A2C">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W</w:t>
      </w:r>
      <w:r w:rsidR="000F6613" w:rsidRPr="00411A2C">
        <w:rPr>
          <w:rFonts w:ascii="Times New Roman" w:hAnsi="Times New Roman" w:cs="Times New Roman"/>
          <w:sz w:val="24"/>
          <w:szCs w:val="24"/>
        </w:rPr>
        <w:t>ere one to read in a restriction into s. 5(</w:t>
      </w:r>
      <w:r w:rsidR="004C0282" w:rsidRPr="00411A2C">
        <w:rPr>
          <w:rFonts w:ascii="Times New Roman" w:hAnsi="Times New Roman" w:cs="Times New Roman"/>
          <w:sz w:val="24"/>
          <w:szCs w:val="24"/>
        </w:rPr>
        <w:t>3</w:t>
      </w:r>
      <w:r w:rsidR="000F6613" w:rsidRPr="00411A2C">
        <w:rPr>
          <w:rFonts w:ascii="Times New Roman" w:hAnsi="Times New Roman" w:cs="Times New Roman"/>
          <w:sz w:val="24"/>
          <w:szCs w:val="24"/>
        </w:rPr>
        <w:t>) of the 2014 Act</w:t>
      </w:r>
      <w:r w:rsidR="003E239E" w:rsidRPr="00411A2C">
        <w:rPr>
          <w:rFonts w:ascii="Times New Roman" w:hAnsi="Times New Roman" w:cs="Times New Roman"/>
          <w:sz w:val="24"/>
          <w:szCs w:val="24"/>
        </w:rPr>
        <w:t xml:space="preserve"> limiting its application to wrongdoing on the part of an employer</w:t>
      </w:r>
      <w:r w:rsidR="000F6613" w:rsidRPr="00411A2C">
        <w:rPr>
          <w:rFonts w:ascii="Times New Roman" w:hAnsi="Times New Roman" w:cs="Times New Roman"/>
          <w:sz w:val="24"/>
          <w:szCs w:val="24"/>
        </w:rPr>
        <w:t>, it would</w:t>
      </w:r>
      <w:r w:rsidR="003E239E" w:rsidRPr="00411A2C">
        <w:rPr>
          <w:rFonts w:ascii="Times New Roman" w:hAnsi="Times New Roman" w:cs="Times New Roman"/>
          <w:sz w:val="24"/>
          <w:szCs w:val="24"/>
        </w:rPr>
        <w:t xml:space="preserve"> significantly</w:t>
      </w:r>
      <w:r w:rsidR="000F6613" w:rsidRPr="00411A2C">
        <w:rPr>
          <w:rFonts w:ascii="Times New Roman" w:hAnsi="Times New Roman" w:cs="Times New Roman"/>
          <w:sz w:val="24"/>
          <w:szCs w:val="24"/>
        </w:rPr>
        <w:t xml:space="preserve"> curtail the scope and ambit of the legislation in circumstances where, had the Oireachtas intended such a limitation, it </w:t>
      </w:r>
      <w:r w:rsidR="00480D6A" w:rsidRPr="00411A2C">
        <w:rPr>
          <w:rFonts w:ascii="Times New Roman" w:hAnsi="Times New Roman" w:cs="Times New Roman"/>
          <w:sz w:val="24"/>
          <w:szCs w:val="24"/>
        </w:rPr>
        <w:t>c</w:t>
      </w:r>
      <w:r w:rsidR="000F6613" w:rsidRPr="00411A2C">
        <w:rPr>
          <w:rFonts w:ascii="Times New Roman" w:hAnsi="Times New Roman" w:cs="Times New Roman"/>
          <w:sz w:val="24"/>
          <w:szCs w:val="24"/>
        </w:rPr>
        <w:t>ould have expressly so pr</w:t>
      </w:r>
      <w:r w:rsidR="00F52B68" w:rsidRPr="00411A2C">
        <w:rPr>
          <w:rFonts w:ascii="Times New Roman" w:hAnsi="Times New Roman" w:cs="Times New Roman"/>
          <w:sz w:val="24"/>
          <w:szCs w:val="24"/>
        </w:rPr>
        <w:t>ovided.</w:t>
      </w:r>
      <w:r w:rsidR="003E239E" w:rsidRPr="00411A2C">
        <w:rPr>
          <w:rFonts w:ascii="Times New Roman" w:hAnsi="Times New Roman" w:cs="Times New Roman"/>
          <w:sz w:val="24"/>
          <w:szCs w:val="24"/>
        </w:rPr>
        <w:t xml:space="preserve"> </w:t>
      </w:r>
      <w:r w:rsidR="00F52B68" w:rsidRPr="00411A2C">
        <w:rPr>
          <w:rFonts w:ascii="Times New Roman" w:hAnsi="Times New Roman" w:cs="Times New Roman"/>
          <w:sz w:val="24"/>
          <w:szCs w:val="24"/>
        </w:rPr>
        <w:t xml:space="preserve"> Restricting the scope of the legislation</w:t>
      </w:r>
      <w:r w:rsidR="003E239E" w:rsidRPr="00411A2C">
        <w:rPr>
          <w:rFonts w:ascii="Times New Roman" w:hAnsi="Times New Roman" w:cs="Times New Roman"/>
          <w:sz w:val="24"/>
          <w:szCs w:val="24"/>
        </w:rPr>
        <w:t xml:space="preserve"> in</w:t>
      </w:r>
      <w:r w:rsidR="00F52B68" w:rsidRPr="00411A2C">
        <w:rPr>
          <w:rFonts w:ascii="Times New Roman" w:hAnsi="Times New Roman" w:cs="Times New Roman"/>
          <w:sz w:val="24"/>
          <w:szCs w:val="24"/>
        </w:rPr>
        <w:t xml:space="preserve"> this</w:t>
      </w:r>
      <w:r w:rsidR="003E239E" w:rsidRPr="00411A2C">
        <w:rPr>
          <w:rFonts w:ascii="Times New Roman" w:hAnsi="Times New Roman" w:cs="Times New Roman"/>
          <w:sz w:val="24"/>
          <w:szCs w:val="24"/>
        </w:rPr>
        <w:t xml:space="preserve"> manner would not appear to reflect the statutory intention in providing for whistle-blower protection</w:t>
      </w:r>
      <w:r w:rsidR="000F6613" w:rsidRPr="00411A2C">
        <w:rPr>
          <w:rFonts w:ascii="Times New Roman" w:hAnsi="Times New Roman" w:cs="Times New Roman"/>
          <w:sz w:val="24"/>
          <w:szCs w:val="24"/>
        </w:rPr>
        <w:t xml:space="preserve">. </w:t>
      </w:r>
      <w:r w:rsidR="004C0282" w:rsidRPr="00411A2C">
        <w:rPr>
          <w:rFonts w:ascii="Times New Roman" w:hAnsi="Times New Roman" w:cs="Times New Roman"/>
          <w:sz w:val="24"/>
          <w:szCs w:val="24"/>
        </w:rPr>
        <w:t xml:space="preserve"> </w:t>
      </w:r>
      <w:r w:rsidR="008A42E0" w:rsidRPr="00411A2C">
        <w:rPr>
          <w:rFonts w:ascii="Times New Roman" w:hAnsi="Times New Roman" w:cs="Times New Roman"/>
          <w:sz w:val="24"/>
          <w:szCs w:val="24"/>
        </w:rPr>
        <w:t>The fact that the Oireachtas intended to make provision for far reaching protection of whistle-blowers is eviden</w:t>
      </w:r>
      <w:r w:rsidR="00776AEA">
        <w:rPr>
          <w:rFonts w:ascii="Times New Roman" w:hAnsi="Times New Roman" w:cs="Times New Roman"/>
          <w:sz w:val="24"/>
          <w:szCs w:val="24"/>
        </w:rPr>
        <w:t>t</w:t>
      </w:r>
      <w:r w:rsidR="008A42E0" w:rsidRPr="00411A2C">
        <w:rPr>
          <w:rFonts w:ascii="Times New Roman" w:hAnsi="Times New Roman" w:cs="Times New Roman"/>
          <w:sz w:val="24"/>
          <w:szCs w:val="24"/>
        </w:rPr>
        <w:t xml:space="preserve"> from s. 5(4) which provides that it is immaterial whether the relevant wrongdoing occurred in the State or elsewhere and s. 5(8) which provides that a disclosure is presumptively protected until the contrary is proved.  </w:t>
      </w:r>
      <w:r w:rsidR="00B17E04" w:rsidRPr="00411A2C">
        <w:rPr>
          <w:rFonts w:ascii="Times New Roman" w:hAnsi="Times New Roman" w:cs="Times New Roman"/>
          <w:sz w:val="24"/>
          <w:szCs w:val="24"/>
        </w:rPr>
        <w:t xml:space="preserve">However, </w:t>
      </w:r>
      <w:r w:rsidR="008A42E0" w:rsidRPr="00411A2C">
        <w:rPr>
          <w:rFonts w:ascii="Times New Roman" w:hAnsi="Times New Roman" w:cs="Times New Roman"/>
          <w:sz w:val="24"/>
          <w:szCs w:val="24"/>
        </w:rPr>
        <w:t>whether “</w:t>
      </w:r>
      <w:r w:rsidR="008A42E0" w:rsidRPr="00411A2C">
        <w:rPr>
          <w:rFonts w:ascii="Times New Roman" w:hAnsi="Times New Roman" w:cs="Times New Roman"/>
          <w:i/>
          <w:iCs/>
          <w:sz w:val="24"/>
          <w:szCs w:val="24"/>
        </w:rPr>
        <w:t>relevant wrongdoing</w:t>
      </w:r>
      <w:r w:rsidR="008A42E0" w:rsidRPr="00411A2C">
        <w:rPr>
          <w:rFonts w:ascii="Times New Roman" w:hAnsi="Times New Roman" w:cs="Times New Roman"/>
          <w:sz w:val="24"/>
          <w:szCs w:val="24"/>
        </w:rPr>
        <w:t xml:space="preserve">” within the meaning of s. 5 is limited to wrongdoing which can be shown to be an act or omission of employer, which I consider doubtful, </w:t>
      </w:r>
      <w:r w:rsidR="00B17E04" w:rsidRPr="00411A2C">
        <w:rPr>
          <w:rFonts w:ascii="Times New Roman" w:hAnsi="Times New Roman" w:cs="Times New Roman"/>
          <w:sz w:val="24"/>
          <w:szCs w:val="24"/>
        </w:rPr>
        <w:t xml:space="preserve">this is </w:t>
      </w:r>
      <w:r w:rsidR="00E21008" w:rsidRPr="00411A2C">
        <w:rPr>
          <w:rFonts w:ascii="Times New Roman" w:hAnsi="Times New Roman" w:cs="Times New Roman"/>
          <w:sz w:val="24"/>
          <w:szCs w:val="24"/>
        </w:rPr>
        <w:t>not precisely the question before me</w:t>
      </w:r>
      <w:r w:rsidR="006C2D47" w:rsidRPr="00411A2C">
        <w:rPr>
          <w:rFonts w:ascii="Times New Roman" w:hAnsi="Times New Roman" w:cs="Times New Roman"/>
          <w:sz w:val="24"/>
          <w:szCs w:val="24"/>
        </w:rPr>
        <w:t xml:space="preserve"> and I express no concluded view on it</w:t>
      </w:r>
      <w:r w:rsidR="00E21008" w:rsidRPr="00411A2C">
        <w:rPr>
          <w:rFonts w:ascii="Times New Roman" w:hAnsi="Times New Roman" w:cs="Times New Roman"/>
          <w:sz w:val="24"/>
          <w:szCs w:val="24"/>
        </w:rPr>
        <w:t xml:space="preserve">.  </w:t>
      </w:r>
      <w:r w:rsidR="00FE7B4E" w:rsidRPr="00411A2C">
        <w:rPr>
          <w:rFonts w:ascii="Times New Roman" w:hAnsi="Times New Roman" w:cs="Times New Roman"/>
          <w:sz w:val="24"/>
          <w:szCs w:val="24"/>
        </w:rPr>
        <w:t>The Labour Court did not determine that the 2014 Act does not protect disclosures of wrongdoing by third parties, rather it concluded that the subject matter was excluded from the scope of “</w:t>
      </w:r>
      <w:r w:rsidR="00FE7B4E" w:rsidRPr="00411A2C">
        <w:rPr>
          <w:rFonts w:ascii="Times New Roman" w:hAnsi="Times New Roman" w:cs="Times New Roman"/>
          <w:i/>
          <w:iCs/>
          <w:sz w:val="24"/>
          <w:szCs w:val="24"/>
        </w:rPr>
        <w:t>relevant wrongdoing</w:t>
      </w:r>
      <w:r w:rsidR="00FE7B4E" w:rsidRPr="00411A2C">
        <w:rPr>
          <w:rFonts w:ascii="Times New Roman" w:hAnsi="Times New Roman" w:cs="Times New Roman"/>
          <w:sz w:val="24"/>
          <w:szCs w:val="24"/>
        </w:rPr>
        <w:t>” because the Respondent was engaged in the detection, investigation or prosecution of the said wrongdoing within the meaning of s. 5(5) of the 2014 Act.</w:t>
      </w:r>
    </w:p>
    <w:p w14:paraId="4D9290FE" w14:textId="77777777" w:rsidR="00411A2C" w:rsidRPr="00411A2C" w:rsidRDefault="00411A2C" w:rsidP="00411A2C">
      <w:pPr>
        <w:pStyle w:val="ListParagraph"/>
        <w:shd w:val="clear" w:color="auto" w:fill="FFFFFF"/>
        <w:spacing w:before="100" w:beforeAutospacing="1" w:after="288" w:line="360" w:lineRule="auto"/>
        <w:ind w:left="0"/>
        <w:jc w:val="both"/>
        <w:rPr>
          <w:rFonts w:ascii="Times New Roman" w:hAnsi="Times New Roman" w:cs="Times New Roman"/>
          <w:sz w:val="24"/>
          <w:szCs w:val="24"/>
        </w:rPr>
      </w:pPr>
    </w:p>
    <w:p w14:paraId="0AD14A13" w14:textId="77777777" w:rsidR="00754AEA" w:rsidRDefault="003F2930" w:rsidP="00411A2C">
      <w:pPr>
        <w:pStyle w:val="ListParagraph"/>
        <w:numPr>
          <w:ilvl w:val="0"/>
          <w:numId w:val="3"/>
        </w:numPr>
        <w:shd w:val="clear" w:color="auto" w:fill="FFFFFF"/>
        <w:spacing w:before="100" w:beforeAutospacing="1" w:after="288" w:line="360" w:lineRule="auto"/>
        <w:ind w:left="0" w:firstLine="0"/>
        <w:jc w:val="both"/>
        <w:rPr>
          <w:rFonts w:ascii="Times New Roman" w:eastAsia="Times New Roman" w:hAnsi="Times New Roman" w:cs="Times New Roman"/>
          <w:spacing w:val="3"/>
          <w:sz w:val="24"/>
          <w:szCs w:val="24"/>
          <w:lang w:eastAsia="en-IE"/>
        </w:rPr>
      </w:pPr>
      <w:r w:rsidRPr="00411A2C">
        <w:rPr>
          <w:rFonts w:ascii="Times New Roman" w:hAnsi="Times New Roman" w:cs="Times New Roman"/>
          <w:sz w:val="24"/>
          <w:szCs w:val="24"/>
        </w:rPr>
        <w:t xml:space="preserve">Turning then to the correct interpretation of s.5(5).  </w:t>
      </w:r>
      <w:r w:rsidR="004358B1" w:rsidRPr="00411A2C">
        <w:rPr>
          <w:rFonts w:ascii="Times New Roman" w:eastAsia="Times New Roman" w:hAnsi="Times New Roman" w:cs="Times New Roman"/>
          <w:spacing w:val="3"/>
          <w:sz w:val="24"/>
          <w:szCs w:val="24"/>
          <w:lang w:eastAsia="en-IE"/>
        </w:rPr>
        <w:t>As a limitation on the scope of the protection available under the 2014 Act, it falls to be narrowly construed.  I</w:t>
      </w:r>
      <w:r w:rsidR="00257F64" w:rsidRPr="00411A2C">
        <w:rPr>
          <w:rFonts w:ascii="Times New Roman" w:eastAsia="Times New Roman" w:hAnsi="Times New Roman" w:cs="Times New Roman"/>
          <w:spacing w:val="3"/>
          <w:sz w:val="24"/>
          <w:szCs w:val="24"/>
          <w:lang w:eastAsia="en-IE"/>
        </w:rPr>
        <w:t xml:space="preserve">n essence it </w:t>
      </w:r>
      <w:r w:rsidR="004358B1" w:rsidRPr="00411A2C">
        <w:rPr>
          <w:rFonts w:ascii="Times New Roman" w:eastAsia="Times New Roman" w:hAnsi="Times New Roman" w:cs="Times New Roman"/>
          <w:spacing w:val="3"/>
          <w:sz w:val="24"/>
          <w:szCs w:val="24"/>
          <w:lang w:eastAsia="en-IE"/>
        </w:rPr>
        <w:t>provides that if it is the worker’s or the employer’s role to detect, investigate or prosecute any wrongdoing and the wrongdoing reported relates to a person other than the employer, then it is not a wrongdoing for the purpose of the Act.  An obvious example maybe where a member of An Garda Síochána reports wrongdoing by a person outside of An Garda Síochána.  Such wrongdoing will not be covered by th</w:t>
      </w:r>
      <w:r w:rsidR="00DA1DDE" w:rsidRPr="00411A2C">
        <w:rPr>
          <w:rFonts w:ascii="Times New Roman" w:eastAsia="Times New Roman" w:hAnsi="Times New Roman" w:cs="Times New Roman"/>
          <w:spacing w:val="3"/>
          <w:sz w:val="24"/>
          <w:szCs w:val="24"/>
          <w:lang w:eastAsia="en-IE"/>
        </w:rPr>
        <w:t>e 2014</w:t>
      </w:r>
      <w:r w:rsidR="004358B1" w:rsidRPr="00411A2C">
        <w:rPr>
          <w:rFonts w:ascii="Times New Roman" w:eastAsia="Times New Roman" w:hAnsi="Times New Roman" w:cs="Times New Roman"/>
          <w:spacing w:val="3"/>
          <w:sz w:val="24"/>
          <w:szCs w:val="24"/>
          <w:lang w:eastAsia="en-IE"/>
        </w:rPr>
        <w:t xml:space="preserve"> Act where it relates to wrongdoing which it is the function of the Garda</w:t>
      </w:r>
      <w:r w:rsidR="004C70E0">
        <w:rPr>
          <w:rFonts w:ascii="Times New Roman" w:eastAsia="Times New Roman" w:hAnsi="Times New Roman" w:cs="Times New Roman"/>
          <w:spacing w:val="3"/>
          <w:sz w:val="24"/>
          <w:szCs w:val="24"/>
          <w:lang w:eastAsia="en-IE"/>
        </w:rPr>
        <w:t>í</w:t>
      </w:r>
      <w:r w:rsidR="004358B1" w:rsidRPr="00411A2C">
        <w:rPr>
          <w:rFonts w:ascii="Times New Roman" w:eastAsia="Times New Roman" w:hAnsi="Times New Roman" w:cs="Times New Roman"/>
          <w:spacing w:val="3"/>
          <w:sz w:val="24"/>
          <w:szCs w:val="24"/>
          <w:lang w:eastAsia="en-IE"/>
        </w:rPr>
        <w:t xml:space="preserve"> to detect, investigate or prosecute and as the wrongdoing will not have been committed by th</w:t>
      </w:r>
      <w:r w:rsidR="009542ED" w:rsidRPr="00411A2C">
        <w:rPr>
          <w:rFonts w:ascii="Times New Roman" w:eastAsia="Times New Roman" w:hAnsi="Times New Roman" w:cs="Times New Roman"/>
          <w:spacing w:val="3"/>
          <w:sz w:val="24"/>
          <w:szCs w:val="24"/>
          <w:lang w:eastAsia="en-IE"/>
        </w:rPr>
        <w:t>e employer</w:t>
      </w:r>
      <w:r w:rsidR="000D7B63" w:rsidRPr="00411A2C">
        <w:rPr>
          <w:rFonts w:ascii="Times New Roman" w:eastAsia="Times New Roman" w:hAnsi="Times New Roman" w:cs="Times New Roman"/>
          <w:spacing w:val="3"/>
          <w:sz w:val="24"/>
          <w:szCs w:val="24"/>
          <w:lang w:eastAsia="en-IE"/>
        </w:rPr>
        <w:t>.</w:t>
      </w:r>
      <w:r w:rsidR="009542ED" w:rsidRPr="00411A2C">
        <w:rPr>
          <w:rFonts w:ascii="Times New Roman" w:eastAsia="Times New Roman" w:hAnsi="Times New Roman" w:cs="Times New Roman"/>
          <w:spacing w:val="3"/>
          <w:sz w:val="24"/>
          <w:szCs w:val="24"/>
          <w:lang w:eastAsia="en-IE"/>
        </w:rPr>
        <w:t xml:space="preserve">  Another example might be a Revenue inspector who identifies wrongdoing during the course of an audit.  A disclosure of relevant information in relation to such wrongdoing would not be a protected disclosure because it is the function of the Revenue to detect, investigate and prosecute revenue wrongdoings.  Where the wrongdoing relates to practices within the Garda</w:t>
      </w:r>
      <w:r w:rsidR="004C70E0">
        <w:rPr>
          <w:rFonts w:ascii="Times New Roman" w:eastAsia="Times New Roman" w:hAnsi="Times New Roman" w:cs="Times New Roman"/>
          <w:spacing w:val="3"/>
          <w:sz w:val="24"/>
          <w:szCs w:val="24"/>
          <w:lang w:eastAsia="en-IE"/>
        </w:rPr>
        <w:t>í</w:t>
      </w:r>
      <w:r w:rsidR="009542ED" w:rsidRPr="00411A2C">
        <w:rPr>
          <w:rFonts w:ascii="Times New Roman" w:eastAsia="Times New Roman" w:hAnsi="Times New Roman" w:cs="Times New Roman"/>
          <w:spacing w:val="3"/>
          <w:sz w:val="24"/>
          <w:szCs w:val="24"/>
          <w:lang w:eastAsia="en-IE"/>
        </w:rPr>
        <w:t xml:space="preserve"> or the Revenue, however, </w:t>
      </w:r>
      <w:r w:rsidR="00257F64" w:rsidRPr="00411A2C">
        <w:rPr>
          <w:rFonts w:ascii="Times New Roman" w:eastAsia="Times New Roman" w:hAnsi="Times New Roman" w:cs="Times New Roman"/>
          <w:spacing w:val="3"/>
          <w:sz w:val="24"/>
          <w:szCs w:val="24"/>
          <w:lang w:eastAsia="en-IE"/>
        </w:rPr>
        <w:t>s.5(5)</w:t>
      </w:r>
      <w:r w:rsidR="009542ED" w:rsidRPr="00411A2C">
        <w:rPr>
          <w:rFonts w:ascii="Times New Roman" w:eastAsia="Times New Roman" w:hAnsi="Times New Roman" w:cs="Times New Roman"/>
          <w:spacing w:val="3"/>
          <w:sz w:val="24"/>
          <w:szCs w:val="24"/>
          <w:lang w:eastAsia="en-IE"/>
        </w:rPr>
        <w:t xml:space="preserve"> will not serve to</w:t>
      </w:r>
      <w:r w:rsidR="00257F64" w:rsidRPr="00411A2C">
        <w:rPr>
          <w:rFonts w:ascii="Times New Roman" w:eastAsia="Times New Roman" w:hAnsi="Times New Roman" w:cs="Times New Roman"/>
          <w:spacing w:val="3"/>
          <w:sz w:val="24"/>
          <w:szCs w:val="24"/>
          <w:lang w:eastAsia="en-IE"/>
        </w:rPr>
        <w:t xml:space="preserve"> </w:t>
      </w:r>
      <w:r w:rsidR="009542ED" w:rsidRPr="00411A2C">
        <w:rPr>
          <w:rFonts w:ascii="Times New Roman" w:eastAsia="Times New Roman" w:hAnsi="Times New Roman" w:cs="Times New Roman"/>
          <w:spacing w:val="3"/>
          <w:sz w:val="24"/>
          <w:szCs w:val="24"/>
          <w:lang w:eastAsia="en-IE"/>
        </w:rPr>
        <w:t>exclude</w:t>
      </w:r>
      <w:r w:rsidR="00257F64" w:rsidRPr="00411A2C">
        <w:rPr>
          <w:rFonts w:ascii="Times New Roman" w:eastAsia="Times New Roman" w:hAnsi="Times New Roman" w:cs="Times New Roman"/>
          <w:spacing w:val="3"/>
          <w:sz w:val="24"/>
          <w:szCs w:val="24"/>
          <w:lang w:eastAsia="en-IE"/>
        </w:rPr>
        <w:t xml:space="preserve"> from the scope of s. 5(2) relevant information in relation to those practices even though the disclosure is made by a member of An Garda S</w:t>
      </w:r>
      <w:r w:rsidR="004C70E0">
        <w:rPr>
          <w:rFonts w:ascii="Times New Roman" w:eastAsia="Times New Roman" w:hAnsi="Times New Roman" w:cs="Times New Roman"/>
          <w:spacing w:val="3"/>
          <w:sz w:val="24"/>
          <w:szCs w:val="24"/>
          <w:lang w:eastAsia="en-IE"/>
        </w:rPr>
        <w:t>í</w:t>
      </w:r>
      <w:r w:rsidR="00257F64" w:rsidRPr="00411A2C">
        <w:rPr>
          <w:rFonts w:ascii="Times New Roman" w:eastAsia="Times New Roman" w:hAnsi="Times New Roman" w:cs="Times New Roman"/>
          <w:spacing w:val="3"/>
          <w:sz w:val="24"/>
          <w:szCs w:val="24"/>
          <w:lang w:eastAsia="en-IE"/>
        </w:rPr>
        <w:t>och</w:t>
      </w:r>
      <w:r w:rsidR="004C70E0">
        <w:rPr>
          <w:rFonts w:ascii="Times New Roman" w:eastAsia="Times New Roman" w:hAnsi="Times New Roman" w:cs="Times New Roman"/>
          <w:spacing w:val="3"/>
          <w:sz w:val="24"/>
          <w:szCs w:val="24"/>
          <w:lang w:eastAsia="en-IE"/>
        </w:rPr>
        <w:t>á</w:t>
      </w:r>
      <w:r w:rsidR="00257F64" w:rsidRPr="00411A2C">
        <w:rPr>
          <w:rFonts w:ascii="Times New Roman" w:eastAsia="Times New Roman" w:hAnsi="Times New Roman" w:cs="Times New Roman"/>
          <w:spacing w:val="3"/>
          <w:sz w:val="24"/>
          <w:szCs w:val="24"/>
          <w:lang w:eastAsia="en-IE"/>
        </w:rPr>
        <w:t>na or a Revenue official.</w:t>
      </w:r>
    </w:p>
    <w:p w14:paraId="1A1380AA" w14:textId="77777777" w:rsidR="00411A2C" w:rsidRPr="00411A2C" w:rsidRDefault="00411A2C" w:rsidP="00411A2C">
      <w:pPr>
        <w:pStyle w:val="ListParagraph"/>
        <w:shd w:val="clear" w:color="auto" w:fill="FFFFFF"/>
        <w:spacing w:before="100" w:beforeAutospacing="1" w:after="288" w:line="360" w:lineRule="auto"/>
        <w:ind w:left="0"/>
        <w:jc w:val="both"/>
        <w:rPr>
          <w:rFonts w:ascii="Times New Roman" w:eastAsia="Times New Roman" w:hAnsi="Times New Roman" w:cs="Times New Roman"/>
          <w:spacing w:val="3"/>
          <w:sz w:val="24"/>
          <w:szCs w:val="24"/>
          <w:lang w:eastAsia="en-IE"/>
        </w:rPr>
      </w:pPr>
    </w:p>
    <w:p w14:paraId="793BB15A" w14:textId="4BF7FA7F" w:rsidR="004C0282" w:rsidRPr="00411A2C" w:rsidRDefault="004C0282" w:rsidP="00411A2C">
      <w:pPr>
        <w:pStyle w:val="ListParagraph"/>
        <w:numPr>
          <w:ilvl w:val="0"/>
          <w:numId w:val="3"/>
        </w:numPr>
        <w:shd w:val="clear" w:color="auto" w:fill="FFFFFF"/>
        <w:spacing w:before="100" w:beforeAutospacing="1" w:after="288" w:line="360" w:lineRule="auto"/>
        <w:ind w:left="0" w:firstLine="0"/>
        <w:jc w:val="both"/>
        <w:rPr>
          <w:rFonts w:ascii="Times New Roman" w:eastAsia="Times New Roman" w:hAnsi="Times New Roman" w:cs="Times New Roman"/>
          <w:spacing w:val="3"/>
          <w:sz w:val="24"/>
          <w:szCs w:val="24"/>
          <w:lang w:eastAsia="en-IE"/>
        </w:rPr>
      </w:pPr>
      <w:r w:rsidRPr="00411A2C">
        <w:rPr>
          <w:rFonts w:ascii="Times New Roman" w:eastAsia="Times New Roman" w:hAnsi="Times New Roman" w:cs="Times New Roman"/>
          <w:spacing w:val="3"/>
          <w:sz w:val="24"/>
          <w:szCs w:val="24"/>
          <w:lang w:eastAsia="en-IE"/>
        </w:rPr>
        <w:t>It seems to me that the Labour Court fell into error in construing the words “</w:t>
      </w:r>
      <w:r w:rsidRPr="00411A2C">
        <w:rPr>
          <w:rFonts w:ascii="Times New Roman" w:eastAsia="Times New Roman" w:hAnsi="Times New Roman" w:cs="Times New Roman"/>
          <w:i/>
          <w:iCs/>
          <w:spacing w:val="3"/>
          <w:sz w:val="24"/>
          <w:szCs w:val="24"/>
          <w:lang w:eastAsia="en-IE"/>
        </w:rPr>
        <w:t>to detect, to investigate or to prosecute</w:t>
      </w:r>
      <w:r w:rsidRPr="00411A2C">
        <w:rPr>
          <w:rFonts w:ascii="Times New Roman" w:eastAsia="Times New Roman" w:hAnsi="Times New Roman" w:cs="Times New Roman"/>
          <w:spacing w:val="3"/>
          <w:sz w:val="24"/>
          <w:szCs w:val="24"/>
          <w:lang w:eastAsia="en-IE"/>
        </w:rPr>
        <w:t xml:space="preserve">” widely as embracing general duties on an employer pursuant to an obligation to provide a safe place or safe system of work. </w:t>
      </w:r>
      <w:r w:rsidR="00776AEA">
        <w:rPr>
          <w:rFonts w:ascii="Times New Roman" w:eastAsia="Times New Roman" w:hAnsi="Times New Roman" w:cs="Times New Roman"/>
          <w:spacing w:val="3"/>
          <w:sz w:val="24"/>
          <w:szCs w:val="24"/>
          <w:lang w:eastAsia="en-IE"/>
        </w:rPr>
        <w:t>W</w:t>
      </w:r>
      <w:r w:rsidRPr="00411A2C">
        <w:rPr>
          <w:rFonts w:ascii="Times New Roman" w:eastAsia="Times New Roman" w:hAnsi="Times New Roman" w:cs="Times New Roman"/>
          <w:spacing w:val="3"/>
          <w:sz w:val="24"/>
          <w:szCs w:val="24"/>
          <w:lang w:eastAsia="en-IE"/>
        </w:rPr>
        <w:t xml:space="preserve">hile the words may have a disjunctive application, the manner in which they are associated with each other in s. 5(5) also informs their proper interpretation.  The Respondent in this case has no role in the prosecution of </w:t>
      </w:r>
      <w:r w:rsidR="000B599F" w:rsidRPr="00411A2C">
        <w:rPr>
          <w:rFonts w:ascii="Times New Roman" w:eastAsia="Times New Roman" w:hAnsi="Times New Roman" w:cs="Times New Roman"/>
          <w:spacing w:val="3"/>
          <w:sz w:val="24"/>
          <w:szCs w:val="24"/>
          <w:lang w:eastAsia="en-IE"/>
        </w:rPr>
        <w:t>health and safety omissions</w:t>
      </w:r>
      <w:r w:rsidR="00CB5F12" w:rsidRPr="00411A2C">
        <w:rPr>
          <w:rFonts w:ascii="Times New Roman" w:eastAsia="Times New Roman" w:hAnsi="Times New Roman" w:cs="Times New Roman"/>
          <w:spacing w:val="3"/>
          <w:sz w:val="24"/>
          <w:szCs w:val="24"/>
          <w:lang w:eastAsia="en-IE"/>
        </w:rPr>
        <w:t xml:space="preserve"> as described.  In contrast both t</w:t>
      </w:r>
      <w:r w:rsidR="000B599F" w:rsidRPr="00411A2C">
        <w:rPr>
          <w:rFonts w:ascii="Times New Roman" w:eastAsia="Times New Roman" w:hAnsi="Times New Roman" w:cs="Times New Roman"/>
          <w:spacing w:val="3"/>
          <w:sz w:val="24"/>
          <w:szCs w:val="24"/>
          <w:lang w:eastAsia="en-IE"/>
        </w:rPr>
        <w:t xml:space="preserve">he Health and Safety Authority </w:t>
      </w:r>
      <w:r w:rsidR="00CB5F12" w:rsidRPr="00411A2C">
        <w:rPr>
          <w:rFonts w:ascii="Times New Roman" w:eastAsia="Times New Roman" w:hAnsi="Times New Roman" w:cs="Times New Roman"/>
          <w:spacing w:val="3"/>
          <w:sz w:val="24"/>
          <w:szCs w:val="24"/>
          <w:lang w:eastAsia="en-IE"/>
        </w:rPr>
        <w:t xml:space="preserve">and An Garda </w:t>
      </w:r>
      <w:r w:rsidR="004C70E0" w:rsidRPr="00411A2C">
        <w:rPr>
          <w:rFonts w:ascii="Times New Roman" w:eastAsia="Times New Roman" w:hAnsi="Times New Roman" w:cs="Times New Roman"/>
          <w:spacing w:val="3"/>
          <w:sz w:val="24"/>
          <w:szCs w:val="24"/>
          <w:lang w:eastAsia="en-IE"/>
        </w:rPr>
        <w:t>S</w:t>
      </w:r>
      <w:r w:rsidR="004C70E0">
        <w:rPr>
          <w:rFonts w:ascii="Times New Roman" w:eastAsia="Times New Roman" w:hAnsi="Times New Roman" w:cs="Times New Roman"/>
          <w:spacing w:val="3"/>
          <w:sz w:val="24"/>
          <w:szCs w:val="24"/>
          <w:lang w:eastAsia="en-IE"/>
        </w:rPr>
        <w:t>í</w:t>
      </w:r>
      <w:r w:rsidR="004C70E0" w:rsidRPr="00411A2C">
        <w:rPr>
          <w:rFonts w:ascii="Times New Roman" w:eastAsia="Times New Roman" w:hAnsi="Times New Roman" w:cs="Times New Roman"/>
          <w:spacing w:val="3"/>
          <w:sz w:val="24"/>
          <w:szCs w:val="24"/>
          <w:lang w:eastAsia="en-IE"/>
        </w:rPr>
        <w:t>och</w:t>
      </w:r>
      <w:r w:rsidR="004C70E0">
        <w:rPr>
          <w:rFonts w:ascii="Times New Roman" w:eastAsia="Times New Roman" w:hAnsi="Times New Roman" w:cs="Times New Roman"/>
          <w:spacing w:val="3"/>
          <w:sz w:val="24"/>
          <w:szCs w:val="24"/>
          <w:lang w:eastAsia="en-IE"/>
        </w:rPr>
        <w:t>á</w:t>
      </w:r>
      <w:r w:rsidR="004C70E0" w:rsidRPr="00411A2C">
        <w:rPr>
          <w:rFonts w:ascii="Times New Roman" w:eastAsia="Times New Roman" w:hAnsi="Times New Roman" w:cs="Times New Roman"/>
          <w:spacing w:val="3"/>
          <w:sz w:val="24"/>
          <w:szCs w:val="24"/>
          <w:lang w:eastAsia="en-IE"/>
        </w:rPr>
        <w:t xml:space="preserve">na </w:t>
      </w:r>
      <w:r w:rsidR="00CB5F12" w:rsidRPr="00411A2C">
        <w:rPr>
          <w:rFonts w:ascii="Times New Roman" w:eastAsia="Times New Roman" w:hAnsi="Times New Roman" w:cs="Times New Roman"/>
          <w:spacing w:val="3"/>
          <w:sz w:val="24"/>
          <w:szCs w:val="24"/>
          <w:lang w:eastAsia="en-IE"/>
        </w:rPr>
        <w:t>may have</w:t>
      </w:r>
      <w:r w:rsidR="000B599F" w:rsidRPr="00411A2C">
        <w:rPr>
          <w:rFonts w:ascii="Times New Roman" w:eastAsia="Times New Roman" w:hAnsi="Times New Roman" w:cs="Times New Roman"/>
          <w:spacing w:val="3"/>
          <w:sz w:val="24"/>
          <w:szCs w:val="24"/>
          <w:lang w:eastAsia="en-IE"/>
        </w:rPr>
        <w:t>.  It seems to me that the language of “</w:t>
      </w:r>
      <w:r w:rsidR="000B599F" w:rsidRPr="00411A2C">
        <w:rPr>
          <w:rFonts w:ascii="Times New Roman" w:eastAsia="Times New Roman" w:hAnsi="Times New Roman" w:cs="Times New Roman"/>
          <w:i/>
          <w:iCs/>
          <w:spacing w:val="3"/>
          <w:sz w:val="24"/>
          <w:szCs w:val="24"/>
          <w:lang w:eastAsia="en-IE"/>
        </w:rPr>
        <w:t>function to detect, to investigate or to prosecute</w:t>
      </w:r>
      <w:r w:rsidR="000B599F" w:rsidRPr="00411A2C">
        <w:rPr>
          <w:rFonts w:ascii="Times New Roman" w:eastAsia="Times New Roman" w:hAnsi="Times New Roman" w:cs="Times New Roman"/>
          <w:spacing w:val="3"/>
          <w:sz w:val="24"/>
          <w:szCs w:val="24"/>
          <w:lang w:eastAsia="en-IE"/>
        </w:rPr>
        <w:t xml:space="preserve">” connotes </w:t>
      </w:r>
      <w:r w:rsidR="00CB5F12" w:rsidRPr="00411A2C">
        <w:rPr>
          <w:rFonts w:ascii="Times New Roman" w:eastAsia="Times New Roman" w:hAnsi="Times New Roman" w:cs="Times New Roman"/>
          <w:spacing w:val="3"/>
          <w:sz w:val="24"/>
          <w:szCs w:val="24"/>
          <w:lang w:eastAsia="en-IE"/>
        </w:rPr>
        <w:t xml:space="preserve">either </w:t>
      </w:r>
      <w:r w:rsidR="000B599F" w:rsidRPr="00411A2C">
        <w:rPr>
          <w:rFonts w:ascii="Times New Roman" w:eastAsia="Times New Roman" w:hAnsi="Times New Roman" w:cs="Times New Roman"/>
          <w:spacing w:val="3"/>
          <w:sz w:val="24"/>
          <w:szCs w:val="24"/>
          <w:lang w:eastAsia="en-IE"/>
        </w:rPr>
        <w:t xml:space="preserve">a public law </w:t>
      </w:r>
      <w:r w:rsidR="00CB5F12" w:rsidRPr="00411A2C">
        <w:rPr>
          <w:rFonts w:ascii="Times New Roman" w:eastAsia="Times New Roman" w:hAnsi="Times New Roman" w:cs="Times New Roman"/>
          <w:spacing w:val="3"/>
          <w:sz w:val="24"/>
          <w:szCs w:val="24"/>
          <w:lang w:eastAsia="en-IE"/>
        </w:rPr>
        <w:t xml:space="preserve">role </w:t>
      </w:r>
      <w:r w:rsidR="000B599F" w:rsidRPr="00411A2C">
        <w:rPr>
          <w:rFonts w:ascii="Times New Roman" w:eastAsia="Times New Roman" w:hAnsi="Times New Roman" w:cs="Times New Roman"/>
          <w:spacing w:val="3"/>
          <w:sz w:val="24"/>
          <w:szCs w:val="24"/>
          <w:lang w:eastAsia="en-IE"/>
        </w:rPr>
        <w:t>or</w:t>
      </w:r>
      <w:r w:rsidR="00CB5F12" w:rsidRPr="00411A2C">
        <w:rPr>
          <w:rFonts w:ascii="Times New Roman" w:eastAsia="Times New Roman" w:hAnsi="Times New Roman" w:cs="Times New Roman"/>
          <w:spacing w:val="3"/>
          <w:sz w:val="24"/>
          <w:szCs w:val="24"/>
          <w:lang w:eastAsia="en-IE"/>
        </w:rPr>
        <w:t xml:space="preserve"> at least an</w:t>
      </w:r>
      <w:r w:rsidR="000B599F" w:rsidRPr="00411A2C">
        <w:rPr>
          <w:rFonts w:ascii="Times New Roman" w:eastAsia="Times New Roman" w:hAnsi="Times New Roman" w:cs="Times New Roman"/>
          <w:spacing w:val="3"/>
          <w:sz w:val="24"/>
          <w:szCs w:val="24"/>
          <w:lang w:eastAsia="en-IE"/>
        </w:rPr>
        <w:t xml:space="preserve"> official role</w:t>
      </w:r>
      <w:r w:rsidR="00CB5F12" w:rsidRPr="00411A2C">
        <w:rPr>
          <w:rFonts w:ascii="Times New Roman" w:eastAsia="Times New Roman" w:hAnsi="Times New Roman" w:cs="Times New Roman"/>
          <w:spacing w:val="3"/>
          <w:sz w:val="24"/>
          <w:szCs w:val="24"/>
          <w:lang w:eastAsia="en-IE"/>
        </w:rPr>
        <w:t xml:space="preserve"> pursuant to a particular contractual obligation</w:t>
      </w:r>
      <w:r w:rsidR="000B599F" w:rsidRPr="00411A2C">
        <w:rPr>
          <w:rFonts w:ascii="Times New Roman" w:eastAsia="Times New Roman" w:hAnsi="Times New Roman" w:cs="Times New Roman"/>
          <w:spacing w:val="3"/>
          <w:sz w:val="24"/>
          <w:szCs w:val="24"/>
          <w:lang w:eastAsia="en-IE"/>
        </w:rPr>
        <w:t xml:space="preserve"> in detecting, investigating or prosecuting rather than a role which might be implied </w:t>
      </w:r>
      <w:r w:rsidR="00CB5F12" w:rsidRPr="00411A2C">
        <w:rPr>
          <w:rFonts w:ascii="Times New Roman" w:eastAsia="Times New Roman" w:hAnsi="Times New Roman" w:cs="Times New Roman"/>
          <w:spacing w:val="3"/>
          <w:sz w:val="24"/>
          <w:szCs w:val="24"/>
          <w:lang w:eastAsia="en-IE"/>
        </w:rPr>
        <w:t xml:space="preserve">as </w:t>
      </w:r>
      <w:r w:rsidR="000B599F" w:rsidRPr="00411A2C">
        <w:rPr>
          <w:rFonts w:ascii="Times New Roman" w:eastAsia="Times New Roman" w:hAnsi="Times New Roman" w:cs="Times New Roman"/>
          <w:spacing w:val="3"/>
          <w:sz w:val="24"/>
          <w:szCs w:val="24"/>
          <w:lang w:eastAsia="en-IE"/>
        </w:rPr>
        <w:t xml:space="preserve">arising from </w:t>
      </w:r>
      <w:r w:rsidR="00CB5F12" w:rsidRPr="00411A2C">
        <w:rPr>
          <w:rFonts w:ascii="Times New Roman" w:eastAsia="Times New Roman" w:hAnsi="Times New Roman" w:cs="Times New Roman"/>
          <w:spacing w:val="3"/>
          <w:sz w:val="24"/>
          <w:szCs w:val="24"/>
          <w:lang w:eastAsia="en-IE"/>
        </w:rPr>
        <w:t xml:space="preserve">the </w:t>
      </w:r>
      <w:r w:rsidR="000B599F" w:rsidRPr="00411A2C">
        <w:rPr>
          <w:rFonts w:ascii="Times New Roman" w:eastAsia="Times New Roman" w:hAnsi="Times New Roman" w:cs="Times New Roman"/>
          <w:spacing w:val="3"/>
          <w:sz w:val="24"/>
          <w:szCs w:val="24"/>
          <w:lang w:eastAsia="en-IE"/>
        </w:rPr>
        <w:t xml:space="preserve">general duties on an employer.  </w:t>
      </w:r>
      <w:r w:rsidR="006A7A88" w:rsidRPr="00411A2C">
        <w:rPr>
          <w:rFonts w:ascii="Times New Roman" w:eastAsia="Times New Roman" w:hAnsi="Times New Roman" w:cs="Times New Roman"/>
          <w:spacing w:val="3"/>
          <w:sz w:val="24"/>
          <w:szCs w:val="24"/>
          <w:lang w:eastAsia="en-IE"/>
        </w:rPr>
        <w:t>Otherwise, s. 5(5) would render s. 5(3) entirely devoid of effect because an obligation to investigate wrongdoing in the workplace could be implied as a general duty of any employer.  This cannot have been the statutory intention</w:t>
      </w:r>
      <w:r w:rsidR="0006590B">
        <w:rPr>
          <w:rFonts w:ascii="Times New Roman" w:eastAsia="Times New Roman" w:hAnsi="Times New Roman" w:cs="Times New Roman"/>
          <w:spacing w:val="3"/>
          <w:sz w:val="24"/>
          <w:szCs w:val="24"/>
          <w:lang w:eastAsia="en-IE"/>
        </w:rPr>
        <w:t xml:space="preserve"> and the </w:t>
      </w:r>
      <w:r w:rsidR="00F8104D">
        <w:rPr>
          <w:rFonts w:ascii="Times New Roman" w:eastAsia="Times New Roman" w:hAnsi="Times New Roman" w:cs="Times New Roman"/>
          <w:spacing w:val="3"/>
          <w:sz w:val="24"/>
          <w:szCs w:val="24"/>
          <w:lang w:eastAsia="en-IE"/>
        </w:rPr>
        <w:t>construction</w:t>
      </w:r>
      <w:r w:rsidR="0006590B">
        <w:rPr>
          <w:rFonts w:ascii="Times New Roman" w:eastAsia="Times New Roman" w:hAnsi="Times New Roman" w:cs="Times New Roman"/>
          <w:spacing w:val="3"/>
          <w:sz w:val="24"/>
          <w:szCs w:val="24"/>
          <w:lang w:eastAsia="en-IE"/>
        </w:rPr>
        <w:t xml:space="preserve"> adopted by the Labour Court would substantially reduce the effectiveness of the 2014 Act.</w:t>
      </w:r>
    </w:p>
    <w:p w14:paraId="020FC15C" w14:textId="77777777" w:rsidR="00411A2C" w:rsidRDefault="00411A2C" w:rsidP="00411A2C">
      <w:pPr>
        <w:pStyle w:val="ListParagraph"/>
        <w:shd w:val="clear" w:color="auto" w:fill="FFFFFF"/>
        <w:spacing w:before="100" w:beforeAutospacing="1" w:after="288" w:line="360" w:lineRule="auto"/>
        <w:ind w:left="0"/>
        <w:jc w:val="both"/>
        <w:rPr>
          <w:rFonts w:ascii="Times New Roman" w:hAnsi="Times New Roman" w:cs="Times New Roman"/>
          <w:b/>
          <w:bCs/>
          <w:sz w:val="24"/>
          <w:szCs w:val="24"/>
        </w:rPr>
      </w:pPr>
    </w:p>
    <w:p w14:paraId="31799D0C" w14:textId="77777777" w:rsidR="00CF37EB" w:rsidRDefault="00CF37EB" w:rsidP="00411A2C">
      <w:pPr>
        <w:pStyle w:val="ListParagraph"/>
        <w:shd w:val="clear" w:color="auto" w:fill="FFFFFF"/>
        <w:spacing w:before="100" w:beforeAutospacing="1" w:after="288" w:line="360" w:lineRule="auto"/>
        <w:ind w:left="0"/>
        <w:jc w:val="both"/>
        <w:rPr>
          <w:rFonts w:ascii="Times New Roman" w:hAnsi="Times New Roman" w:cs="Times New Roman"/>
          <w:b/>
          <w:bCs/>
          <w:sz w:val="24"/>
          <w:szCs w:val="24"/>
        </w:rPr>
      </w:pPr>
      <w:r w:rsidRPr="00411A2C">
        <w:rPr>
          <w:rFonts w:ascii="Times New Roman" w:hAnsi="Times New Roman" w:cs="Times New Roman"/>
          <w:b/>
          <w:bCs/>
          <w:sz w:val="24"/>
          <w:szCs w:val="24"/>
        </w:rPr>
        <w:t>CONCLUSION</w:t>
      </w:r>
    </w:p>
    <w:p w14:paraId="218A98CD" w14:textId="77777777" w:rsidR="00411A2C" w:rsidRPr="00411A2C" w:rsidRDefault="00411A2C" w:rsidP="00411A2C">
      <w:pPr>
        <w:pStyle w:val="ListParagraph"/>
        <w:shd w:val="clear" w:color="auto" w:fill="FFFFFF"/>
        <w:spacing w:before="100" w:beforeAutospacing="1" w:after="288" w:line="360" w:lineRule="auto"/>
        <w:ind w:left="0"/>
        <w:jc w:val="both"/>
        <w:rPr>
          <w:rFonts w:ascii="Times New Roman" w:hAnsi="Times New Roman" w:cs="Times New Roman"/>
          <w:b/>
          <w:bCs/>
          <w:sz w:val="24"/>
          <w:szCs w:val="24"/>
        </w:rPr>
      </w:pPr>
    </w:p>
    <w:p w14:paraId="5D14A6DF" w14:textId="0351C3F1" w:rsidR="005E2809" w:rsidRDefault="00527D57" w:rsidP="00411A2C">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In summary, therefore, I would allow the appeal because</w:t>
      </w:r>
      <w:r w:rsidR="00CF37EB" w:rsidRPr="00411A2C">
        <w:rPr>
          <w:rFonts w:ascii="Times New Roman" w:hAnsi="Times New Roman" w:cs="Times New Roman"/>
          <w:sz w:val="24"/>
          <w:szCs w:val="24"/>
        </w:rPr>
        <w:t xml:space="preserve"> </w:t>
      </w:r>
      <w:r w:rsidR="00E21008" w:rsidRPr="00411A2C">
        <w:rPr>
          <w:rFonts w:ascii="Times New Roman" w:hAnsi="Times New Roman" w:cs="Times New Roman"/>
          <w:sz w:val="24"/>
          <w:szCs w:val="24"/>
        </w:rPr>
        <w:t xml:space="preserve">it is my view that </w:t>
      </w:r>
      <w:r w:rsidR="00CF37EB" w:rsidRPr="00411A2C">
        <w:rPr>
          <w:rFonts w:ascii="Times New Roman" w:hAnsi="Times New Roman" w:cs="Times New Roman"/>
          <w:sz w:val="24"/>
          <w:szCs w:val="24"/>
        </w:rPr>
        <w:t xml:space="preserve">the </w:t>
      </w:r>
      <w:r w:rsidRPr="00411A2C">
        <w:rPr>
          <w:rFonts w:ascii="Times New Roman" w:hAnsi="Times New Roman" w:cs="Times New Roman"/>
          <w:sz w:val="24"/>
          <w:szCs w:val="24"/>
        </w:rPr>
        <w:t xml:space="preserve">Labour Court applied </w:t>
      </w:r>
      <w:r w:rsidR="00CF37EB" w:rsidRPr="00411A2C">
        <w:rPr>
          <w:rFonts w:ascii="Times New Roman" w:hAnsi="Times New Roman" w:cs="Times New Roman"/>
          <w:sz w:val="24"/>
          <w:szCs w:val="24"/>
        </w:rPr>
        <w:t>s. 5(5) on the erroneous basis that it exclude</w:t>
      </w:r>
      <w:r w:rsidR="00EF62D5" w:rsidRPr="00411A2C">
        <w:rPr>
          <w:rFonts w:ascii="Times New Roman" w:hAnsi="Times New Roman" w:cs="Times New Roman"/>
          <w:sz w:val="24"/>
          <w:szCs w:val="24"/>
        </w:rPr>
        <w:t>s</w:t>
      </w:r>
      <w:r w:rsidR="00CF37EB" w:rsidRPr="00411A2C">
        <w:rPr>
          <w:rFonts w:ascii="Times New Roman" w:hAnsi="Times New Roman" w:cs="Times New Roman"/>
          <w:sz w:val="24"/>
          <w:szCs w:val="24"/>
        </w:rPr>
        <w:t xml:space="preserve"> a complaint relating to health and safety which fell to be investigated by an employer.  </w:t>
      </w:r>
      <w:r w:rsidR="005E2809" w:rsidRPr="00411A2C">
        <w:rPr>
          <w:rFonts w:ascii="Times New Roman" w:hAnsi="Times New Roman" w:cs="Times New Roman"/>
          <w:sz w:val="24"/>
          <w:szCs w:val="24"/>
        </w:rPr>
        <w:t>Interpreting s. 5(5) in a broad manner such as would exclude a complaint with regard to health and safety whether made against an employer or against a third party is an error of law which operates to defeat the purpose of s. 5(</w:t>
      </w:r>
      <w:r w:rsidR="00EF62D5" w:rsidRPr="00411A2C">
        <w:rPr>
          <w:rFonts w:ascii="Times New Roman" w:hAnsi="Times New Roman" w:cs="Times New Roman"/>
          <w:sz w:val="24"/>
          <w:szCs w:val="24"/>
        </w:rPr>
        <w:t>3</w:t>
      </w:r>
      <w:r w:rsidR="005E2809" w:rsidRPr="00411A2C">
        <w:rPr>
          <w:rFonts w:ascii="Times New Roman" w:hAnsi="Times New Roman" w:cs="Times New Roman"/>
          <w:sz w:val="24"/>
          <w:szCs w:val="24"/>
        </w:rPr>
        <w:t xml:space="preserve">)(d) which expressly provides for complaints in relation to </w:t>
      </w:r>
      <w:r w:rsidR="00B7387C">
        <w:rPr>
          <w:rFonts w:ascii="Times New Roman" w:hAnsi="Times New Roman" w:cs="Times New Roman"/>
          <w:sz w:val="24"/>
          <w:szCs w:val="24"/>
        </w:rPr>
        <w:t>the endangerment</w:t>
      </w:r>
      <w:r w:rsidR="00B7387C" w:rsidRPr="00411A2C">
        <w:rPr>
          <w:rFonts w:ascii="Times New Roman" w:hAnsi="Times New Roman" w:cs="Times New Roman"/>
          <w:sz w:val="24"/>
          <w:szCs w:val="24"/>
        </w:rPr>
        <w:t xml:space="preserve"> </w:t>
      </w:r>
      <w:r w:rsidR="005E2809" w:rsidRPr="00411A2C">
        <w:rPr>
          <w:rFonts w:ascii="Times New Roman" w:hAnsi="Times New Roman" w:cs="Times New Roman"/>
          <w:sz w:val="24"/>
          <w:szCs w:val="24"/>
        </w:rPr>
        <w:t xml:space="preserve">of </w:t>
      </w:r>
      <w:r w:rsidR="00B7387C">
        <w:rPr>
          <w:rFonts w:ascii="Times New Roman" w:hAnsi="Times New Roman" w:cs="Times New Roman"/>
          <w:sz w:val="24"/>
          <w:szCs w:val="24"/>
        </w:rPr>
        <w:t xml:space="preserve">the </w:t>
      </w:r>
      <w:r w:rsidR="005E2809" w:rsidRPr="00411A2C">
        <w:rPr>
          <w:rFonts w:ascii="Times New Roman" w:hAnsi="Times New Roman" w:cs="Times New Roman"/>
          <w:sz w:val="24"/>
          <w:szCs w:val="24"/>
        </w:rPr>
        <w:t>health and safety</w:t>
      </w:r>
      <w:r w:rsidR="00B7387C">
        <w:rPr>
          <w:rFonts w:ascii="Times New Roman" w:hAnsi="Times New Roman" w:cs="Times New Roman"/>
          <w:sz w:val="24"/>
          <w:szCs w:val="24"/>
        </w:rPr>
        <w:t xml:space="preserve"> </w:t>
      </w:r>
      <w:r w:rsidR="00802175">
        <w:rPr>
          <w:rFonts w:ascii="Times New Roman" w:hAnsi="Times New Roman" w:cs="Times New Roman"/>
          <w:sz w:val="24"/>
          <w:szCs w:val="24"/>
        </w:rPr>
        <w:t>“</w:t>
      </w:r>
      <w:r w:rsidR="00B7387C" w:rsidRPr="00482AD4">
        <w:rPr>
          <w:rFonts w:ascii="Times New Roman" w:hAnsi="Times New Roman" w:cs="Times New Roman"/>
          <w:i/>
          <w:iCs/>
          <w:sz w:val="24"/>
          <w:szCs w:val="24"/>
        </w:rPr>
        <w:t>of any individual</w:t>
      </w:r>
      <w:r w:rsidR="00802175">
        <w:rPr>
          <w:rFonts w:ascii="Times New Roman" w:hAnsi="Times New Roman" w:cs="Times New Roman"/>
          <w:sz w:val="24"/>
          <w:szCs w:val="24"/>
        </w:rPr>
        <w:t>”</w:t>
      </w:r>
      <w:r w:rsidR="005E2809" w:rsidRPr="00411A2C">
        <w:rPr>
          <w:rFonts w:ascii="Times New Roman" w:hAnsi="Times New Roman" w:cs="Times New Roman"/>
          <w:sz w:val="24"/>
          <w:szCs w:val="24"/>
        </w:rPr>
        <w:t xml:space="preserve">.  </w:t>
      </w:r>
    </w:p>
    <w:p w14:paraId="7C528DE7" w14:textId="77777777" w:rsidR="00411A2C" w:rsidRPr="00411A2C" w:rsidRDefault="00411A2C" w:rsidP="00411A2C">
      <w:pPr>
        <w:pStyle w:val="ListParagraph"/>
        <w:shd w:val="clear" w:color="auto" w:fill="FFFFFF"/>
        <w:spacing w:before="100" w:beforeAutospacing="1" w:after="288" w:line="360" w:lineRule="auto"/>
        <w:ind w:left="0"/>
        <w:jc w:val="both"/>
        <w:rPr>
          <w:rFonts w:ascii="Times New Roman" w:hAnsi="Times New Roman" w:cs="Times New Roman"/>
          <w:sz w:val="24"/>
          <w:szCs w:val="24"/>
        </w:rPr>
      </w:pPr>
    </w:p>
    <w:p w14:paraId="061ACF68" w14:textId="77777777" w:rsidR="00527D57" w:rsidRPr="00411A2C" w:rsidRDefault="00527D57" w:rsidP="00411A2C">
      <w:pPr>
        <w:pStyle w:val="ListParagraph"/>
        <w:numPr>
          <w:ilvl w:val="0"/>
          <w:numId w:val="3"/>
        </w:numPr>
        <w:shd w:val="clear" w:color="auto" w:fill="FFFFFF"/>
        <w:spacing w:before="100" w:beforeAutospacing="1" w:after="288" w:line="360" w:lineRule="auto"/>
        <w:ind w:left="0" w:firstLine="0"/>
        <w:jc w:val="both"/>
        <w:rPr>
          <w:rFonts w:ascii="Times New Roman" w:hAnsi="Times New Roman" w:cs="Times New Roman"/>
          <w:sz w:val="24"/>
          <w:szCs w:val="24"/>
        </w:rPr>
      </w:pPr>
      <w:r w:rsidRPr="00411A2C">
        <w:rPr>
          <w:rFonts w:ascii="Times New Roman" w:hAnsi="Times New Roman" w:cs="Times New Roman"/>
          <w:sz w:val="24"/>
          <w:szCs w:val="24"/>
        </w:rPr>
        <w:t xml:space="preserve">I would accordingly remit this matter to the Labour Court so that it can determine afresh whether </w:t>
      </w:r>
      <w:r w:rsidR="005E2809" w:rsidRPr="00411A2C">
        <w:rPr>
          <w:rFonts w:ascii="Times New Roman" w:hAnsi="Times New Roman" w:cs="Times New Roman"/>
          <w:sz w:val="24"/>
          <w:szCs w:val="24"/>
        </w:rPr>
        <w:t xml:space="preserve">the complaint </w:t>
      </w:r>
      <w:r w:rsidRPr="00411A2C">
        <w:rPr>
          <w:rFonts w:ascii="Times New Roman" w:hAnsi="Times New Roman" w:cs="Times New Roman"/>
          <w:sz w:val="24"/>
          <w:szCs w:val="24"/>
        </w:rPr>
        <w:t>amounted to a “</w:t>
      </w:r>
      <w:r w:rsidRPr="00411A2C">
        <w:rPr>
          <w:rFonts w:ascii="Times New Roman" w:hAnsi="Times New Roman" w:cs="Times New Roman"/>
          <w:i/>
          <w:iCs/>
          <w:sz w:val="24"/>
          <w:szCs w:val="24"/>
        </w:rPr>
        <w:t>protected disclosure</w:t>
      </w:r>
      <w:r w:rsidRPr="00411A2C">
        <w:rPr>
          <w:rFonts w:ascii="Times New Roman" w:hAnsi="Times New Roman" w:cs="Times New Roman"/>
          <w:sz w:val="24"/>
          <w:szCs w:val="24"/>
        </w:rPr>
        <w:t xml:space="preserve">” for the purposes of the 2014 Act in the light of the conclusions contained in this judgment. </w:t>
      </w:r>
    </w:p>
    <w:p w14:paraId="4D937F41" w14:textId="77777777" w:rsidR="0025399C" w:rsidRPr="00E21008" w:rsidRDefault="0025399C" w:rsidP="00F66FD2">
      <w:pPr>
        <w:jc w:val="both"/>
        <w:rPr>
          <w:rFonts w:ascii="Times New Roman" w:hAnsi="Times New Roman" w:cs="Times New Roman"/>
          <w:sz w:val="24"/>
          <w:szCs w:val="24"/>
        </w:rPr>
      </w:pPr>
    </w:p>
    <w:sectPr w:rsidR="0025399C" w:rsidRPr="00E2100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5A64A" w14:textId="77777777" w:rsidR="00E051FA" w:rsidRDefault="00E051FA" w:rsidP="00E379FE">
      <w:pPr>
        <w:spacing w:after="0" w:line="240" w:lineRule="auto"/>
      </w:pPr>
      <w:r>
        <w:separator/>
      </w:r>
    </w:p>
  </w:endnote>
  <w:endnote w:type="continuationSeparator" w:id="0">
    <w:p w14:paraId="018F2ACE" w14:textId="77777777" w:rsidR="00E051FA" w:rsidRDefault="00E051FA" w:rsidP="00E379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30BB2" w14:textId="77777777" w:rsidR="00E051FA" w:rsidRDefault="00E051FA" w:rsidP="00E379FE">
      <w:pPr>
        <w:spacing w:after="0" w:line="240" w:lineRule="auto"/>
      </w:pPr>
      <w:r>
        <w:separator/>
      </w:r>
    </w:p>
  </w:footnote>
  <w:footnote w:type="continuationSeparator" w:id="0">
    <w:p w14:paraId="2F845A66" w14:textId="77777777" w:rsidR="00E051FA" w:rsidRDefault="00E051FA" w:rsidP="00E379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673169"/>
    <w:multiLevelType w:val="multilevel"/>
    <w:tmpl w:val="7D8CE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56A56"/>
    <w:multiLevelType w:val="hybridMultilevel"/>
    <w:tmpl w:val="70F0064C"/>
    <w:lvl w:ilvl="0" w:tplc="2B7A5660">
      <w:start w:val="1"/>
      <w:numFmt w:val="decimal"/>
      <w:lvlText w:val="%1."/>
      <w:lvlJc w:val="left"/>
      <w:pPr>
        <w:ind w:left="720" w:hanging="360"/>
      </w:pPr>
      <w:rPr>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F1D2345"/>
    <w:multiLevelType w:val="hybridMultilevel"/>
    <w:tmpl w:val="6F78C15A"/>
    <w:lvl w:ilvl="0" w:tplc="10808396">
      <w:start w:val="1"/>
      <w:numFmt w:val="decimal"/>
      <w:lvlText w:val="%1."/>
      <w:lvlJc w:val="left"/>
      <w:pPr>
        <w:ind w:left="502" w:hanging="360"/>
      </w:pPr>
      <w:rPr>
        <w:rFonts w:ascii="Times New Roman" w:hAnsi="Times New Roman" w:cs="Times New Roman" w:hint="default"/>
        <w:b/>
        <w:bCs/>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7DA025A0"/>
    <w:multiLevelType w:val="hybridMultilevel"/>
    <w:tmpl w:val="1812CB4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FD2"/>
    <w:rsid w:val="00000695"/>
    <w:rsid w:val="00006FF5"/>
    <w:rsid w:val="000637A1"/>
    <w:rsid w:val="0006590B"/>
    <w:rsid w:val="00092D50"/>
    <w:rsid w:val="000B599F"/>
    <w:rsid w:val="000B6352"/>
    <w:rsid w:val="000D7B63"/>
    <w:rsid w:val="000F6613"/>
    <w:rsid w:val="001473D5"/>
    <w:rsid w:val="00155D71"/>
    <w:rsid w:val="00165F28"/>
    <w:rsid w:val="001859C9"/>
    <w:rsid w:val="00186DDC"/>
    <w:rsid w:val="0019240D"/>
    <w:rsid w:val="001949A3"/>
    <w:rsid w:val="00195D48"/>
    <w:rsid w:val="001B5F39"/>
    <w:rsid w:val="001D6DDE"/>
    <w:rsid w:val="002169CE"/>
    <w:rsid w:val="002501BF"/>
    <w:rsid w:val="0025399C"/>
    <w:rsid w:val="00257F64"/>
    <w:rsid w:val="00296924"/>
    <w:rsid w:val="00296DC2"/>
    <w:rsid w:val="002A63F7"/>
    <w:rsid w:val="003736B3"/>
    <w:rsid w:val="00376510"/>
    <w:rsid w:val="003E1851"/>
    <w:rsid w:val="003E239E"/>
    <w:rsid w:val="003F2930"/>
    <w:rsid w:val="00411A2C"/>
    <w:rsid w:val="00422B35"/>
    <w:rsid w:val="004358B1"/>
    <w:rsid w:val="004603C6"/>
    <w:rsid w:val="004679DD"/>
    <w:rsid w:val="00480D6A"/>
    <w:rsid w:val="00482AD4"/>
    <w:rsid w:val="004B053A"/>
    <w:rsid w:val="004C0282"/>
    <w:rsid w:val="004C70E0"/>
    <w:rsid w:val="004F72CC"/>
    <w:rsid w:val="00527D57"/>
    <w:rsid w:val="00540A9B"/>
    <w:rsid w:val="00555783"/>
    <w:rsid w:val="005D6A0F"/>
    <w:rsid w:val="005D6D1A"/>
    <w:rsid w:val="005E0564"/>
    <w:rsid w:val="005E2809"/>
    <w:rsid w:val="00600B4F"/>
    <w:rsid w:val="0060276A"/>
    <w:rsid w:val="00603E19"/>
    <w:rsid w:val="00605009"/>
    <w:rsid w:val="00641DE5"/>
    <w:rsid w:val="00647048"/>
    <w:rsid w:val="00662A61"/>
    <w:rsid w:val="00690F70"/>
    <w:rsid w:val="006919E3"/>
    <w:rsid w:val="006A7A88"/>
    <w:rsid w:val="006C2D47"/>
    <w:rsid w:val="006C62DA"/>
    <w:rsid w:val="006F3206"/>
    <w:rsid w:val="006F568A"/>
    <w:rsid w:val="00701309"/>
    <w:rsid w:val="00720AF6"/>
    <w:rsid w:val="00754AEA"/>
    <w:rsid w:val="007646CE"/>
    <w:rsid w:val="0077249E"/>
    <w:rsid w:val="00776AEA"/>
    <w:rsid w:val="007E7747"/>
    <w:rsid w:val="00802175"/>
    <w:rsid w:val="008039AF"/>
    <w:rsid w:val="00813B6C"/>
    <w:rsid w:val="00825605"/>
    <w:rsid w:val="0089468B"/>
    <w:rsid w:val="008A42E0"/>
    <w:rsid w:val="008C51CA"/>
    <w:rsid w:val="008D0BF8"/>
    <w:rsid w:val="00911085"/>
    <w:rsid w:val="009212D3"/>
    <w:rsid w:val="00936264"/>
    <w:rsid w:val="009458B7"/>
    <w:rsid w:val="009542ED"/>
    <w:rsid w:val="009A1FA3"/>
    <w:rsid w:val="009C0F78"/>
    <w:rsid w:val="009D068F"/>
    <w:rsid w:val="009F1376"/>
    <w:rsid w:val="00A00937"/>
    <w:rsid w:val="00A149D3"/>
    <w:rsid w:val="00A25AB1"/>
    <w:rsid w:val="00AE4AB0"/>
    <w:rsid w:val="00B005BE"/>
    <w:rsid w:val="00B17E04"/>
    <w:rsid w:val="00B50BC5"/>
    <w:rsid w:val="00B60D10"/>
    <w:rsid w:val="00B61601"/>
    <w:rsid w:val="00B66C67"/>
    <w:rsid w:val="00B72182"/>
    <w:rsid w:val="00B7387C"/>
    <w:rsid w:val="00B836DD"/>
    <w:rsid w:val="00B8411F"/>
    <w:rsid w:val="00B957D0"/>
    <w:rsid w:val="00C01E52"/>
    <w:rsid w:val="00C05FC6"/>
    <w:rsid w:val="00C50254"/>
    <w:rsid w:val="00CB244A"/>
    <w:rsid w:val="00CB5F12"/>
    <w:rsid w:val="00CC6AD4"/>
    <w:rsid w:val="00CF37EB"/>
    <w:rsid w:val="00D00A38"/>
    <w:rsid w:val="00D15AEF"/>
    <w:rsid w:val="00D164F4"/>
    <w:rsid w:val="00D22434"/>
    <w:rsid w:val="00D54380"/>
    <w:rsid w:val="00D804AC"/>
    <w:rsid w:val="00D86828"/>
    <w:rsid w:val="00DA1DDE"/>
    <w:rsid w:val="00DD4C20"/>
    <w:rsid w:val="00E028FF"/>
    <w:rsid w:val="00E051FA"/>
    <w:rsid w:val="00E1088D"/>
    <w:rsid w:val="00E21008"/>
    <w:rsid w:val="00E242C2"/>
    <w:rsid w:val="00E25091"/>
    <w:rsid w:val="00E379FE"/>
    <w:rsid w:val="00E64602"/>
    <w:rsid w:val="00E8333F"/>
    <w:rsid w:val="00E86EF9"/>
    <w:rsid w:val="00E90DBF"/>
    <w:rsid w:val="00E95133"/>
    <w:rsid w:val="00EC087C"/>
    <w:rsid w:val="00ED6246"/>
    <w:rsid w:val="00EE2239"/>
    <w:rsid w:val="00EE4962"/>
    <w:rsid w:val="00EE52E9"/>
    <w:rsid w:val="00EF62D5"/>
    <w:rsid w:val="00F05FCB"/>
    <w:rsid w:val="00F44BBB"/>
    <w:rsid w:val="00F51EFD"/>
    <w:rsid w:val="00F52B68"/>
    <w:rsid w:val="00F634C4"/>
    <w:rsid w:val="00F66FD2"/>
    <w:rsid w:val="00F8104D"/>
    <w:rsid w:val="00FB416C"/>
    <w:rsid w:val="00FE5BE1"/>
    <w:rsid w:val="00FE7B4E"/>
    <w:rsid w:val="00FF44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4C343A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C67"/>
    <w:pPr>
      <w:ind w:left="720"/>
      <w:contextualSpacing/>
    </w:pPr>
  </w:style>
  <w:style w:type="paragraph" w:styleId="NormalWeb">
    <w:name w:val="Normal (Web)"/>
    <w:basedOn w:val="Normal"/>
    <w:uiPriority w:val="99"/>
    <w:semiHidden/>
    <w:unhideWhenUsed/>
    <w:rsid w:val="00B66C6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B66C67"/>
    <w:rPr>
      <w:color w:val="0000FF"/>
      <w:u w:val="single"/>
    </w:rPr>
  </w:style>
  <w:style w:type="paragraph" w:styleId="NoSpacing">
    <w:name w:val="No Spacing"/>
    <w:uiPriority w:val="1"/>
    <w:qFormat/>
    <w:rsid w:val="00F634C4"/>
    <w:pPr>
      <w:spacing w:after="0" w:line="240" w:lineRule="auto"/>
    </w:pPr>
  </w:style>
  <w:style w:type="character" w:styleId="CommentReference">
    <w:name w:val="annotation reference"/>
    <w:basedOn w:val="DefaultParagraphFont"/>
    <w:uiPriority w:val="99"/>
    <w:semiHidden/>
    <w:unhideWhenUsed/>
    <w:rsid w:val="00D164F4"/>
    <w:rPr>
      <w:sz w:val="16"/>
      <w:szCs w:val="16"/>
    </w:rPr>
  </w:style>
  <w:style w:type="paragraph" w:styleId="CommentText">
    <w:name w:val="annotation text"/>
    <w:basedOn w:val="Normal"/>
    <w:link w:val="CommentTextChar"/>
    <w:uiPriority w:val="99"/>
    <w:semiHidden/>
    <w:unhideWhenUsed/>
    <w:rsid w:val="00D164F4"/>
    <w:pPr>
      <w:spacing w:line="240" w:lineRule="auto"/>
    </w:pPr>
    <w:rPr>
      <w:sz w:val="20"/>
      <w:szCs w:val="20"/>
    </w:rPr>
  </w:style>
  <w:style w:type="character" w:customStyle="1" w:styleId="CommentTextChar">
    <w:name w:val="Comment Text Char"/>
    <w:basedOn w:val="DefaultParagraphFont"/>
    <w:link w:val="CommentText"/>
    <w:uiPriority w:val="99"/>
    <w:semiHidden/>
    <w:rsid w:val="00D164F4"/>
    <w:rPr>
      <w:sz w:val="20"/>
      <w:szCs w:val="20"/>
    </w:rPr>
  </w:style>
  <w:style w:type="paragraph" w:styleId="CommentSubject">
    <w:name w:val="annotation subject"/>
    <w:basedOn w:val="CommentText"/>
    <w:next w:val="CommentText"/>
    <w:link w:val="CommentSubjectChar"/>
    <w:uiPriority w:val="99"/>
    <w:semiHidden/>
    <w:unhideWhenUsed/>
    <w:rsid w:val="00D164F4"/>
    <w:rPr>
      <w:b/>
      <w:bCs/>
    </w:rPr>
  </w:style>
  <w:style w:type="character" w:customStyle="1" w:styleId="CommentSubjectChar">
    <w:name w:val="Comment Subject Char"/>
    <w:basedOn w:val="CommentTextChar"/>
    <w:link w:val="CommentSubject"/>
    <w:uiPriority w:val="99"/>
    <w:semiHidden/>
    <w:rsid w:val="00D164F4"/>
    <w:rPr>
      <w:b/>
      <w:bCs/>
      <w:sz w:val="20"/>
      <w:szCs w:val="20"/>
    </w:rPr>
  </w:style>
  <w:style w:type="character" w:styleId="Emphasis">
    <w:name w:val="Emphasis"/>
    <w:basedOn w:val="DefaultParagraphFont"/>
    <w:uiPriority w:val="20"/>
    <w:qFormat/>
    <w:rsid w:val="00E1088D"/>
    <w:rPr>
      <w:i/>
      <w:iCs/>
    </w:rPr>
  </w:style>
  <w:style w:type="paragraph" w:styleId="BalloonText">
    <w:name w:val="Balloon Text"/>
    <w:basedOn w:val="Normal"/>
    <w:link w:val="BalloonTextChar"/>
    <w:uiPriority w:val="99"/>
    <w:semiHidden/>
    <w:unhideWhenUsed/>
    <w:rsid w:val="008256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5605"/>
    <w:rPr>
      <w:rFonts w:ascii="Segoe UI" w:hAnsi="Segoe UI" w:cs="Segoe UI"/>
      <w:sz w:val="18"/>
      <w:szCs w:val="18"/>
    </w:rPr>
  </w:style>
  <w:style w:type="paragraph" w:styleId="Header">
    <w:name w:val="header"/>
    <w:basedOn w:val="Normal"/>
    <w:link w:val="HeaderChar"/>
    <w:uiPriority w:val="99"/>
    <w:unhideWhenUsed/>
    <w:rsid w:val="00E379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79FE"/>
  </w:style>
  <w:style w:type="paragraph" w:styleId="Footer">
    <w:name w:val="footer"/>
    <w:basedOn w:val="Normal"/>
    <w:link w:val="FooterChar"/>
    <w:uiPriority w:val="99"/>
    <w:unhideWhenUsed/>
    <w:rsid w:val="00E379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79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01750">
      <w:bodyDiv w:val="1"/>
      <w:marLeft w:val="0"/>
      <w:marRight w:val="0"/>
      <w:marTop w:val="0"/>
      <w:marBottom w:val="0"/>
      <w:divBdr>
        <w:top w:val="none" w:sz="0" w:space="0" w:color="auto"/>
        <w:left w:val="none" w:sz="0" w:space="0" w:color="auto"/>
        <w:bottom w:val="none" w:sz="0" w:space="0" w:color="auto"/>
        <w:right w:val="none" w:sz="0" w:space="0" w:color="auto"/>
      </w:divBdr>
    </w:div>
    <w:div w:id="57921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rishstatutebook.ie/2014/en/act/pub/0014/sec0017.html" TargetMode="External"/><Relationship Id="rId13" Type="http://schemas.openxmlformats.org/officeDocument/2006/relationships/hyperlink" Target="https://www.irishstatutebook.ie/2014/en/act/pub/0014/sec000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rishstatutebook.ie/2014/en/act/pub/0014/sec0008.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rishstatutebook.ie/2014/en/act/pub/0014/sec0007.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irishstatutebook.ie/2014/en/act/pub/0014/sec0006.html" TargetMode="External"/><Relationship Id="rId4" Type="http://schemas.openxmlformats.org/officeDocument/2006/relationships/settings" Target="settings.xml"/><Relationship Id="rId9" Type="http://schemas.openxmlformats.org/officeDocument/2006/relationships/hyperlink" Target="https://www.irishstatutebook.ie/2014/en/act/pub/0014/sec0018.html" TargetMode="External"/><Relationship Id="rId14" Type="http://schemas.openxmlformats.org/officeDocument/2006/relationships/hyperlink" Target="https://www.irishstatutebook.ie/2014/en/act/pub/0014/sec00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C36970-485E-4E8D-820B-003D580F5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7244</Words>
  <Characters>41291</Characters>
  <Application>Microsoft Office Word</Application>
  <DocSecurity>4</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2022-06-08T09:21:00Z</dcterms:created>
  <dcterms:modified xsi:type="dcterms:W3CDTF">2022-06-08T09:21:00Z</dcterms:modified>
</cp:coreProperties>
</file>