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350" w:after="1350"/>
        <w:ind w:left="1500" w:right="1500" w:hanging="0"/>
        <w:jc w:val="center"/>
        <w:rPr>
          <w:highlight w:val="white"/>
        </w:rPr>
      </w:pPr>
      <w:r>
        <w:rPr>
          <w:sz w:val="45"/>
          <w:highlight w:val="white"/>
        </w:rPr>
        <w:t>00-</w:t>
      </w:r>
      <w:r>
        <w:rPr>
          <w:sz w:val="45"/>
          <w:highlight w:val="white"/>
        </w:rPr>
        <w:t xml:space="preserve">前言 </w:t>
      </w:r>
    </w:p>
    <w:p>
      <w:pPr>
        <w:pStyle w:val="TextBody"/>
        <w:spacing w:lineRule="auto" w:line="408" w:before="0" w:after="0"/>
        <w:jc w:val="left"/>
        <w:rPr/>
      </w:pPr>
      <w:r>
        <w:rPr/>
      </w:r>
    </w:p>
    <w:p>
      <w:pPr>
        <w:pStyle w:val="TextBody"/>
        <w:spacing w:lineRule="auto" w:line="408" w:before="0" w:after="0"/>
        <w:jc w:val="left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Axeac Platform Implementation Manual , Axeac </w:t>
      </w:r>
      <w:r>
        <w:rPr>
          <w:color w:val="333333"/>
          <w:highlight w:val="white"/>
        </w:rPr>
        <w:t>实施手册</w:t>
      </w:r>
      <w:r>
        <w:rPr>
          <w:color w:val="333333"/>
          <w:highlight w:val="white"/>
        </w:rPr>
        <w:t>(1.0</w:t>
      </w:r>
      <w:r>
        <w:rPr>
          <w:color w:val="333333"/>
          <w:highlight w:val="white"/>
        </w:rPr>
        <w:t>版</w:t>
      </w:r>
      <w:r>
        <w:rPr>
          <w:color w:val="333333"/>
          <w:highlight w:val="white"/>
        </w:rPr>
        <w:t xml:space="preserve">)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文档作者</w:t>
      </w:r>
      <w:r>
        <w:rPr>
          <w:color w:val="333333"/>
          <w:highlight w:val="white"/>
        </w:rPr>
        <w:t xml:space="preserve">: </w:t>
      </w:r>
      <w:r>
        <w:rPr>
          <w:color w:val="333333"/>
          <w:highlight w:val="white"/>
        </w:rPr>
        <w:t>北京快虎信息技术有限公司</w:t>
      </w:r>
    </w:p>
    <w:p>
      <w:pPr>
        <w:pStyle w:val="TextBody"/>
        <w:spacing w:lineRule="auto" w:line="408" w:before="0" w:after="0"/>
        <w:jc w:val="left"/>
        <w:rPr/>
      </w:pPr>
      <w:r>
        <w:rPr/>
      </w:r>
    </w:p>
    <w:p>
      <w:pPr>
        <w:pStyle w:val="TextBody"/>
        <w:spacing w:lineRule="auto" w:line="408" w:before="0" w:after="0"/>
        <w:jc w:val="left"/>
        <w:rPr>
          <w:color w:val="333333"/>
          <w:highlight w:val="white"/>
        </w:rPr>
      </w:pPr>
      <w:r>
        <w:rPr>
          <w:color w:val="333333"/>
          <w:highlight w:val="white"/>
        </w:rPr>
        <w:t>快虎信息、</w:t>
      </w:r>
      <w:r>
        <w:rPr>
          <w:color w:val="333333"/>
          <w:highlight w:val="white"/>
        </w:rPr>
        <w:t>Axeac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Work Center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 xml:space="preserve">MrtView </w:t>
      </w:r>
      <w:r>
        <w:rPr>
          <w:color w:val="333333"/>
          <w:highlight w:val="white"/>
        </w:rPr>
        <w:t xml:space="preserve">是北京北京快虎信息技术有限公司在中国的注册商标或产品字号。 </w:t>
      </w:r>
    </w:p>
    <w:p>
      <w:pPr>
        <w:pStyle w:val="TextBody"/>
        <w:spacing w:lineRule="auto" w:line="408" w:before="0" w:after="0"/>
        <w:jc w:val="left"/>
        <w:rPr/>
      </w:pPr>
      <w:r>
        <w:rPr/>
      </w:r>
    </w:p>
    <w:p>
      <w:pPr>
        <w:pStyle w:val="TextBody"/>
        <w:spacing w:lineRule="auto" w:line="408" w:before="0" w:after="0"/>
        <w:jc w:val="left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如果您是快虎信息 </w:t>
      </w:r>
      <w:r>
        <w:rPr>
          <w:color w:val="333333"/>
          <w:highlight w:val="white"/>
        </w:rPr>
        <w:t xml:space="preserve">Axeac </w:t>
      </w:r>
      <w:r>
        <w:rPr>
          <w:color w:val="333333"/>
          <w:highlight w:val="white"/>
        </w:rPr>
        <w:t>软件合作伙伴或最终用户技术团队</w:t>
      </w:r>
      <w:r>
        <w:rPr>
          <w:color w:val="333333"/>
          <w:highlight w:val="white"/>
        </w:rPr>
        <w:t>,</w:t>
      </w:r>
      <w:r>
        <w:rPr>
          <w:color w:val="333333"/>
          <w:highlight w:val="white"/>
        </w:rPr>
        <w:t xml:space="preserve">可以联系快虎信息代表或致电产品服务热线 </w:t>
      </w:r>
      <w:r>
        <w:rPr>
          <w:color w:val="333333"/>
          <w:highlight w:val="white"/>
        </w:rPr>
        <w:t>186-1065-7365,</w:t>
      </w:r>
      <w:r>
        <w:rPr>
          <w:color w:val="333333"/>
          <w:highlight w:val="white"/>
        </w:rPr>
        <w:t xml:space="preserve">索取最新版本。本文档中的信息 </w:t>
      </w:r>
      <w:r>
        <w:rPr>
          <w:color w:val="333333"/>
          <w:highlight w:val="white"/>
        </w:rPr>
        <w:t>(</w:t>
      </w:r>
      <w:r>
        <w:rPr>
          <w:color w:val="333333"/>
          <w:highlight w:val="white"/>
        </w:rPr>
        <w:t xml:space="preserve">包括 </w:t>
      </w:r>
      <w:r>
        <w:rPr>
          <w:color w:val="333333"/>
          <w:highlight w:val="white"/>
        </w:rPr>
        <w:t xml:space="preserve">URL </w:t>
      </w:r>
      <w:r>
        <w:rPr>
          <w:color w:val="333333"/>
          <w:highlight w:val="white"/>
        </w:rPr>
        <w:t xml:space="preserve">和其他 </w:t>
      </w:r>
      <w:r>
        <w:rPr>
          <w:color w:val="333333"/>
          <w:highlight w:val="white"/>
        </w:rPr>
        <w:t xml:space="preserve">Internet </w:t>
      </w:r>
      <w:r>
        <w:rPr>
          <w:color w:val="333333"/>
          <w:highlight w:val="white"/>
        </w:rPr>
        <w:t>网站参考资料</w:t>
      </w:r>
      <w:r>
        <w:rPr>
          <w:color w:val="333333"/>
          <w:highlight w:val="white"/>
        </w:rPr>
        <w:t>)</w:t>
      </w:r>
      <w:r>
        <w:rPr>
          <w:color w:val="333333"/>
          <w:highlight w:val="white"/>
        </w:rPr>
        <w:t>如有更改</w:t>
      </w:r>
      <w:r>
        <w:rPr>
          <w:color w:val="333333"/>
          <w:highlight w:val="white"/>
        </w:rPr>
        <w:t>,</w:t>
      </w:r>
      <w:r>
        <w:rPr>
          <w:color w:val="333333"/>
          <w:highlight w:val="white"/>
        </w:rPr>
        <w:t xml:space="preserve">恕不另行通知。 </w:t>
      </w:r>
    </w:p>
    <w:p>
      <w:pPr>
        <w:pStyle w:val="TextBody"/>
        <w:spacing w:lineRule="auto" w:line="408" w:before="0" w:after="0"/>
        <w:jc w:val="left"/>
        <w:rPr/>
      </w:pPr>
      <w:r>
        <w:rPr/>
      </w:r>
    </w:p>
    <w:p>
      <w:pPr>
        <w:pStyle w:val="TextBody"/>
        <w:spacing w:lineRule="auto" w:line="408" w:before="0" w:after="0"/>
        <w:jc w:val="left"/>
        <w:rPr>
          <w:color w:val="333333"/>
          <w:highlight w:val="white"/>
        </w:rPr>
      </w:pPr>
      <w:r>
        <w:rPr>
          <w:color w:val="333333"/>
          <w:highlight w:val="white"/>
        </w:rPr>
        <w:t>本文档出现的一些商业产品名称、公司商号版权归相关拥有人</w:t>
      </w:r>
      <w:r>
        <w:rPr>
          <w:color w:val="333333"/>
          <w:highlight w:val="white"/>
        </w:rPr>
        <w:t>,</w:t>
      </w:r>
      <w:r>
        <w:rPr>
          <w:color w:val="333333"/>
          <w:highlight w:val="white"/>
        </w:rPr>
        <w:t>除非另行说明</w:t>
      </w:r>
      <w:r>
        <w:rPr>
          <w:color w:val="333333"/>
          <w:highlight w:val="white"/>
        </w:rPr>
        <w:t>,</w:t>
      </w:r>
      <w:r>
        <w:rPr>
          <w:color w:val="333333"/>
          <w:highlight w:val="white"/>
        </w:rPr>
        <w:t>本文档范例中涉及的公司、组织、产品、人物或事件均属虚构</w:t>
      </w:r>
      <w:r>
        <w:rPr>
          <w:color w:val="333333"/>
          <w:highlight w:val="white"/>
        </w:rPr>
        <w:t>,</w:t>
      </w:r>
      <w:r>
        <w:rPr>
          <w:color w:val="333333"/>
          <w:highlight w:val="white"/>
        </w:rPr>
        <w:t>并无意联系或暗示任何真实的公司、组织、产品、人物或事件。遵守任何适用的著作权法、专利是用户的责任</w:t>
      </w:r>
      <w:r>
        <w:rPr>
          <w:color w:val="333333"/>
          <w:highlight w:val="white"/>
        </w:rPr>
        <w:t xml:space="preserve">, </w:t>
      </w:r>
      <w:r>
        <w:rPr>
          <w:color w:val="333333"/>
          <w:highlight w:val="white"/>
        </w:rPr>
        <w:t>在不限制著作权权利的前提下</w:t>
      </w:r>
      <w:r>
        <w:rPr>
          <w:color w:val="333333"/>
          <w:highlight w:val="white"/>
        </w:rPr>
        <w:t>,</w:t>
      </w:r>
      <w:r>
        <w:rPr>
          <w:color w:val="333333"/>
          <w:highlight w:val="white"/>
        </w:rPr>
        <w:t>未经北京快虎信息技术有限公司的明确书面许可</w:t>
      </w:r>
      <w:r>
        <w:rPr>
          <w:color w:val="333333"/>
          <w:highlight w:val="white"/>
        </w:rPr>
        <w:t>,</w:t>
      </w:r>
      <w:r>
        <w:rPr>
          <w:color w:val="333333"/>
          <w:highlight w:val="white"/>
        </w:rPr>
        <w:t>无论任何目的，均不得以任何形式或借助任何手段</w:t>
      </w:r>
      <w:r>
        <w:rPr>
          <w:color w:val="333333"/>
          <w:highlight w:val="white"/>
        </w:rPr>
        <w:t>(</w:t>
      </w:r>
      <w:r>
        <w:rPr>
          <w:color w:val="333333"/>
          <w:highlight w:val="white"/>
        </w:rPr>
        <w:t>电子、机械、影印、录音或其他手段</w:t>
      </w:r>
      <w:r>
        <w:rPr>
          <w:color w:val="333333"/>
          <w:highlight w:val="white"/>
        </w:rPr>
        <w:t>)</w:t>
      </w:r>
      <w:r>
        <w:rPr>
          <w:color w:val="333333"/>
          <w:highlight w:val="white"/>
        </w:rPr>
        <w:t>复制或传播本文中的任何部分，或将其存储于或引入检索系统。快虎信息可能对本文档下标的拥有专利、专利申请、商标、著作权或其他知识产权。除了在任何快虎信息授权许可协议、合同中明确书面许可</w:t>
      </w:r>
      <w:r>
        <w:rPr>
          <w:color w:val="333333"/>
          <w:highlight w:val="white"/>
        </w:rPr>
        <w:t>,</w:t>
      </w:r>
      <w:r>
        <w:rPr>
          <w:color w:val="333333"/>
          <w:highlight w:val="white"/>
        </w:rPr>
        <w:t xml:space="preserve">对本文档并不赋予您有关这些专利、商标、版权或其他知识产权的任何许可。 </w:t>
      </w:r>
    </w:p>
    <w:p>
      <w:pPr>
        <w:pStyle w:val="TextBody"/>
        <w:spacing w:lineRule="auto" w:line="408" w:before="0" w:after="0"/>
        <w:jc w:val="left"/>
        <w:rPr/>
      </w:pPr>
      <w:r>
        <w:rPr/>
      </w:r>
    </w:p>
    <w:p>
      <w:pPr>
        <w:pStyle w:val="TextBody"/>
        <w:spacing w:lineRule="auto" w:line="408" w:before="0" w:after="0"/>
        <w:jc w:val="left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版权所有 </w:t>
      </w:r>
      <w:r>
        <w:rPr>
          <w:color w:val="333333"/>
          <w:highlight w:val="white"/>
        </w:rPr>
        <w:t xml:space="preserve">© 2016 , </w:t>
      </w:r>
      <w:r>
        <w:rPr>
          <w:color w:val="333333"/>
          <w:highlight w:val="white"/>
        </w:rPr>
        <w:t>北京快虎信息技术有限公司。</w:t>
      </w:r>
    </w:p>
    <w:p>
      <w:pPr>
        <w:pStyle w:val="TextBody"/>
        <w:spacing w:lineRule="auto" w:line="408" w:before="0" w:after="0"/>
        <w:jc w:val="left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声明 </w:t>
      </w:r>
    </w:p>
    <w:p>
      <w:pPr>
        <w:pStyle w:val="TextBody"/>
        <w:spacing w:lineRule="auto" w:line="408" w:before="0" w:after="0"/>
        <w:jc w:val="left"/>
        <w:rPr>
          <w:color w:val="333333"/>
          <w:highlight w:val="white"/>
        </w:rPr>
      </w:pPr>
      <w:r>
        <w:rPr>
          <w:color w:val="333333"/>
          <w:highlight w:val="white"/>
        </w:rPr>
        <w:t>本技术文档仅提供给</w:t>
      </w:r>
      <w:r>
        <w:rPr>
          <w:color w:val="333333"/>
          <w:highlight w:val="white"/>
        </w:rPr>
        <w:t>Axeac</w:t>
      </w:r>
      <w:r>
        <w:rPr>
          <w:color w:val="333333"/>
          <w:highlight w:val="white"/>
        </w:rPr>
        <w:t>软件合作伙伴或最终用户</w:t>
      </w:r>
      <w:r>
        <w:rPr>
          <w:color w:val="333333"/>
          <w:highlight w:val="white"/>
        </w:rPr>
        <w:t>Axeac</w:t>
      </w:r>
      <w:r>
        <w:rPr>
          <w:color w:val="333333"/>
          <w:highlight w:val="white"/>
        </w:rPr>
        <w:t xml:space="preserve">技术团队阅读使 用，手册中含有专利、需要保密技术细节的披露，请勿随意散播。 </w:t>
      </w:r>
    </w:p>
    <w:p>
      <w:pPr>
        <w:pStyle w:val="TextBody"/>
        <w:spacing w:lineRule="auto" w:line="408" w:before="0" w:after="0"/>
        <w:jc w:val="left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序言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Axeac Platform</w:t>
      </w:r>
      <w:r>
        <w:rPr>
          <w:color w:val="333333"/>
          <w:highlight w:val="white"/>
        </w:rPr>
        <w:t>是北京快虎信息技术有限公司自主研发的移动应用中间件平台。</w:t>
      </w:r>
      <w:r>
        <w:rPr>
          <w:color w:val="333333"/>
          <w:highlight w:val="white"/>
        </w:rPr>
        <w:t>Axeac Platform</w:t>
      </w:r>
      <w:r>
        <w:rPr>
          <w:color w:val="333333"/>
          <w:highlight w:val="white"/>
        </w:rPr>
        <w:t>是一个易于部署和使用的移动应用平台，能够以最快的速度帮助用户创建移动应用</w:t>
      </w:r>
      <w:r>
        <w:rPr>
          <w:color w:val="333333"/>
          <w:highlight w:val="white"/>
        </w:rPr>
        <w:t>APP</w:t>
      </w:r>
      <w:r>
        <w:rPr>
          <w:color w:val="333333"/>
          <w:highlight w:val="white"/>
        </w:rPr>
        <w:t>，为用户将各类信息系统转化为移动应用，通过实施</w:t>
      </w:r>
      <w:r>
        <w:rPr>
          <w:color w:val="333333"/>
          <w:highlight w:val="white"/>
        </w:rPr>
        <w:t>Axeac Platform</w:t>
      </w:r>
      <w:r>
        <w:rPr>
          <w:color w:val="333333"/>
          <w:highlight w:val="white"/>
        </w:rPr>
        <w:t>让企业在运营效率、透明度、控制力和敏捷性方面迅速受益。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46386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Axeac Platform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Axeac Platform</w:t>
      </w:r>
      <w:r>
        <w:rPr>
          <w:color w:val="333333"/>
          <w:highlight w:val="white"/>
        </w:rPr>
        <w:t>由四个部分组成：</w:t>
      </w:r>
      <w:r>
        <w:rPr>
          <w:color w:val="333333"/>
          <w:highlight w:val="white"/>
        </w:rPr>
        <w:t>Axeac Service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Axeac Mobile</w:t>
      </w:r>
      <w:r>
        <w:rPr>
          <w:color w:val="333333"/>
          <w:highlight w:val="white"/>
        </w:rPr>
        <w:t>（</w:t>
      </w:r>
      <w:r>
        <w:rPr>
          <w:color w:val="333333"/>
          <w:highlight w:val="white"/>
        </w:rPr>
        <w:t>Android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iOS</w:t>
      </w:r>
      <w:r>
        <w:rPr>
          <w:color w:val="333333"/>
          <w:highlight w:val="white"/>
        </w:rPr>
        <w:t>）、</w:t>
      </w:r>
      <w:r>
        <w:rPr>
          <w:color w:val="333333"/>
          <w:highlight w:val="white"/>
        </w:rPr>
        <w:t>Axeac Consle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Axeac EBS</w:t>
      </w:r>
      <w:r>
        <w:rPr>
          <w:color w:val="333333"/>
          <w:highlight w:val="white"/>
        </w:rPr>
        <w:t>，通过这四部分的整合搭配，为用户提供整合企业信息系统形成企业移动</w:t>
      </w:r>
      <w:r>
        <w:rPr>
          <w:color w:val="333333"/>
          <w:highlight w:val="white"/>
        </w:rPr>
        <w:t>App</w:t>
      </w:r>
      <w:r>
        <w:rPr>
          <w:color w:val="333333"/>
          <w:highlight w:val="white"/>
        </w:rPr>
        <w:t>的能力。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读者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本文档包含了用户在使用</w:t>
      </w:r>
      <w:r>
        <w:rPr>
          <w:color w:val="333333"/>
          <w:highlight w:val="white"/>
        </w:rPr>
        <w:t>Axeac Platform</w:t>
      </w:r>
      <w:r>
        <w:rPr>
          <w:color w:val="333333"/>
          <w:highlight w:val="white"/>
        </w:rPr>
        <w:t>进行移动应用管理各阶段所需的工具功能介绍，可根据读者背景选择性阅读，本文档定位二以下角色人员</w:t>
      </w:r>
      <w:r>
        <w:rPr>
          <w:color w:val="333333"/>
          <w:highlight w:val="white"/>
        </w:rPr>
        <w:t xml:space="preserve">: </w:t>
      </w:r>
    </w:p>
    <w:p>
      <w:pPr>
        <w:pStyle w:val="TextBody"/>
        <w:spacing w:lineRule="auto" w:line="408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技术专家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业务专家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目的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本文档为深入掌握</w:t>
      </w:r>
      <w:r>
        <w:rPr>
          <w:color w:val="333333"/>
          <w:highlight w:val="white"/>
        </w:rPr>
        <w:t>Axeac Platform</w:t>
      </w:r>
      <w:r>
        <w:rPr>
          <w:color w:val="333333"/>
          <w:highlight w:val="white"/>
        </w:rPr>
        <w:t>使用提供了详尽的技术参考</w:t>
      </w:r>
      <w:r>
        <w:rPr>
          <w:color w:val="333333"/>
          <w:highlight w:val="white"/>
        </w:rPr>
        <w:t>,</w:t>
      </w:r>
      <w:r>
        <w:rPr>
          <w:color w:val="333333"/>
          <w:highlight w:val="white"/>
        </w:rPr>
        <w:t xml:space="preserve">是成为 </w:t>
      </w:r>
      <w:r>
        <w:rPr>
          <w:color w:val="333333"/>
          <w:highlight w:val="white"/>
        </w:rPr>
        <w:t xml:space="preserve">Axeac </w:t>
      </w:r>
      <w:r>
        <w:rPr>
          <w:color w:val="333333"/>
          <w:highlight w:val="white"/>
        </w:rPr>
        <w:t xml:space="preserve">工程师和资深实施顺问的必备技术资料。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© 2016 Axeac, LLC. All rights reserved.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right"/>
        <w:rPr/>
      </w:pPr>
      <w:r>
        <w:rPr/>
      </w:r>
    </w:p>
    <w:p>
      <w:pPr>
        <w:pStyle w:val="TextBody"/>
        <w:spacing w:lineRule="auto" w:line="408" w:before="0" w:after="0"/>
        <w:jc w:val="right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">
    <w:altName w:val="Arial"/>
    <w:charset w:val="01"/>
    <w:family w:val="auto"/>
    <w:pitch w:val="default"/>
  </w:font>
  <w:font w:name="Thorndale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Hiragino Sans GB W3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Helvetica;Tahoma;Arial;Hiragino Sans GB;Microsoft YaHei;微软雅黑;SimSun;宋体;Heiti;黑体;sans-serif" w:hAnsi="Helvetica;Tahoma;Arial;Hiragino Sans GB;Microsoft YaHei;微软雅黑;SimSun;宋体;Heiti;黑体;sans-serif" w:eastAsia="Helvetica;Tahoma;Arial;Hiragino Sans GB;Microsoft YaHei;微软雅黑;SimSun;宋体;Heiti;黑体;sans-serif" w:cs="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Hiragino Sans GB W3" w:cs="DejaVu Sans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Hiragino Sans GB W3" w:cs="DejaVu Sans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List">
    <w:name w:val="List"/>
    <w:basedOn w:val="TextBody"/>
    <w:pPr/>
    <w:rPr>
      <w:rFonts w:cs="DejaVu Sans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LibreOffice/5.2.0.4$Linux_X86_64 LibreOffice_project/066b007f5ebcc236395c7d282ba488bca6720265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