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F3E98" w14:textId="77777777" w:rsidR="004F2643" w:rsidRPr="004D1DDB" w:rsidRDefault="003768FC" w:rsidP="003768FC">
      <w:pPr>
        <w:pStyle w:val="1"/>
        <w:rPr>
          <w:sz w:val="20"/>
          <w:szCs w:val="20"/>
        </w:rPr>
      </w:pPr>
      <w:r w:rsidRPr="004D1DDB">
        <w:rPr>
          <w:rFonts w:hint="eastAsia"/>
          <w:sz w:val="20"/>
          <w:szCs w:val="20"/>
        </w:rPr>
        <w:t>“找导游”服务端代码架构及说明</w:t>
      </w:r>
    </w:p>
    <w:p w14:paraId="4BB13A9D" w14:textId="77777777" w:rsidR="003768FC" w:rsidRPr="004D1DDB" w:rsidRDefault="003768FC" w:rsidP="003768FC">
      <w:pPr>
        <w:rPr>
          <w:sz w:val="20"/>
          <w:szCs w:val="20"/>
        </w:rPr>
      </w:pPr>
      <w:r w:rsidRPr="004D1DDB">
        <w:rPr>
          <w:rFonts w:hint="eastAsia"/>
          <w:sz w:val="20"/>
          <w:szCs w:val="20"/>
        </w:rPr>
        <w:t xml:space="preserve">1 </w:t>
      </w:r>
      <w:r w:rsidRPr="004D1DDB">
        <w:rPr>
          <w:rFonts w:hint="eastAsia"/>
          <w:sz w:val="20"/>
          <w:szCs w:val="20"/>
        </w:rPr>
        <w:t>模块架构</w:t>
      </w:r>
    </w:p>
    <w:p w14:paraId="692285D4" w14:textId="2B250338" w:rsidR="003768FC" w:rsidRPr="004D1DDB" w:rsidRDefault="002D7222" w:rsidP="002D7222">
      <w:pPr>
        <w:tabs>
          <w:tab w:val="left" w:pos="670"/>
        </w:tabs>
        <w:rPr>
          <w:sz w:val="20"/>
          <w:szCs w:val="20"/>
        </w:rPr>
      </w:pPr>
      <w:r w:rsidRPr="004D1DDB">
        <w:rPr>
          <w:sz w:val="20"/>
          <w:szCs w:val="20"/>
        </w:rPr>
        <w:tab/>
      </w:r>
      <w:r w:rsidRPr="004D1DDB">
        <w:rPr>
          <w:noProof/>
          <w:sz w:val="20"/>
          <w:szCs w:val="20"/>
        </w:rPr>
        <w:drawing>
          <wp:inline distT="0" distB="0" distL="0" distR="0" wp14:anchorId="02B7A4F3" wp14:editId="6E75BFC5">
            <wp:extent cx="4231363" cy="2124710"/>
            <wp:effectExtent l="0" t="0" r="10795" b="889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259" cy="212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750C53" w14:textId="77777777" w:rsidR="006B443A" w:rsidRPr="004D1DDB" w:rsidRDefault="006B443A" w:rsidP="006B443A">
      <w:pPr>
        <w:pStyle w:val="a4"/>
        <w:numPr>
          <w:ilvl w:val="1"/>
          <w:numId w:val="1"/>
        </w:numPr>
        <w:ind w:firstLineChars="0"/>
        <w:rPr>
          <w:sz w:val="20"/>
          <w:szCs w:val="20"/>
        </w:rPr>
      </w:pPr>
      <w:proofErr w:type="spellStart"/>
      <w:r w:rsidRPr="004D1DDB">
        <w:rPr>
          <w:rFonts w:hint="eastAsia"/>
          <w:sz w:val="20"/>
          <w:szCs w:val="20"/>
        </w:rPr>
        <w:t>nginx</w:t>
      </w:r>
      <w:proofErr w:type="spellEnd"/>
      <w:r w:rsidRPr="004D1DDB">
        <w:rPr>
          <w:rFonts w:hint="eastAsia"/>
          <w:sz w:val="20"/>
          <w:szCs w:val="20"/>
        </w:rPr>
        <w:t>通过域名反向代理。</w:t>
      </w:r>
    </w:p>
    <w:p w14:paraId="6166C516" w14:textId="77777777" w:rsidR="006B443A" w:rsidRPr="004D1DDB" w:rsidRDefault="006B443A" w:rsidP="006B443A">
      <w:pPr>
        <w:pStyle w:val="a4"/>
        <w:numPr>
          <w:ilvl w:val="1"/>
          <w:numId w:val="1"/>
        </w:numPr>
        <w:ind w:firstLineChars="0"/>
        <w:rPr>
          <w:sz w:val="20"/>
          <w:szCs w:val="20"/>
        </w:rPr>
      </w:pPr>
      <w:r w:rsidRPr="004D1DDB">
        <w:rPr>
          <w:rFonts w:hint="eastAsia"/>
          <w:sz w:val="20"/>
          <w:szCs w:val="20"/>
        </w:rPr>
        <w:t>接入层</w:t>
      </w:r>
      <w:r w:rsidRPr="004D1DDB">
        <w:rPr>
          <w:rFonts w:hint="eastAsia"/>
          <w:sz w:val="20"/>
          <w:szCs w:val="20"/>
        </w:rPr>
        <w:t>tomcat</w:t>
      </w:r>
      <w:r w:rsidRPr="004D1DDB">
        <w:rPr>
          <w:rFonts w:hint="eastAsia"/>
          <w:sz w:val="20"/>
          <w:szCs w:val="20"/>
        </w:rPr>
        <w:t>可部署多台，通过配置</w:t>
      </w:r>
      <w:proofErr w:type="spellStart"/>
      <w:r w:rsidRPr="004D1DDB">
        <w:rPr>
          <w:rFonts w:hint="eastAsia"/>
          <w:sz w:val="20"/>
          <w:szCs w:val="20"/>
        </w:rPr>
        <w:t>nginx</w:t>
      </w:r>
      <w:proofErr w:type="spellEnd"/>
      <w:r w:rsidRPr="004D1DDB">
        <w:rPr>
          <w:rFonts w:hint="eastAsia"/>
          <w:sz w:val="20"/>
          <w:szCs w:val="20"/>
        </w:rPr>
        <w:t>可实现负载均衡。</w:t>
      </w:r>
    </w:p>
    <w:p w14:paraId="3EA3BD6D" w14:textId="77777777" w:rsidR="006B443A" w:rsidRPr="004D1DDB" w:rsidRDefault="006B443A" w:rsidP="006B443A">
      <w:pPr>
        <w:pStyle w:val="a4"/>
        <w:numPr>
          <w:ilvl w:val="1"/>
          <w:numId w:val="1"/>
        </w:numPr>
        <w:ind w:firstLineChars="0"/>
        <w:rPr>
          <w:sz w:val="20"/>
          <w:szCs w:val="20"/>
        </w:rPr>
      </w:pPr>
      <w:r w:rsidRPr="004D1DDB">
        <w:rPr>
          <w:rFonts w:hint="eastAsia"/>
          <w:sz w:val="20"/>
          <w:szCs w:val="20"/>
        </w:rPr>
        <w:t>服务层</w:t>
      </w:r>
      <w:r w:rsidRPr="004D1DDB">
        <w:rPr>
          <w:rFonts w:hint="eastAsia"/>
          <w:sz w:val="20"/>
          <w:szCs w:val="20"/>
        </w:rPr>
        <w:t>tomcat</w:t>
      </w:r>
      <w:r w:rsidRPr="004D1DDB">
        <w:rPr>
          <w:rFonts w:hint="eastAsia"/>
          <w:sz w:val="20"/>
          <w:szCs w:val="20"/>
        </w:rPr>
        <w:t>启动时会向</w:t>
      </w:r>
      <w:proofErr w:type="spellStart"/>
      <w:r w:rsidRPr="004D1DDB">
        <w:rPr>
          <w:rFonts w:hint="eastAsia"/>
          <w:sz w:val="20"/>
          <w:szCs w:val="20"/>
        </w:rPr>
        <w:t>zk</w:t>
      </w:r>
      <w:proofErr w:type="spellEnd"/>
      <w:r w:rsidRPr="004D1DDB">
        <w:rPr>
          <w:rFonts w:hint="eastAsia"/>
          <w:sz w:val="20"/>
          <w:szCs w:val="20"/>
        </w:rPr>
        <w:t>注册，接入层</w:t>
      </w:r>
      <w:r w:rsidRPr="004D1DDB">
        <w:rPr>
          <w:rFonts w:hint="eastAsia"/>
          <w:sz w:val="20"/>
          <w:szCs w:val="20"/>
        </w:rPr>
        <w:t>tomcat</w:t>
      </w:r>
      <w:r w:rsidRPr="004D1DDB">
        <w:rPr>
          <w:rFonts w:hint="eastAsia"/>
          <w:sz w:val="20"/>
          <w:szCs w:val="20"/>
        </w:rPr>
        <w:t>会根据</w:t>
      </w:r>
      <w:proofErr w:type="spellStart"/>
      <w:r w:rsidRPr="004D1DDB">
        <w:rPr>
          <w:rFonts w:hint="eastAsia"/>
          <w:sz w:val="20"/>
          <w:szCs w:val="20"/>
        </w:rPr>
        <w:t>zk</w:t>
      </w:r>
      <w:proofErr w:type="spellEnd"/>
      <w:r w:rsidRPr="004D1DDB">
        <w:rPr>
          <w:rFonts w:hint="eastAsia"/>
          <w:sz w:val="20"/>
          <w:szCs w:val="20"/>
        </w:rPr>
        <w:t>上信息，实现负裁均衡。两层</w:t>
      </w:r>
      <w:r w:rsidRPr="004D1DDB">
        <w:rPr>
          <w:rFonts w:hint="eastAsia"/>
          <w:sz w:val="20"/>
          <w:szCs w:val="20"/>
        </w:rPr>
        <w:t>tomcat</w:t>
      </w:r>
      <w:r w:rsidR="00BE713E" w:rsidRPr="004D1DDB">
        <w:rPr>
          <w:rFonts w:hint="eastAsia"/>
          <w:sz w:val="20"/>
          <w:szCs w:val="20"/>
        </w:rPr>
        <w:t>均可扩展到多台机器。</w:t>
      </w:r>
    </w:p>
    <w:p w14:paraId="2AA6CFAC" w14:textId="77777777" w:rsidR="00BE713E" w:rsidRPr="004D1DDB" w:rsidRDefault="00BE713E" w:rsidP="006B443A">
      <w:pPr>
        <w:pStyle w:val="a4"/>
        <w:numPr>
          <w:ilvl w:val="1"/>
          <w:numId w:val="1"/>
        </w:numPr>
        <w:ind w:firstLineChars="0"/>
        <w:rPr>
          <w:sz w:val="20"/>
          <w:szCs w:val="20"/>
        </w:rPr>
      </w:pPr>
      <w:proofErr w:type="spellStart"/>
      <w:r w:rsidRPr="004D1DDB">
        <w:rPr>
          <w:rFonts w:hint="eastAsia"/>
          <w:sz w:val="20"/>
          <w:szCs w:val="20"/>
        </w:rPr>
        <w:t>redis</w:t>
      </w:r>
      <w:proofErr w:type="spellEnd"/>
      <w:r w:rsidRPr="004D1DDB">
        <w:rPr>
          <w:rFonts w:hint="eastAsia"/>
          <w:sz w:val="20"/>
          <w:szCs w:val="20"/>
        </w:rPr>
        <w:t>暂时通过直接配置相连。</w:t>
      </w:r>
      <w:proofErr w:type="spellStart"/>
      <w:r w:rsidRPr="004D1DDB">
        <w:rPr>
          <w:sz w:val="20"/>
          <w:szCs w:val="20"/>
        </w:rPr>
        <w:t>R</w:t>
      </w:r>
      <w:r w:rsidRPr="004D1DDB">
        <w:rPr>
          <w:rFonts w:hint="eastAsia"/>
          <w:sz w:val="20"/>
          <w:szCs w:val="20"/>
        </w:rPr>
        <w:t>edis</w:t>
      </w:r>
      <w:proofErr w:type="spellEnd"/>
      <w:r w:rsidRPr="004D1DDB">
        <w:rPr>
          <w:rFonts w:hint="eastAsia"/>
          <w:sz w:val="20"/>
          <w:szCs w:val="20"/>
        </w:rPr>
        <w:t>要扩展时，可以增加一层代理层（</w:t>
      </w:r>
      <w:proofErr w:type="spellStart"/>
      <w:r w:rsidRPr="004D1DDB">
        <w:rPr>
          <w:sz w:val="20"/>
          <w:szCs w:val="20"/>
        </w:rPr>
        <w:t>twemproxy</w:t>
      </w:r>
      <w:proofErr w:type="spellEnd"/>
      <w:r w:rsidRPr="004D1DDB">
        <w:rPr>
          <w:rFonts w:hint="eastAsia"/>
          <w:sz w:val="20"/>
          <w:szCs w:val="20"/>
        </w:rPr>
        <w:t>），后端配置多个</w:t>
      </w:r>
      <w:proofErr w:type="spellStart"/>
      <w:r w:rsidRPr="004D1DDB">
        <w:rPr>
          <w:rFonts w:hint="eastAsia"/>
          <w:sz w:val="20"/>
          <w:szCs w:val="20"/>
        </w:rPr>
        <w:t>redis</w:t>
      </w:r>
      <w:proofErr w:type="spellEnd"/>
      <w:r w:rsidRPr="004D1DDB">
        <w:rPr>
          <w:rFonts w:hint="eastAsia"/>
          <w:sz w:val="20"/>
          <w:szCs w:val="20"/>
        </w:rPr>
        <w:t>节点。</w:t>
      </w:r>
    </w:p>
    <w:p w14:paraId="4600C79B" w14:textId="20C5637E" w:rsidR="00085D8A" w:rsidRPr="004D1DDB" w:rsidRDefault="00BE713E" w:rsidP="00655EBE">
      <w:pPr>
        <w:pStyle w:val="a4"/>
        <w:numPr>
          <w:ilvl w:val="1"/>
          <w:numId w:val="1"/>
        </w:numPr>
        <w:ind w:firstLineChars="0"/>
        <w:rPr>
          <w:rFonts w:hint="eastAsia"/>
          <w:sz w:val="20"/>
          <w:szCs w:val="20"/>
        </w:rPr>
      </w:pPr>
      <w:proofErr w:type="spellStart"/>
      <w:r w:rsidRPr="004D1DDB">
        <w:rPr>
          <w:rFonts w:hint="eastAsia"/>
          <w:sz w:val="20"/>
          <w:szCs w:val="20"/>
        </w:rPr>
        <w:t>solr</w:t>
      </w:r>
      <w:proofErr w:type="spellEnd"/>
      <w:r w:rsidRPr="004D1DDB">
        <w:rPr>
          <w:rFonts w:hint="eastAsia"/>
          <w:sz w:val="20"/>
          <w:szCs w:val="20"/>
        </w:rPr>
        <w:t>启动时可配置</w:t>
      </w:r>
      <w:r w:rsidRPr="004D1DDB">
        <w:rPr>
          <w:rFonts w:hint="eastAsia"/>
          <w:sz w:val="20"/>
          <w:szCs w:val="20"/>
        </w:rPr>
        <w:t>shard</w:t>
      </w:r>
      <w:r w:rsidR="00272035" w:rsidRPr="004D1DDB">
        <w:rPr>
          <w:rFonts w:hint="eastAsia"/>
          <w:sz w:val="20"/>
          <w:szCs w:val="20"/>
        </w:rPr>
        <w:t>个数</w:t>
      </w:r>
      <w:r w:rsidRPr="004D1DDB">
        <w:rPr>
          <w:rFonts w:hint="eastAsia"/>
          <w:sz w:val="20"/>
          <w:szCs w:val="20"/>
        </w:rPr>
        <w:t>以及</w:t>
      </w:r>
      <w:r w:rsidRPr="004D1DDB">
        <w:rPr>
          <w:rFonts w:hint="eastAsia"/>
          <w:sz w:val="20"/>
          <w:szCs w:val="20"/>
        </w:rPr>
        <w:t>m-s</w:t>
      </w:r>
      <w:r w:rsidRPr="004D1DDB">
        <w:rPr>
          <w:rFonts w:hint="eastAsia"/>
          <w:sz w:val="20"/>
          <w:szCs w:val="20"/>
        </w:rPr>
        <w:t>，向</w:t>
      </w:r>
      <w:proofErr w:type="spellStart"/>
      <w:r w:rsidRPr="004D1DDB">
        <w:rPr>
          <w:rFonts w:hint="eastAsia"/>
          <w:sz w:val="20"/>
          <w:szCs w:val="20"/>
        </w:rPr>
        <w:t>zk</w:t>
      </w:r>
      <w:proofErr w:type="spellEnd"/>
      <w:r w:rsidRPr="004D1DDB">
        <w:rPr>
          <w:rFonts w:hint="eastAsia"/>
          <w:sz w:val="20"/>
          <w:szCs w:val="20"/>
        </w:rPr>
        <w:t>注册。</w:t>
      </w:r>
    </w:p>
    <w:p w14:paraId="26F64E11" w14:textId="179E516E" w:rsidR="00BE713E" w:rsidRPr="004D1DDB" w:rsidRDefault="00BE713E" w:rsidP="006B443A">
      <w:pPr>
        <w:pStyle w:val="a4"/>
        <w:numPr>
          <w:ilvl w:val="1"/>
          <w:numId w:val="1"/>
        </w:numPr>
        <w:ind w:firstLineChars="0"/>
        <w:rPr>
          <w:sz w:val="20"/>
          <w:szCs w:val="20"/>
        </w:rPr>
      </w:pPr>
      <w:proofErr w:type="spellStart"/>
      <w:r w:rsidRPr="004D1DDB">
        <w:rPr>
          <w:rFonts w:hint="eastAsia"/>
          <w:sz w:val="20"/>
          <w:szCs w:val="20"/>
        </w:rPr>
        <w:t>mysql</w:t>
      </w:r>
      <w:proofErr w:type="spellEnd"/>
      <w:r w:rsidRPr="004D1DDB">
        <w:rPr>
          <w:rFonts w:hint="eastAsia"/>
          <w:sz w:val="20"/>
          <w:szCs w:val="20"/>
        </w:rPr>
        <w:t>可通过配置实现分库分表</w:t>
      </w:r>
      <w:r w:rsidR="00D47987" w:rsidRPr="004D1DDB">
        <w:rPr>
          <w:rFonts w:hint="eastAsia"/>
          <w:sz w:val="20"/>
          <w:szCs w:val="20"/>
        </w:rPr>
        <w:t>，读写分离</w:t>
      </w:r>
      <w:r w:rsidRPr="004D1DDB">
        <w:rPr>
          <w:rFonts w:hint="eastAsia"/>
          <w:sz w:val="20"/>
          <w:szCs w:val="20"/>
        </w:rPr>
        <w:t>，见</w:t>
      </w:r>
      <w:proofErr w:type="spellStart"/>
      <w:r w:rsidRPr="004D1DDB">
        <w:rPr>
          <w:rFonts w:hint="eastAsia"/>
          <w:sz w:val="20"/>
          <w:szCs w:val="20"/>
        </w:rPr>
        <w:t>zk</w:t>
      </w:r>
      <w:proofErr w:type="spellEnd"/>
      <w:r w:rsidRPr="004D1DDB">
        <w:rPr>
          <w:rFonts w:hint="eastAsia"/>
          <w:sz w:val="20"/>
          <w:szCs w:val="20"/>
        </w:rPr>
        <w:t>上</w:t>
      </w:r>
      <w:r w:rsidRPr="004D1DDB">
        <w:rPr>
          <w:rFonts w:hint="eastAsia"/>
          <w:sz w:val="20"/>
          <w:szCs w:val="20"/>
        </w:rPr>
        <w:t>/</w:t>
      </w:r>
      <w:proofErr w:type="spellStart"/>
      <w:r w:rsidRPr="004D1DDB">
        <w:rPr>
          <w:rFonts w:hint="eastAsia"/>
          <w:sz w:val="20"/>
          <w:szCs w:val="20"/>
        </w:rPr>
        <w:t>tg</w:t>
      </w:r>
      <w:proofErr w:type="spellEnd"/>
      <w:r w:rsidRPr="004D1DDB">
        <w:rPr>
          <w:rFonts w:hint="eastAsia"/>
          <w:sz w:val="20"/>
          <w:szCs w:val="20"/>
        </w:rPr>
        <w:t>/</w:t>
      </w:r>
      <w:proofErr w:type="spellStart"/>
      <w:r w:rsidRPr="004D1DDB">
        <w:rPr>
          <w:rFonts w:hint="eastAsia"/>
          <w:sz w:val="20"/>
          <w:szCs w:val="20"/>
        </w:rPr>
        <w:t>dbstorm</w:t>
      </w:r>
      <w:proofErr w:type="spellEnd"/>
      <w:r w:rsidRPr="004D1DDB">
        <w:rPr>
          <w:rFonts w:hint="eastAsia"/>
          <w:sz w:val="20"/>
          <w:szCs w:val="20"/>
        </w:rPr>
        <w:t>下配置信息。</w:t>
      </w:r>
    </w:p>
    <w:p w14:paraId="521DA3F6" w14:textId="77777777" w:rsidR="00BE713E" w:rsidRPr="004D1DDB" w:rsidRDefault="00BE713E" w:rsidP="006B443A">
      <w:pPr>
        <w:pStyle w:val="a4"/>
        <w:numPr>
          <w:ilvl w:val="1"/>
          <w:numId w:val="1"/>
        </w:numPr>
        <w:ind w:firstLineChars="0"/>
        <w:rPr>
          <w:sz w:val="20"/>
          <w:szCs w:val="20"/>
        </w:rPr>
      </w:pPr>
      <w:proofErr w:type="spellStart"/>
      <w:r w:rsidRPr="004D1DDB">
        <w:rPr>
          <w:rFonts w:hint="eastAsia"/>
          <w:sz w:val="20"/>
          <w:szCs w:val="20"/>
        </w:rPr>
        <w:t>postgresql</w:t>
      </w:r>
      <w:proofErr w:type="spellEnd"/>
      <w:r w:rsidRPr="004D1DDB">
        <w:rPr>
          <w:rFonts w:hint="eastAsia"/>
          <w:sz w:val="20"/>
          <w:szCs w:val="20"/>
        </w:rPr>
        <w:t>用来支持分布式</w:t>
      </w:r>
      <w:proofErr w:type="spellStart"/>
      <w:r w:rsidRPr="004D1DDB">
        <w:rPr>
          <w:rFonts w:hint="eastAsia"/>
          <w:sz w:val="20"/>
          <w:szCs w:val="20"/>
        </w:rPr>
        <w:t>Mysql</w:t>
      </w:r>
      <w:proofErr w:type="spellEnd"/>
      <w:r w:rsidRPr="004D1DDB">
        <w:rPr>
          <w:rFonts w:hint="eastAsia"/>
          <w:sz w:val="20"/>
          <w:szCs w:val="20"/>
        </w:rPr>
        <w:t>，提供</w:t>
      </w:r>
      <w:r w:rsidRPr="004D1DDB">
        <w:rPr>
          <w:rFonts w:hint="eastAsia"/>
          <w:sz w:val="20"/>
          <w:szCs w:val="20"/>
        </w:rPr>
        <w:t>Id</w:t>
      </w:r>
      <w:r w:rsidRPr="004D1DDB">
        <w:rPr>
          <w:rFonts w:hint="eastAsia"/>
          <w:sz w:val="20"/>
          <w:szCs w:val="20"/>
        </w:rPr>
        <w:t>生成器功能。</w:t>
      </w:r>
    </w:p>
    <w:p w14:paraId="562800A3" w14:textId="77777777" w:rsidR="00085D8A" w:rsidRPr="004D1DDB" w:rsidRDefault="00085D8A" w:rsidP="006B443A">
      <w:pPr>
        <w:pStyle w:val="a4"/>
        <w:numPr>
          <w:ilvl w:val="1"/>
          <w:numId w:val="1"/>
        </w:numPr>
        <w:ind w:firstLineChars="0"/>
        <w:rPr>
          <w:sz w:val="20"/>
          <w:szCs w:val="20"/>
        </w:rPr>
      </w:pPr>
      <w:r w:rsidRPr="004D1DDB">
        <w:rPr>
          <w:rFonts w:hint="eastAsia"/>
          <w:sz w:val="20"/>
          <w:szCs w:val="20"/>
        </w:rPr>
        <w:t>接入层</w:t>
      </w:r>
      <w:r w:rsidRPr="004D1DDB">
        <w:rPr>
          <w:rFonts w:hint="eastAsia"/>
          <w:sz w:val="20"/>
          <w:szCs w:val="20"/>
        </w:rPr>
        <w:t>tomcat</w:t>
      </w:r>
      <w:r w:rsidRPr="004D1DDB">
        <w:rPr>
          <w:rFonts w:hint="eastAsia"/>
          <w:sz w:val="20"/>
          <w:szCs w:val="20"/>
        </w:rPr>
        <w:t>提供验票，防重发等安全机制。服务层</w:t>
      </w:r>
      <w:r w:rsidRPr="004D1DDB">
        <w:rPr>
          <w:rFonts w:hint="eastAsia"/>
          <w:sz w:val="20"/>
          <w:szCs w:val="20"/>
        </w:rPr>
        <w:t>tomcat</w:t>
      </w:r>
      <w:r w:rsidRPr="004D1DDB">
        <w:rPr>
          <w:rFonts w:hint="eastAsia"/>
          <w:sz w:val="20"/>
          <w:szCs w:val="20"/>
        </w:rPr>
        <w:t>提供业务。</w:t>
      </w:r>
    </w:p>
    <w:p w14:paraId="57AD591C" w14:textId="77777777" w:rsidR="003768FC" w:rsidRPr="004D1DDB" w:rsidRDefault="003768FC" w:rsidP="003768FC">
      <w:pPr>
        <w:rPr>
          <w:sz w:val="20"/>
          <w:szCs w:val="20"/>
        </w:rPr>
      </w:pPr>
      <w:r w:rsidRPr="004D1DDB">
        <w:rPr>
          <w:rFonts w:hint="eastAsia"/>
          <w:sz w:val="20"/>
          <w:szCs w:val="20"/>
        </w:rPr>
        <w:t xml:space="preserve">2 </w:t>
      </w:r>
      <w:r w:rsidRPr="004D1DDB">
        <w:rPr>
          <w:rFonts w:hint="eastAsia"/>
          <w:sz w:val="20"/>
          <w:szCs w:val="20"/>
        </w:rPr>
        <w:t>代码说明</w:t>
      </w:r>
    </w:p>
    <w:p w14:paraId="30407697" w14:textId="61466BDE" w:rsidR="003768FC" w:rsidRPr="004D1DDB" w:rsidRDefault="00BE713E" w:rsidP="003768FC">
      <w:pPr>
        <w:rPr>
          <w:rFonts w:hint="eastAsia"/>
          <w:sz w:val="20"/>
          <w:szCs w:val="20"/>
        </w:rPr>
      </w:pPr>
      <w:r w:rsidRPr="004D1DDB">
        <w:rPr>
          <w:rFonts w:hint="eastAsia"/>
          <w:sz w:val="20"/>
          <w:szCs w:val="20"/>
        </w:rPr>
        <w:t xml:space="preserve">  </w:t>
      </w:r>
      <w:r w:rsidR="00655EBE" w:rsidRPr="004D1DDB">
        <w:rPr>
          <w:rFonts w:hint="eastAsia"/>
          <w:sz w:val="20"/>
          <w:szCs w:val="20"/>
        </w:rPr>
        <w:t>2.1</w:t>
      </w:r>
      <w:r w:rsidR="00085D8A" w:rsidRPr="004D1DDB">
        <w:rPr>
          <w:rFonts w:hint="eastAsia"/>
          <w:sz w:val="20"/>
          <w:szCs w:val="20"/>
        </w:rPr>
        <w:t>代码包括编译</w:t>
      </w:r>
      <w:r w:rsidRPr="004D1DDB">
        <w:rPr>
          <w:rFonts w:hint="eastAsia"/>
          <w:sz w:val="20"/>
          <w:szCs w:val="20"/>
        </w:rPr>
        <w:t>脚本，</w:t>
      </w:r>
      <w:proofErr w:type="spellStart"/>
      <w:r w:rsidRPr="004D1DDB">
        <w:rPr>
          <w:rFonts w:hint="eastAsia"/>
          <w:sz w:val="20"/>
          <w:szCs w:val="20"/>
        </w:rPr>
        <w:t>sql</w:t>
      </w:r>
      <w:proofErr w:type="spellEnd"/>
      <w:r w:rsidRPr="004D1DDB">
        <w:rPr>
          <w:rFonts w:hint="eastAsia"/>
          <w:sz w:val="20"/>
          <w:szCs w:val="20"/>
        </w:rPr>
        <w:t>语句，以及</w:t>
      </w:r>
      <w:r w:rsidRPr="004D1DDB">
        <w:rPr>
          <w:rFonts w:hint="eastAsia"/>
          <w:sz w:val="20"/>
          <w:szCs w:val="20"/>
        </w:rPr>
        <w:t>java</w:t>
      </w:r>
      <w:r w:rsidRPr="004D1DDB">
        <w:rPr>
          <w:rFonts w:hint="eastAsia"/>
          <w:sz w:val="20"/>
          <w:szCs w:val="20"/>
        </w:rPr>
        <w:t>源码。</w:t>
      </w:r>
    </w:p>
    <w:p w14:paraId="15063588" w14:textId="1A5BA589" w:rsidR="00655EBE" w:rsidRPr="004D1DDB" w:rsidRDefault="00655EBE" w:rsidP="003768FC">
      <w:pPr>
        <w:rPr>
          <w:rFonts w:hint="eastAsia"/>
          <w:sz w:val="20"/>
          <w:szCs w:val="20"/>
        </w:rPr>
      </w:pPr>
      <w:r w:rsidRPr="004D1DDB">
        <w:rPr>
          <w:rFonts w:hint="eastAsia"/>
          <w:sz w:val="20"/>
          <w:szCs w:val="20"/>
        </w:rPr>
        <w:t xml:space="preserve">  2.2 </w:t>
      </w:r>
      <w:r w:rsidRPr="004D1DDB">
        <w:rPr>
          <w:rFonts w:hint="eastAsia"/>
          <w:sz w:val="20"/>
          <w:szCs w:val="20"/>
        </w:rPr>
        <w:t>三个</w:t>
      </w:r>
      <w:r w:rsidRPr="004D1DDB">
        <w:rPr>
          <w:rFonts w:hint="eastAsia"/>
          <w:sz w:val="20"/>
          <w:szCs w:val="20"/>
        </w:rPr>
        <w:t>web</w:t>
      </w:r>
      <w:r w:rsidRPr="004D1DDB">
        <w:rPr>
          <w:rFonts w:hint="eastAsia"/>
          <w:sz w:val="20"/>
          <w:szCs w:val="20"/>
        </w:rPr>
        <w:t>工程，分别对应图中的三个</w:t>
      </w:r>
      <w:r w:rsidRPr="004D1DDB">
        <w:rPr>
          <w:rFonts w:hint="eastAsia"/>
          <w:sz w:val="20"/>
          <w:szCs w:val="20"/>
        </w:rPr>
        <w:t>Tomcat</w:t>
      </w:r>
      <w:r w:rsidRPr="004D1DDB">
        <w:rPr>
          <w:rFonts w:hint="eastAsia"/>
          <w:sz w:val="20"/>
          <w:szCs w:val="20"/>
        </w:rPr>
        <w:t>。</w:t>
      </w:r>
    </w:p>
    <w:p w14:paraId="48EA47AB" w14:textId="30B7594E" w:rsidR="00655EBE" w:rsidRPr="004D1DDB" w:rsidRDefault="00655EBE" w:rsidP="003768FC">
      <w:pPr>
        <w:rPr>
          <w:sz w:val="20"/>
          <w:szCs w:val="20"/>
        </w:rPr>
      </w:pPr>
      <w:r w:rsidRPr="004D1DDB">
        <w:rPr>
          <w:rFonts w:hint="eastAsia"/>
          <w:sz w:val="20"/>
          <w:szCs w:val="20"/>
        </w:rPr>
        <w:t xml:space="preserve">  2.3 </w:t>
      </w:r>
      <w:r w:rsidRPr="004D1DDB">
        <w:rPr>
          <w:rFonts w:hint="eastAsia"/>
          <w:sz w:val="20"/>
          <w:szCs w:val="20"/>
        </w:rPr>
        <w:t>接入层和管理后台通过</w:t>
      </w:r>
      <w:r w:rsidRPr="004D1DDB">
        <w:rPr>
          <w:rFonts w:hint="eastAsia"/>
          <w:sz w:val="20"/>
          <w:szCs w:val="20"/>
        </w:rPr>
        <w:t>Hessian-</w:t>
      </w:r>
      <w:proofErr w:type="spellStart"/>
      <w:r w:rsidRPr="004D1DDB">
        <w:rPr>
          <w:rFonts w:hint="eastAsia"/>
          <w:sz w:val="20"/>
          <w:szCs w:val="20"/>
        </w:rPr>
        <w:t>rmi</w:t>
      </w:r>
      <w:proofErr w:type="spellEnd"/>
      <w:r w:rsidRPr="004D1DDB">
        <w:rPr>
          <w:rFonts w:hint="eastAsia"/>
          <w:sz w:val="20"/>
          <w:szCs w:val="20"/>
        </w:rPr>
        <w:t>方式与后端</w:t>
      </w:r>
      <w:r w:rsidRPr="004D1DDB">
        <w:rPr>
          <w:rFonts w:hint="eastAsia"/>
          <w:sz w:val="20"/>
          <w:szCs w:val="20"/>
        </w:rPr>
        <w:t>tomcat</w:t>
      </w:r>
      <w:r w:rsidRPr="004D1DDB">
        <w:rPr>
          <w:rFonts w:hint="eastAsia"/>
          <w:sz w:val="20"/>
          <w:szCs w:val="20"/>
        </w:rPr>
        <w:t>连接。</w:t>
      </w:r>
    </w:p>
    <w:p w14:paraId="34125C84" w14:textId="77777777" w:rsidR="003768FC" w:rsidRPr="004D1DDB" w:rsidRDefault="003768FC" w:rsidP="003768FC">
      <w:pPr>
        <w:rPr>
          <w:sz w:val="20"/>
          <w:szCs w:val="20"/>
        </w:rPr>
      </w:pPr>
      <w:r w:rsidRPr="004D1DDB">
        <w:rPr>
          <w:rFonts w:hint="eastAsia"/>
          <w:sz w:val="20"/>
          <w:szCs w:val="20"/>
        </w:rPr>
        <w:t xml:space="preserve">3 </w:t>
      </w:r>
      <w:r w:rsidRPr="004D1DDB">
        <w:rPr>
          <w:rFonts w:hint="eastAsia"/>
          <w:sz w:val="20"/>
          <w:szCs w:val="20"/>
        </w:rPr>
        <w:t>部署情况</w:t>
      </w:r>
    </w:p>
    <w:p w14:paraId="3F740FBE" w14:textId="77777777" w:rsidR="006B443A" w:rsidRPr="004D1DDB" w:rsidRDefault="006B443A" w:rsidP="003768FC">
      <w:pPr>
        <w:rPr>
          <w:rFonts w:ascii="Courier" w:hAnsi="Courier" w:cs="Courier"/>
          <w:color w:val="3B2322"/>
          <w:kern w:val="0"/>
          <w:sz w:val="20"/>
          <w:szCs w:val="20"/>
        </w:rPr>
      </w:pPr>
      <w:r w:rsidRPr="004D1DDB">
        <w:rPr>
          <w:rFonts w:hint="eastAsia"/>
          <w:sz w:val="20"/>
          <w:szCs w:val="20"/>
        </w:rPr>
        <w:t xml:space="preserve">  3.1 </w:t>
      </w:r>
      <w:r w:rsidR="003768FC" w:rsidRPr="004D1DDB">
        <w:rPr>
          <w:rFonts w:ascii="Courier" w:hAnsi="Courier" w:cs="Courier"/>
          <w:color w:val="3B2322"/>
          <w:kern w:val="0"/>
          <w:sz w:val="20"/>
          <w:szCs w:val="20"/>
        </w:rPr>
        <w:t>/home/</w:t>
      </w:r>
      <w:proofErr w:type="spellStart"/>
      <w:r w:rsidR="003768FC" w:rsidRPr="004D1DDB">
        <w:rPr>
          <w:rFonts w:ascii="Courier" w:hAnsi="Courier" w:cs="Courier"/>
          <w:color w:val="3B2322"/>
          <w:kern w:val="0"/>
          <w:sz w:val="20"/>
          <w:szCs w:val="20"/>
        </w:rPr>
        <w:t>tg_project</w:t>
      </w:r>
      <w:proofErr w:type="spellEnd"/>
      <w:r w:rsidR="003768FC" w:rsidRPr="004D1DDB">
        <w:rPr>
          <w:rFonts w:ascii="Courier" w:hAnsi="Courier" w:cs="Courier" w:hint="eastAsia"/>
          <w:color w:val="3B2322"/>
          <w:kern w:val="0"/>
          <w:sz w:val="20"/>
          <w:szCs w:val="20"/>
        </w:rPr>
        <w:t>下包括除</w:t>
      </w:r>
      <w:proofErr w:type="spellStart"/>
      <w:r w:rsidR="003768FC" w:rsidRPr="004D1DDB">
        <w:rPr>
          <w:rFonts w:ascii="Courier" w:hAnsi="Courier" w:cs="Courier" w:hint="eastAsia"/>
          <w:color w:val="3B2322"/>
          <w:kern w:val="0"/>
          <w:sz w:val="20"/>
          <w:szCs w:val="20"/>
        </w:rPr>
        <w:t>Mysql</w:t>
      </w:r>
      <w:proofErr w:type="spellEnd"/>
      <w:r w:rsidRPr="004D1DDB">
        <w:rPr>
          <w:rFonts w:ascii="Courier" w:hAnsi="Courier" w:cs="Courier" w:hint="eastAsia"/>
          <w:color w:val="3B2322"/>
          <w:kern w:val="0"/>
          <w:sz w:val="20"/>
          <w:szCs w:val="20"/>
        </w:rPr>
        <w:t>，</w:t>
      </w:r>
      <w:proofErr w:type="spellStart"/>
      <w:r w:rsidRPr="004D1DDB">
        <w:rPr>
          <w:rFonts w:ascii="Courier" w:hAnsi="Courier" w:cs="Courier" w:hint="eastAsia"/>
          <w:color w:val="3B2322"/>
          <w:kern w:val="0"/>
          <w:sz w:val="20"/>
          <w:szCs w:val="20"/>
        </w:rPr>
        <w:t>Nginx</w:t>
      </w:r>
      <w:proofErr w:type="spellEnd"/>
      <w:r w:rsidRPr="004D1DDB">
        <w:rPr>
          <w:rFonts w:ascii="Courier" w:hAnsi="Courier" w:cs="Courier" w:hint="eastAsia"/>
          <w:color w:val="3B2322"/>
          <w:kern w:val="0"/>
          <w:sz w:val="20"/>
          <w:szCs w:val="20"/>
        </w:rPr>
        <w:t>外的其他模块</w:t>
      </w:r>
    </w:p>
    <w:p w14:paraId="628CB30E" w14:textId="77777777" w:rsidR="006B443A" w:rsidRPr="004D1DDB" w:rsidRDefault="006B443A" w:rsidP="003768FC">
      <w:pPr>
        <w:rPr>
          <w:rFonts w:ascii="Courier" w:hAnsi="Courier" w:cs="Courier" w:hint="eastAsia"/>
          <w:color w:val="3B2322"/>
          <w:kern w:val="0"/>
          <w:sz w:val="20"/>
          <w:szCs w:val="20"/>
        </w:rPr>
      </w:pPr>
      <w:r w:rsidRPr="004D1DDB">
        <w:rPr>
          <w:rFonts w:ascii="Courier" w:hAnsi="Courier" w:cs="Courier" w:hint="eastAsia"/>
          <w:color w:val="3B2322"/>
          <w:kern w:val="0"/>
          <w:sz w:val="20"/>
          <w:szCs w:val="20"/>
        </w:rPr>
        <w:t xml:space="preserve">  3.2</w:t>
      </w:r>
      <w:r w:rsidRPr="004D1DDB">
        <w:rPr>
          <w:rFonts w:ascii="Courier" w:hAnsi="Courier" w:cs="Courier"/>
          <w:color w:val="3B2322"/>
          <w:kern w:val="0"/>
          <w:sz w:val="20"/>
          <w:szCs w:val="20"/>
        </w:rPr>
        <w:t>/home/</w:t>
      </w:r>
      <w:proofErr w:type="spellStart"/>
      <w:r w:rsidRPr="004D1DDB">
        <w:rPr>
          <w:rFonts w:ascii="Courier" w:hAnsi="Courier" w:cs="Courier"/>
          <w:color w:val="3B2322"/>
          <w:kern w:val="0"/>
          <w:sz w:val="20"/>
          <w:szCs w:val="20"/>
        </w:rPr>
        <w:t>tg_project</w:t>
      </w:r>
      <w:proofErr w:type="spellEnd"/>
      <w:r w:rsidRPr="004D1DDB">
        <w:rPr>
          <w:rFonts w:ascii="Courier" w:hAnsi="Courier" w:cs="Courier"/>
          <w:color w:val="3B2322"/>
          <w:kern w:val="0"/>
          <w:sz w:val="20"/>
          <w:szCs w:val="20"/>
        </w:rPr>
        <w:t>/service</w:t>
      </w:r>
      <w:r w:rsidRPr="004D1DDB">
        <w:rPr>
          <w:rFonts w:ascii="Courier" w:hAnsi="Courier" w:cs="Courier" w:hint="eastAsia"/>
          <w:color w:val="3B2322"/>
          <w:kern w:val="0"/>
          <w:sz w:val="20"/>
          <w:szCs w:val="20"/>
        </w:rPr>
        <w:t>下是架构图中显示的三个</w:t>
      </w:r>
      <w:r w:rsidRPr="004D1DDB">
        <w:rPr>
          <w:rFonts w:ascii="Courier" w:hAnsi="Courier" w:cs="Courier" w:hint="eastAsia"/>
          <w:color w:val="3B2322"/>
          <w:kern w:val="0"/>
          <w:sz w:val="20"/>
          <w:szCs w:val="20"/>
        </w:rPr>
        <w:t>Tomcat</w:t>
      </w:r>
    </w:p>
    <w:p w14:paraId="729CE340" w14:textId="7571E30E" w:rsidR="000E4922" w:rsidRPr="004D1DDB" w:rsidRDefault="000E4922" w:rsidP="003768FC">
      <w:pPr>
        <w:rPr>
          <w:rFonts w:ascii="Courier" w:hAnsi="Courier" w:cs="Courier" w:hint="eastAsia"/>
          <w:color w:val="3B2322"/>
          <w:kern w:val="0"/>
          <w:sz w:val="20"/>
          <w:szCs w:val="20"/>
        </w:rPr>
      </w:pPr>
      <w:r w:rsidRPr="004D1DDB">
        <w:rPr>
          <w:rFonts w:ascii="Courier" w:hAnsi="Courier" w:cs="Courier" w:hint="eastAsia"/>
          <w:color w:val="3B2322"/>
          <w:kern w:val="0"/>
          <w:sz w:val="20"/>
          <w:szCs w:val="20"/>
        </w:rPr>
        <w:t xml:space="preserve"> 3.3 /home/</w:t>
      </w:r>
      <w:proofErr w:type="spellStart"/>
      <w:r w:rsidRPr="004D1DDB">
        <w:rPr>
          <w:rFonts w:ascii="Courier" w:hAnsi="Courier" w:cs="Courier" w:hint="eastAsia"/>
          <w:color w:val="3B2322"/>
          <w:kern w:val="0"/>
          <w:sz w:val="20"/>
          <w:szCs w:val="20"/>
        </w:rPr>
        <w:t>tg_project</w:t>
      </w:r>
      <w:proofErr w:type="spellEnd"/>
      <w:r w:rsidRPr="004D1DDB">
        <w:rPr>
          <w:rFonts w:ascii="Courier" w:hAnsi="Courier" w:cs="Courier" w:hint="eastAsia"/>
          <w:color w:val="3B2322"/>
          <w:kern w:val="0"/>
          <w:sz w:val="20"/>
          <w:szCs w:val="20"/>
        </w:rPr>
        <w:t>/</w:t>
      </w:r>
      <w:proofErr w:type="spellStart"/>
      <w:r w:rsidRPr="004D1DDB">
        <w:rPr>
          <w:rFonts w:ascii="Courier" w:hAnsi="Courier" w:cs="Courier" w:hint="eastAsia"/>
          <w:color w:val="3B2322"/>
          <w:kern w:val="0"/>
          <w:sz w:val="20"/>
          <w:szCs w:val="20"/>
        </w:rPr>
        <w:t>tg_logs</w:t>
      </w:r>
      <w:proofErr w:type="spellEnd"/>
      <w:r w:rsidRPr="004D1DDB">
        <w:rPr>
          <w:rFonts w:ascii="Courier" w:hAnsi="Courier" w:cs="Courier" w:hint="eastAsia"/>
          <w:color w:val="3B2322"/>
          <w:kern w:val="0"/>
          <w:sz w:val="20"/>
          <w:szCs w:val="20"/>
        </w:rPr>
        <w:t xml:space="preserve"> </w:t>
      </w:r>
      <w:r w:rsidRPr="004D1DDB">
        <w:rPr>
          <w:rFonts w:ascii="Courier" w:hAnsi="Courier" w:cs="Courier" w:hint="eastAsia"/>
          <w:color w:val="3B2322"/>
          <w:kern w:val="0"/>
          <w:sz w:val="20"/>
          <w:szCs w:val="20"/>
        </w:rPr>
        <w:t>为</w:t>
      </w:r>
      <w:r w:rsidRPr="004D1DDB">
        <w:rPr>
          <w:rFonts w:ascii="Courier" w:hAnsi="Courier" w:cs="Courier" w:hint="eastAsia"/>
          <w:color w:val="3B2322"/>
          <w:kern w:val="0"/>
          <w:sz w:val="20"/>
          <w:szCs w:val="20"/>
        </w:rPr>
        <w:t>Tomcat</w:t>
      </w:r>
      <w:r w:rsidRPr="004D1DDB">
        <w:rPr>
          <w:rFonts w:ascii="Courier" w:hAnsi="Courier" w:cs="Courier" w:hint="eastAsia"/>
          <w:color w:val="3B2322"/>
          <w:kern w:val="0"/>
          <w:sz w:val="20"/>
          <w:szCs w:val="20"/>
        </w:rPr>
        <w:t>日志。</w:t>
      </w:r>
    </w:p>
    <w:p w14:paraId="4F868C8C" w14:textId="51C3F656" w:rsidR="00655EBE" w:rsidRPr="004D1DDB" w:rsidRDefault="00655EBE" w:rsidP="003768FC">
      <w:pPr>
        <w:rPr>
          <w:rFonts w:ascii="Courier" w:hAnsi="Courier" w:cs="Courier"/>
          <w:color w:val="3B2322"/>
          <w:kern w:val="0"/>
          <w:sz w:val="20"/>
          <w:szCs w:val="20"/>
        </w:rPr>
      </w:pPr>
      <w:r w:rsidRPr="004D1DDB">
        <w:rPr>
          <w:rFonts w:ascii="Courier" w:hAnsi="Courier" w:cs="Courier" w:hint="eastAsia"/>
          <w:color w:val="3B2322"/>
          <w:kern w:val="0"/>
          <w:sz w:val="20"/>
          <w:szCs w:val="20"/>
        </w:rPr>
        <w:t xml:space="preserve"> 3.4 </w:t>
      </w:r>
      <w:r w:rsidRPr="004D1DDB">
        <w:rPr>
          <w:rFonts w:ascii="Courier" w:hAnsi="Courier" w:cs="Courier" w:hint="eastAsia"/>
          <w:color w:val="3B2322"/>
          <w:kern w:val="0"/>
          <w:sz w:val="20"/>
          <w:szCs w:val="20"/>
        </w:rPr>
        <w:t>业务</w:t>
      </w:r>
      <w:r w:rsidRPr="004D1DDB">
        <w:rPr>
          <w:rFonts w:ascii="Courier" w:hAnsi="Courier" w:cs="Courier" w:hint="eastAsia"/>
          <w:color w:val="3B2322"/>
          <w:kern w:val="0"/>
          <w:sz w:val="20"/>
          <w:szCs w:val="20"/>
        </w:rPr>
        <w:t>tomcat</w:t>
      </w:r>
      <w:r w:rsidRPr="004D1DDB">
        <w:rPr>
          <w:rFonts w:ascii="Courier" w:hAnsi="Courier" w:cs="Courier" w:hint="eastAsia"/>
          <w:color w:val="3B2322"/>
          <w:kern w:val="0"/>
          <w:sz w:val="20"/>
          <w:szCs w:val="20"/>
        </w:rPr>
        <w:t>启动请使用</w:t>
      </w:r>
      <w:r w:rsidRPr="004D1DDB">
        <w:rPr>
          <w:rFonts w:ascii="Courier" w:hAnsi="Courier" w:cs="Courier" w:hint="eastAsia"/>
          <w:color w:val="3B2322"/>
          <w:kern w:val="0"/>
          <w:sz w:val="20"/>
          <w:szCs w:val="20"/>
        </w:rPr>
        <w:t>server_tomcat/bin/restartRmiserver.sh</w:t>
      </w:r>
      <w:r w:rsidRPr="004D1DDB">
        <w:rPr>
          <w:rFonts w:ascii="Courier" w:hAnsi="Courier" w:cs="Courier" w:hint="eastAsia"/>
          <w:color w:val="3B2322"/>
          <w:kern w:val="0"/>
          <w:sz w:val="20"/>
          <w:szCs w:val="20"/>
        </w:rPr>
        <w:t>脚本。</w:t>
      </w:r>
    </w:p>
    <w:p w14:paraId="4ABE016B" w14:textId="77777777" w:rsidR="003768FC" w:rsidRPr="004D1DDB" w:rsidRDefault="003768FC" w:rsidP="003768FC">
      <w:pPr>
        <w:rPr>
          <w:sz w:val="20"/>
          <w:szCs w:val="20"/>
        </w:rPr>
      </w:pPr>
      <w:r w:rsidRPr="004D1DDB">
        <w:rPr>
          <w:rFonts w:hint="eastAsia"/>
          <w:sz w:val="20"/>
          <w:szCs w:val="20"/>
        </w:rPr>
        <w:t xml:space="preserve">4 </w:t>
      </w:r>
      <w:r w:rsidRPr="004D1DDB">
        <w:rPr>
          <w:rFonts w:hint="eastAsia"/>
          <w:sz w:val="20"/>
          <w:szCs w:val="20"/>
        </w:rPr>
        <w:t>其他</w:t>
      </w:r>
    </w:p>
    <w:p w14:paraId="76493DD5" w14:textId="77777777" w:rsidR="006B443A" w:rsidRPr="004D1DDB" w:rsidRDefault="006B443A" w:rsidP="003768FC">
      <w:pPr>
        <w:rPr>
          <w:sz w:val="20"/>
          <w:szCs w:val="20"/>
        </w:rPr>
      </w:pPr>
      <w:r w:rsidRPr="004D1DDB">
        <w:rPr>
          <w:rFonts w:hint="eastAsia"/>
          <w:sz w:val="20"/>
          <w:szCs w:val="20"/>
        </w:rPr>
        <w:t xml:space="preserve">  </w:t>
      </w:r>
      <w:r w:rsidRPr="004D1DDB">
        <w:rPr>
          <w:rFonts w:hint="eastAsia"/>
          <w:sz w:val="20"/>
          <w:szCs w:val="20"/>
        </w:rPr>
        <w:t>管理后台地址为：</w:t>
      </w:r>
      <w:hyperlink r:id="rId8" w:history="1">
        <w:r w:rsidRPr="004D1DDB">
          <w:rPr>
            <w:rStyle w:val="a3"/>
            <w:sz w:val="20"/>
            <w:szCs w:val="20"/>
          </w:rPr>
          <w:t>http://tgadmin.crontab.cc/index</w:t>
        </w:r>
      </w:hyperlink>
    </w:p>
    <w:p w14:paraId="72D61E05" w14:textId="361A019A" w:rsidR="006B443A" w:rsidRPr="004D1DDB" w:rsidRDefault="006B443A" w:rsidP="003768FC">
      <w:pPr>
        <w:rPr>
          <w:rFonts w:hint="eastAsia"/>
          <w:sz w:val="20"/>
          <w:szCs w:val="20"/>
        </w:rPr>
      </w:pPr>
      <w:r w:rsidRPr="004D1DDB">
        <w:rPr>
          <w:rFonts w:hint="eastAsia"/>
          <w:sz w:val="20"/>
          <w:szCs w:val="20"/>
        </w:rPr>
        <w:t xml:space="preserve">  </w:t>
      </w:r>
      <w:r w:rsidRPr="004D1DDB">
        <w:rPr>
          <w:rFonts w:hint="eastAsia"/>
          <w:sz w:val="20"/>
          <w:szCs w:val="20"/>
        </w:rPr>
        <w:t>客户端接入层地址为：</w:t>
      </w:r>
      <w:hyperlink r:id="rId9" w:history="1">
        <w:r w:rsidR="00655EBE" w:rsidRPr="004D1DDB">
          <w:rPr>
            <w:rStyle w:val="a3"/>
            <w:sz w:val="20"/>
            <w:szCs w:val="20"/>
          </w:rPr>
          <w:t>http://tgmcp.crontab.cc/</w:t>
        </w:r>
        <w:r w:rsidR="00655EBE" w:rsidRPr="004D1DDB">
          <w:rPr>
            <w:rStyle w:val="a3"/>
            <w:rFonts w:hint="eastAsia"/>
            <w:sz w:val="20"/>
            <w:szCs w:val="20"/>
          </w:rPr>
          <w:t>api</w:t>
        </w:r>
      </w:hyperlink>
    </w:p>
    <w:p w14:paraId="7A5D6E62" w14:textId="08C4A872" w:rsidR="00655EBE" w:rsidRPr="004D1DDB" w:rsidRDefault="00655EBE" w:rsidP="003768FC">
      <w:pPr>
        <w:rPr>
          <w:rFonts w:hint="eastAsia"/>
          <w:sz w:val="20"/>
          <w:szCs w:val="20"/>
        </w:rPr>
      </w:pPr>
      <w:r w:rsidRPr="004D1DDB">
        <w:rPr>
          <w:rFonts w:hint="eastAsia"/>
          <w:sz w:val="20"/>
          <w:szCs w:val="20"/>
        </w:rPr>
        <w:t xml:space="preserve">  </w:t>
      </w:r>
      <w:r w:rsidRPr="004D1DDB">
        <w:rPr>
          <w:rFonts w:hint="eastAsia"/>
          <w:sz w:val="20"/>
          <w:szCs w:val="20"/>
        </w:rPr>
        <w:t>域名</w:t>
      </w:r>
      <w:r w:rsidRPr="004D1DDB">
        <w:rPr>
          <w:rFonts w:hint="eastAsia"/>
          <w:sz w:val="20"/>
          <w:szCs w:val="20"/>
        </w:rPr>
        <w:t xml:space="preserve">crontab.cc </w:t>
      </w:r>
      <w:r w:rsidRPr="004D1DDB">
        <w:rPr>
          <w:rFonts w:hint="eastAsia"/>
          <w:sz w:val="20"/>
          <w:szCs w:val="20"/>
        </w:rPr>
        <w:t>购买到</w:t>
      </w:r>
      <w:r w:rsidRPr="004D1DDB">
        <w:rPr>
          <w:rFonts w:hint="eastAsia"/>
          <w:sz w:val="20"/>
          <w:szCs w:val="20"/>
        </w:rPr>
        <w:t>14</w:t>
      </w:r>
      <w:r w:rsidRPr="004D1DDB">
        <w:rPr>
          <w:rFonts w:hint="eastAsia"/>
          <w:sz w:val="20"/>
          <w:szCs w:val="20"/>
        </w:rPr>
        <w:t>年</w:t>
      </w:r>
      <w:r w:rsidRPr="004D1DDB">
        <w:rPr>
          <w:rFonts w:hint="eastAsia"/>
          <w:sz w:val="20"/>
          <w:szCs w:val="20"/>
        </w:rPr>
        <w:t>11</w:t>
      </w:r>
      <w:r w:rsidRPr="004D1DDB">
        <w:rPr>
          <w:rFonts w:hint="eastAsia"/>
          <w:sz w:val="20"/>
          <w:szCs w:val="20"/>
        </w:rPr>
        <w:t>月份。</w:t>
      </w:r>
    </w:p>
    <w:p w14:paraId="30751CA5" w14:textId="033568B9" w:rsidR="00655EBE" w:rsidRPr="004D1DDB" w:rsidRDefault="00655EBE" w:rsidP="003768FC">
      <w:pPr>
        <w:rPr>
          <w:rFonts w:hint="eastAsia"/>
          <w:sz w:val="20"/>
          <w:szCs w:val="20"/>
        </w:rPr>
      </w:pPr>
      <w:r w:rsidRPr="004D1DDB">
        <w:rPr>
          <w:rFonts w:hint="eastAsia"/>
          <w:sz w:val="20"/>
          <w:szCs w:val="20"/>
        </w:rPr>
        <w:t xml:space="preserve">5 </w:t>
      </w:r>
      <w:r w:rsidRPr="004D1DDB">
        <w:rPr>
          <w:rFonts w:hint="eastAsia"/>
          <w:sz w:val="20"/>
          <w:szCs w:val="20"/>
        </w:rPr>
        <w:t>联系方式</w:t>
      </w:r>
    </w:p>
    <w:p w14:paraId="5368C625" w14:textId="48CAA766" w:rsidR="00655EBE" w:rsidRPr="004D1DDB" w:rsidRDefault="00655EBE" w:rsidP="003768FC">
      <w:pPr>
        <w:rPr>
          <w:sz w:val="20"/>
          <w:szCs w:val="20"/>
        </w:rPr>
      </w:pPr>
      <w:r w:rsidRPr="004D1DDB">
        <w:rPr>
          <w:rFonts w:hint="eastAsia"/>
          <w:sz w:val="20"/>
          <w:szCs w:val="20"/>
        </w:rPr>
        <w:t xml:space="preserve">  Tel</w:t>
      </w:r>
      <w:r w:rsidRPr="004D1DDB">
        <w:rPr>
          <w:rFonts w:hint="eastAsia"/>
          <w:sz w:val="20"/>
          <w:szCs w:val="20"/>
        </w:rPr>
        <w:t>：</w:t>
      </w:r>
      <w:r w:rsidRPr="004D1DDB">
        <w:rPr>
          <w:rFonts w:hint="eastAsia"/>
          <w:sz w:val="20"/>
          <w:szCs w:val="20"/>
        </w:rPr>
        <w:t xml:space="preserve">18510407654  QQ:244144752 </w:t>
      </w:r>
    </w:p>
    <w:sectPr w:rsidR="00655EBE" w:rsidRPr="004D1DDB" w:rsidSect="008B4C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01912"/>
    <w:multiLevelType w:val="multilevel"/>
    <w:tmpl w:val="6B48351E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0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8FC"/>
    <w:rsid w:val="00085D8A"/>
    <w:rsid w:val="000E4922"/>
    <w:rsid w:val="00272035"/>
    <w:rsid w:val="002D7222"/>
    <w:rsid w:val="003768FC"/>
    <w:rsid w:val="004D1DDB"/>
    <w:rsid w:val="004F2643"/>
    <w:rsid w:val="00655EBE"/>
    <w:rsid w:val="006B443A"/>
    <w:rsid w:val="008B4CE7"/>
    <w:rsid w:val="00BE713E"/>
    <w:rsid w:val="00D4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37FF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68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768F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B443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B443A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2D7222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D722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68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768F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B443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B443A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2D7222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D722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hyperlink" Target="http://tgadmin.crontab.cc/index" TargetMode="External"/><Relationship Id="rId9" Type="http://schemas.openxmlformats.org/officeDocument/2006/relationships/hyperlink" Target="http://tgmcp.crontab.cc/api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006EDC-FF51-7046-81D1-A2AE13026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134</Words>
  <Characters>765</Characters>
  <Application>Microsoft Macintosh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wills</dc:creator>
  <cp:keywords/>
  <dc:description/>
  <cp:lastModifiedBy>wills</cp:lastModifiedBy>
  <cp:revision>8</cp:revision>
  <dcterms:created xsi:type="dcterms:W3CDTF">2013-11-27T01:52:00Z</dcterms:created>
  <dcterms:modified xsi:type="dcterms:W3CDTF">2013-11-28T08:21:00Z</dcterms:modified>
</cp:coreProperties>
</file>