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1、 简述设备管理中，数据传送控制方式有哪几种？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程序控制I/O方式 cpu通过程序执行直接向数据寄存器中存放数据，控制设备的I/O操作，操作时，循环测试状态寄存器的忙闲标志位。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中断方式 指事件发生引起cpu暂停当前程序的运行，转入所发生的事件中处理，处理完毕之后，立即返回原先程序。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直接存储器存取方式 存储器与I/O设备间直接传送数据，即在内存与I/O之间传送一个数据块，不需要CPU任何干涉。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通道方式 它有自己的指令系统 也能独立地执行程序。能对外设进行控制，对输入输出过程进行管理，并能完成信息的变换和数码校验等功能操作。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2、 简述进程的基本状态及转换条件？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 xml:space="preserve">执行-时间片到&gt;就绪-进程调度&gt;执行 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执行-等待时间&gt;阻塞-等待事件发生&gt;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3、 简述死锁的四个必要条件？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互斥条件 一个资源 只能由一个进程独占使用，若别的进程也申请此资源，无需等待直到所申请资源被释放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保持资源 寻求的资源被占用 该进程只能等待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非剥夺条件 进程获得的资源在未用完前不能剥夺，只能由进程自己释放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 xml:space="preserve">循环等待条件 p1p2p3依次进场 p2等待p1 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4、 简述操作系统的基本功能？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作为计算机资源的管理者 处理机管理 存储器管理 I/O设备的管理 文件管理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作为用户与计算机硬件系统之间的接口 命令方式 程序方式 图形方式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操作系统作为扩充机器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冯诺伊曼思想：二进制运算规则简单，制造两个稳态的物理器件较为容易，便于逻辑门电路实现算术运算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 xml:space="preserve">MIPS = f/cpi 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I/O系统：外部设备、接口部件、总线以及相应的管理软件统称为计算机的输入/输出系统（I/O系统）。完成计算机内部二进制信息与外部多种信息形式间的交流 保证CPU能够正确选择I/O设备并实现对其控制，与数据传输 利用数据缓冲、合适的数据传送方式，实现主机外设间速度匹配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io接口的功能 CPU和外设之间通常传递的信息：数据、状态、控制。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设备寻址：接收总线的地址信息，经过译码电路，选择对应外部设备中的寄存器或储存器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数据交互：实现外部设备 主存 cpu之间的数据交换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设备控制 传送CPU命令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状态检测 反应外部设备的工作状态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数据缓冲 匹配CPU与外部设备的速度差距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格式转换 实现数据格式转换或者逻辑电平信号转换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 xml:space="preserve">I/O结构 数据缓冲寄存器 设备状态寄存器 设备命令寄存器 设备存储器 地址译码器 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统一编址 内存映射编址（Memory-mapped） 外设地址与内存地址统一编址，同一个地址空间p不需要设置专用的I/O指令 采用访存指令访问外设，具体访问什么设备取决于地址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独立编址 端口映射编址 I/O地址空间与主存地址空间相互独立 I/O地址又称为I/O端口 不同设备中的不同寄存器和存储器都有唯一的端口地址 使用I/O指令访问外设（IN、OUT）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分类 ：按数据传送方式 并行、串行接口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按接口的灵活性 可编程接口、不可编程接口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按通用性：通用、专用接口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按总线传输的通信方式：同步、异步接口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按访问外设的方式 直接传送方式、程序控制方式、程序中断方式、DMA、通道和处理机方式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5、 简述进程、程序的异同？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进程是程序执行的 进程是静态 程序是动态 进程是程序的一次执行过程 进程是有结构的 进程与程序并非一一对应 一个进程往往包括多个程序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 xml:space="preserve">6、 系统中调度的层次分为几级，它们的主要任务各是什么？ 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分为三级 高级调度 用于决定把外存中处于后备队列中的那些作业调入内存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低级调度 用于决定队列中哪个进程获得处理机 由分派程序完成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中级调度 把那些暂时不能运行的进程调到外存中去等待，当他们又具有运行条件且空闲时，调入内存 改为就绪状态 入就绪队列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 xml:space="preserve">7、 什么是Spooling 技术？ 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是低速输入输出设备与主机交换的一种技术，通常也称为“假脱机真联机”，他的核心思想是以联机的方式得到脱机的效果。低速设备经通道和外设在主机内存的缓冲存储器与高速设备相联，该高速设备通常是辅存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8、 什么是文件系统？文件系统模型分为哪几个层次？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文件系统是操作系统中负责管理文件的机构，负责为用户建立，撤销，读写，修改和复制文件，还负责完成对文件的按名存取和进行存取控制，通过目录实现对文件的按名存取，提高文件的读取速度。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 xml:space="preserve">9、 简述页式存储管理的基本思想 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将作业的地址空间划分成大小相等的部分，将存储空间划分成大小相等的部分，每部分长度与页长相同，借助页表完成地址空间的逻辑地址到物理地址的映射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10、简述操作系统的基本分类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批处理系统 分时系统 实时系统 网络操作系统 嵌入式操作系统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总线 同步总线带宽=总线宽度×总线时钟频率×单时钟传输次数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总线传输过程 总线申请:（总线仲裁）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需要使用总线的主设备提出请求，总线控制器确定将下一个总线使用权分配给谁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寻址阶段:（总线寻址）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主设备通过总线发出从设备的存储器地址或I/O端口地址及相关命令，启动从设备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数据阶段:(数据传输）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结束阶段：主部件撤消总线请求等有关信息，让出总线，以便总线控制器重新分配总线使用权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总线传输方式：并行、串行、并串行传送 分时传送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流水线冲突：结构冲突 控制冲突 数据冲突（在ID阶段如果监测到ex 在ex中插入空气泡 直到消失）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1、数据寄存器 数据寄存器主要用来保存操作数和运算结果等信息，从而节省读取操作数所需占用总线和访问存储器的时间。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2、变址寄存器 32位CPU有2个32位通用寄存器ESI和EDI。其低16位对应先前CPU中的SI和DI，对低16位数据的存取，不影响高16位的数据。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3、指针寄存器 32位CPU有2个32位通用寄存器EBP和ESP。其低16位对应先前CPU中的SBP和SP，对低16位数据的存取，不影响高16位的数据。 4、段寄存器 段寄存器是根据内存分段的管理模式而设置的</w:t>
      </w:r>
      <w:bookmarkStart w:id="0" w:name="_GoBack"/>
      <w:bookmarkEnd w:id="0"/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>5、指令指针寄存器</w:t>
      </w:r>
      <w:r>
        <w:rPr>
          <w:rFonts w:hint="default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  <w:t xml:space="preserve"> 32位CPU把指令指针扩展到32位，并记作EIP，EIP的低16位与先前CPU中的IP作用相同。 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0"/>
          <w:szCs w:val="10"/>
          <w:u w:val="none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Open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7EFB2C"/>
    <w:rsid w:val="3B7EFB2C"/>
    <w:rsid w:val="7FB94DA4"/>
    <w:rsid w:val="BFB4D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2021-12-12T21:36:00Z</dcterms:created>
  <dc:creator>macbookpro</dc:creator>
  <cp:lastModifiedBy>macbookpro</cp:lastModifiedBy>
  <dcterms:modified xsi:type="dcterms:W3CDTF">2021-12-13T18:56:02Z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</Properties>
</file>