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4A4" w14:textId="77777777" w:rsidR="00266DD1" w:rsidRPr="00266DD1" w:rsidRDefault="00266DD1" w:rsidP="00266DD1">
      <w:pPr>
        <w:widowControl/>
        <w:spacing w:before="300" w:after="150" w:line="240" w:lineRule="auto"/>
        <w:outlineLvl w:val="1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66DD1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t>在线零售数据分析报告模板</w:t>
      </w:r>
    </w:p>
    <w:p w14:paraId="62E9F398" w14:textId="77777777" w:rsidR="00266DD1" w:rsidRPr="00266DD1" w:rsidRDefault="00266DD1" w:rsidP="00266DD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{{title: 在线零售业务分析报告}}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本报告基于{{count: 总交易记录数}}条交易数据，涵盖{{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date_range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数据时间范围}}期间的在线零售业务表现。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业务概览</w:t>
      </w:r>
    </w:p>
    <w:p w14:paraId="4432FB04" w14:textId="77777777" w:rsidR="00266DD1" w:rsidRPr="00266DD1" w:rsidRDefault="00266DD1" w:rsidP="00266DD1">
      <w:pPr>
        <w:widowControl/>
        <w:numPr>
          <w:ilvl w:val="0"/>
          <w:numId w:val="1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总交易金额：{{sum: 总销售额}}元</w:t>
      </w:r>
    </w:p>
    <w:p w14:paraId="72D49866" w14:textId="77777777" w:rsidR="00266DD1" w:rsidRPr="00266DD1" w:rsidRDefault="00266DD1" w:rsidP="00266DD1">
      <w:pPr>
        <w:widowControl/>
        <w:numPr>
          <w:ilvl w:val="0"/>
          <w:numId w:val="2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平均订单价值：{{avg: 平均订单金额}}元</w:t>
      </w:r>
    </w:p>
    <w:p w14:paraId="60E779FD" w14:textId="77777777" w:rsidR="00266DD1" w:rsidRPr="00266DD1" w:rsidRDefault="00266DD1" w:rsidP="00266DD1">
      <w:pPr>
        <w:widowControl/>
        <w:numPr>
          <w:ilvl w:val="0"/>
          <w:numId w:val="3"/>
        </w:numPr>
        <w:spacing w:before="30" w:after="30" w:line="240" w:lineRule="auto"/>
        <w:ind w:left="960"/>
        <w:rPr>
          <w:rFonts w:ascii="宋体" w:eastAsia="宋体" w:hAnsi="宋体" w:cs="宋体"/>
          <w:kern w:val="0"/>
          <w:sz w:val="24"/>
          <w14:ligatures w14:val="none"/>
        </w:rPr>
      </w:pPr>
      <w:r w:rsidRPr="00266DD1">
        <w:rPr>
          <w:rFonts w:ascii="宋体" w:eastAsia="宋体" w:hAnsi="宋体" w:cs="宋体"/>
          <w:kern w:val="0"/>
          <w:sz w:val="24"/>
          <w14:ligatures w14:val="none"/>
        </w:rPr>
        <w:t>活跃客户数：{{count: 独立客户数量}}位</w:t>
      </w:r>
    </w:p>
    <w:p w14:paraId="7D6A951B" w14:textId="2B3FBF32" w:rsidR="004A530F" w:rsidRDefault="00266DD1" w:rsidP="00266DD1"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产品分析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最畅销产品为{{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top_product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 销量最高的产品}}，累计销售{{sum: 该产品总销量}}件，贡献收入{{sum: 该产品总收入}}元。产品类别中，{{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category_performance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表现最佳的产品类别}}表现最为突出。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客户洞察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country_analysis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按国家分布的客户分析}}，其中{{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top_country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主要市场}}占总销售额的{{percentage: 该市场占比}}%。客户购买频次平均为{{avg: 平均购买频次}}次/月。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趋势分析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monthly_trend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月度销售趋势分析}}显示，{{</w:t>
      </w:r>
      <w:proofErr w:type="spellStart"/>
      <w:r w:rsidRPr="00266DD1">
        <w:rPr>
          <w:rFonts w:ascii="宋体" w:eastAsia="宋体" w:hAnsi="宋体" w:cs="宋体"/>
          <w:kern w:val="0"/>
          <w:sz w:val="24"/>
          <w14:ligatures w14:val="none"/>
        </w:rPr>
        <w:t>peak_month</w:t>
      </w:r>
      <w:proofErr w:type="spellEnd"/>
      <w:r w:rsidRPr="00266DD1">
        <w:rPr>
          <w:rFonts w:ascii="宋体" w:eastAsia="宋体" w:hAnsi="宋体" w:cs="宋体"/>
          <w:kern w:val="0"/>
          <w:sz w:val="24"/>
          <w14:ligatures w14:val="none"/>
        </w:rPr>
        <w:t>: 销售高峰期}}为业务表现最佳时期，销售额达到{{sum: 该月销售额}}元。</w:t>
      </w:r>
      <w:r w:rsidRPr="00266DD1">
        <w:rPr>
          <w:rFonts w:ascii="宋体" w:eastAsia="宋体" w:hAnsi="宋体" w:cs="宋体"/>
          <w:b/>
          <w:bCs/>
          <w:kern w:val="0"/>
          <w:sz w:val="24"/>
          <w14:ligatures w14:val="none"/>
        </w:rPr>
        <w:t>建议措施</w:t>
      </w:r>
      <w:r w:rsidRPr="00266DD1">
        <w:rPr>
          <w:rFonts w:ascii="宋体" w:eastAsia="宋体" w:hAnsi="宋体" w:cs="宋体"/>
          <w:kern w:val="0"/>
          <w:sz w:val="24"/>
          <w14:ligatures w14:val="none"/>
        </w:rPr>
        <w:t>基于数据分析，建议{{recommendation: 基于数据的业务建议}}以提升整体业务表现。</w:t>
      </w:r>
    </w:p>
    <w:sectPr w:rsidR="004A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955"/>
    <w:multiLevelType w:val="multilevel"/>
    <w:tmpl w:val="F21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97F"/>
    <w:multiLevelType w:val="multilevel"/>
    <w:tmpl w:val="7A3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74E6B"/>
    <w:multiLevelType w:val="multilevel"/>
    <w:tmpl w:val="2E6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48856">
    <w:abstractNumId w:val="1"/>
  </w:num>
  <w:num w:numId="2" w16cid:durableId="542399658">
    <w:abstractNumId w:val="2"/>
  </w:num>
  <w:num w:numId="3" w16cid:durableId="92249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1"/>
    <w:rsid w:val="001B01A0"/>
    <w:rsid w:val="00266DD1"/>
    <w:rsid w:val="00437A52"/>
    <w:rsid w:val="004A530F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D50E"/>
  <w15:chartTrackingRefBased/>
  <w15:docId w15:val="{2D13AE72-0E1E-754C-95F0-5BD32A2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6D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D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D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D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D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D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D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D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D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D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DD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6D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D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D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D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D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D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D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D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DD1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0"/>
    <w:rsid w:val="0026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k8560</dc:creator>
  <cp:keywords/>
  <dc:description/>
  <cp:lastModifiedBy>k8560</cp:lastModifiedBy>
  <cp:revision>1</cp:revision>
  <dcterms:created xsi:type="dcterms:W3CDTF">2025-08-24T14:50:00Z</dcterms:created>
  <dcterms:modified xsi:type="dcterms:W3CDTF">2025-08-24T14:50:00Z</dcterms:modified>
</cp:coreProperties>
</file>