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Northstar standard purchases may be returned within 30 days of delivery.</w:t>
      </w:r>
    </w:p>
  </w:body>
</w:document>
</file>