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583F" w14:textId="4308FA5B" w:rsidR="00622E93" w:rsidRDefault="00B06CA4" w:rsidP="00BF01BE">
      <w:pPr>
        <w:spacing w:after="120"/>
        <w:ind w:left="708" w:firstLine="708"/>
        <w:rPr>
          <w:b/>
          <w:bCs/>
          <w:u w:val="single"/>
        </w:rPr>
      </w:pPr>
      <w:r>
        <w:rPr>
          <w:b/>
          <w:bCs/>
          <w:u w:val="single"/>
        </w:rPr>
        <w:t>Risico Matrix</w:t>
      </w:r>
    </w:p>
    <w:p w14:paraId="4A795C89" w14:textId="2CDFC7B1" w:rsidR="004F70DB" w:rsidRDefault="004F70DB" w:rsidP="00BF01BE">
      <w:pPr>
        <w:spacing w:after="120"/>
        <w:ind w:left="708" w:firstLine="708"/>
        <w:rPr>
          <w:b/>
          <w:bCs/>
          <w:u w:val="single"/>
        </w:rPr>
      </w:pPr>
    </w:p>
    <w:p w14:paraId="1FFC9590" w14:textId="77777777" w:rsidR="004F70DB" w:rsidRDefault="004F70DB" w:rsidP="00BF01BE">
      <w:pPr>
        <w:spacing w:after="120"/>
        <w:ind w:left="708" w:firstLine="708"/>
        <w:rPr>
          <w:b/>
          <w:bCs/>
          <w:u w:val="single"/>
        </w:rPr>
      </w:pPr>
    </w:p>
    <w:tbl>
      <w:tblPr>
        <w:tblStyle w:val="TableGrid"/>
        <w:tblpPr w:leftFromText="141" w:rightFromText="141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986"/>
        <w:gridCol w:w="1130"/>
        <w:gridCol w:w="1281"/>
        <w:gridCol w:w="1276"/>
        <w:gridCol w:w="1418"/>
        <w:gridCol w:w="1134"/>
        <w:gridCol w:w="1275"/>
      </w:tblGrid>
      <w:tr w:rsidR="00BF01BE" w14:paraId="0E98C8B0" w14:textId="77777777" w:rsidTr="00BF01BE">
        <w:tc>
          <w:tcPr>
            <w:tcW w:w="986" w:type="dxa"/>
            <w:vAlign w:val="center"/>
          </w:tcPr>
          <w:p w14:paraId="6376FC91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514" w:type="dxa"/>
            <w:gridSpan w:val="6"/>
            <w:vAlign w:val="center"/>
          </w:tcPr>
          <w:p w14:paraId="66C42A54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Likelihood of occurence (kans)</w:t>
            </w:r>
          </w:p>
        </w:tc>
      </w:tr>
      <w:tr w:rsidR="00BF01BE" w14:paraId="55563768" w14:textId="77777777" w:rsidTr="00BF01BE">
        <w:tc>
          <w:tcPr>
            <w:tcW w:w="986" w:type="dxa"/>
            <w:vMerge w:val="restart"/>
            <w:vAlign w:val="center"/>
          </w:tcPr>
          <w:p w14:paraId="1657B832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Hazard Severity (Impact)</w:t>
            </w:r>
          </w:p>
        </w:tc>
        <w:tc>
          <w:tcPr>
            <w:tcW w:w="1130" w:type="dxa"/>
            <w:vAlign w:val="center"/>
          </w:tcPr>
          <w:p w14:paraId="3E4208BE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81" w:type="dxa"/>
            <w:vAlign w:val="center"/>
          </w:tcPr>
          <w:p w14:paraId="06562BCE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Very Unlikely</w:t>
            </w:r>
          </w:p>
        </w:tc>
        <w:tc>
          <w:tcPr>
            <w:tcW w:w="1276" w:type="dxa"/>
            <w:vAlign w:val="center"/>
          </w:tcPr>
          <w:p w14:paraId="32DB3BF4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Unlikely</w:t>
            </w:r>
          </w:p>
        </w:tc>
        <w:tc>
          <w:tcPr>
            <w:tcW w:w="1418" w:type="dxa"/>
            <w:vAlign w:val="center"/>
          </w:tcPr>
          <w:p w14:paraId="1F97C95F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Possible</w:t>
            </w:r>
          </w:p>
        </w:tc>
        <w:tc>
          <w:tcPr>
            <w:tcW w:w="1134" w:type="dxa"/>
            <w:vAlign w:val="center"/>
          </w:tcPr>
          <w:p w14:paraId="1D15112A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Probable</w:t>
            </w:r>
          </w:p>
        </w:tc>
        <w:tc>
          <w:tcPr>
            <w:tcW w:w="1275" w:type="dxa"/>
            <w:vAlign w:val="center"/>
          </w:tcPr>
          <w:p w14:paraId="4C402EF4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Likely</w:t>
            </w:r>
          </w:p>
        </w:tc>
      </w:tr>
      <w:tr w:rsidR="00BF01BE" w14:paraId="136D87DD" w14:textId="77777777" w:rsidTr="00BF01BE">
        <w:tc>
          <w:tcPr>
            <w:tcW w:w="986" w:type="dxa"/>
            <w:vMerge/>
            <w:vAlign w:val="center"/>
          </w:tcPr>
          <w:p w14:paraId="679878C8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30" w:type="dxa"/>
            <w:vAlign w:val="center"/>
          </w:tcPr>
          <w:p w14:paraId="5F5E6EFD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Trivial</w:t>
            </w:r>
          </w:p>
        </w:tc>
        <w:tc>
          <w:tcPr>
            <w:tcW w:w="1281" w:type="dxa"/>
            <w:shd w:val="clear" w:color="auto" w:fill="92D050"/>
            <w:vAlign w:val="center"/>
          </w:tcPr>
          <w:p w14:paraId="44D4D40D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3D7BF08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 w:rsidRPr="00622E93">
              <w:rPr>
                <w:b/>
                <w:bCs/>
              </w:rPr>
              <w:t>Low</w:t>
            </w:r>
          </w:p>
        </w:tc>
        <w:tc>
          <w:tcPr>
            <w:tcW w:w="1418" w:type="dxa"/>
            <w:shd w:val="clear" w:color="auto" w:fill="92D050"/>
            <w:vAlign w:val="center"/>
          </w:tcPr>
          <w:p w14:paraId="76C8543E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E54D385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17437F0B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</w:tr>
      <w:tr w:rsidR="00BF01BE" w14:paraId="33919871" w14:textId="77777777" w:rsidTr="00BF01BE">
        <w:tc>
          <w:tcPr>
            <w:tcW w:w="986" w:type="dxa"/>
            <w:vMerge/>
            <w:vAlign w:val="center"/>
          </w:tcPr>
          <w:p w14:paraId="6C01EBF8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30" w:type="dxa"/>
            <w:vAlign w:val="center"/>
          </w:tcPr>
          <w:p w14:paraId="20C67C43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Minor</w:t>
            </w:r>
          </w:p>
        </w:tc>
        <w:tc>
          <w:tcPr>
            <w:tcW w:w="1281" w:type="dxa"/>
            <w:shd w:val="clear" w:color="auto" w:fill="92D050"/>
            <w:vAlign w:val="center"/>
          </w:tcPr>
          <w:p w14:paraId="7999D0DB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 w:rsidRPr="00622E93">
              <w:rPr>
                <w:b/>
                <w:bCs/>
              </w:rPr>
              <w:t>Low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CEE5C72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7F5D30B1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852A3">
              <w:rPr>
                <w:b/>
                <w:bCs/>
              </w:rPr>
              <w:t>Moderate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3521E7BE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70C43E29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</w:tr>
      <w:tr w:rsidR="00BF01BE" w14:paraId="42DE738D" w14:textId="77777777" w:rsidTr="00BF01BE">
        <w:tc>
          <w:tcPr>
            <w:tcW w:w="986" w:type="dxa"/>
            <w:vMerge/>
            <w:vAlign w:val="center"/>
          </w:tcPr>
          <w:p w14:paraId="7391F01A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30" w:type="dxa"/>
            <w:vAlign w:val="center"/>
          </w:tcPr>
          <w:p w14:paraId="40B51978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Moderate</w:t>
            </w:r>
          </w:p>
        </w:tc>
        <w:tc>
          <w:tcPr>
            <w:tcW w:w="1281" w:type="dxa"/>
            <w:shd w:val="clear" w:color="auto" w:fill="FFFF00"/>
            <w:vAlign w:val="center"/>
          </w:tcPr>
          <w:p w14:paraId="7E9EEC87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31E4F260" w14:textId="77777777" w:rsidR="00BF01BE" w:rsidRPr="007852A3" w:rsidRDefault="00BF01BE" w:rsidP="00BF01BE">
            <w:pPr>
              <w:spacing w:after="120"/>
              <w:jc w:val="center"/>
              <w:rPr>
                <w:b/>
                <w:bCs/>
              </w:rPr>
            </w:pPr>
            <w:r w:rsidRPr="007852A3">
              <w:rPr>
                <w:b/>
                <w:bCs/>
              </w:rPr>
              <w:t>Moderate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3733261E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404A0D30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275" w:type="dxa"/>
            <w:shd w:val="clear" w:color="auto" w:fill="7030A0"/>
            <w:vAlign w:val="center"/>
          </w:tcPr>
          <w:p w14:paraId="73E8BE6E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Extreme</w:t>
            </w:r>
          </w:p>
        </w:tc>
      </w:tr>
      <w:tr w:rsidR="00BF01BE" w14:paraId="00B7F5F8" w14:textId="77777777" w:rsidTr="00BF01BE">
        <w:tc>
          <w:tcPr>
            <w:tcW w:w="986" w:type="dxa"/>
            <w:vMerge/>
            <w:vAlign w:val="center"/>
          </w:tcPr>
          <w:p w14:paraId="6B03D025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30" w:type="dxa"/>
            <w:vAlign w:val="center"/>
          </w:tcPr>
          <w:p w14:paraId="0C55192D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Major</w:t>
            </w:r>
          </w:p>
        </w:tc>
        <w:tc>
          <w:tcPr>
            <w:tcW w:w="1281" w:type="dxa"/>
            <w:shd w:val="clear" w:color="auto" w:fill="FFFF00"/>
            <w:vAlign w:val="center"/>
          </w:tcPr>
          <w:p w14:paraId="37B37F08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  <w:tc>
          <w:tcPr>
            <w:tcW w:w="1276" w:type="dxa"/>
            <w:shd w:val="clear" w:color="auto" w:fill="FF0000"/>
            <w:vAlign w:val="center"/>
          </w:tcPr>
          <w:p w14:paraId="7C1D2BC5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06252AEB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134" w:type="dxa"/>
            <w:shd w:val="clear" w:color="auto" w:fill="7030A0"/>
            <w:vAlign w:val="center"/>
          </w:tcPr>
          <w:p w14:paraId="5AEC20B5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Extreme</w:t>
            </w:r>
          </w:p>
        </w:tc>
        <w:tc>
          <w:tcPr>
            <w:tcW w:w="1275" w:type="dxa"/>
            <w:shd w:val="clear" w:color="auto" w:fill="7030A0"/>
            <w:vAlign w:val="center"/>
          </w:tcPr>
          <w:p w14:paraId="2FAFA775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Extreme</w:t>
            </w:r>
          </w:p>
        </w:tc>
      </w:tr>
      <w:tr w:rsidR="00BF01BE" w14:paraId="72677DF4" w14:textId="77777777" w:rsidTr="00BF01BE">
        <w:tc>
          <w:tcPr>
            <w:tcW w:w="986" w:type="dxa"/>
            <w:vMerge/>
            <w:vAlign w:val="center"/>
          </w:tcPr>
          <w:p w14:paraId="2C63E2FE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30" w:type="dxa"/>
            <w:vAlign w:val="center"/>
          </w:tcPr>
          <w:p w14:paraId="0F07F116" w14:textId="77777777" w:rsidR="00BF01BE" w:rsidRDefault="00BF01BE" w:rsidP="00BF01BE">
            <w:pPr>
              <w:spacing w:after="12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Serious</w:t>
            </w:r>
          </w:p>
        </w:tc>
        <w:tc>
          <w:tcPr>
            <w:tcW w:w="1281" w:type="dxa"/>
            <w:shd w:val="clear" w:color="auto" w:fill="FF0000"/>
            <w:vAlign w:val="center"/>
          </w:tcPr>
          <w:p w14:paraId="3EB88A8F" w14:textId="77777777" w:rsidR="00BF01BE" w:rsidRPr="007852A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852A3"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276" w:type="dxa"/>
            <w:shd w:val="clear" w:color="auto" w:fill="FF0000"/>
            <w:vAlign w:val="center"/>
          </w:tcPr>
          <w:p w14:paraId="48A85C90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High</w:t>
            </w:r>
          </w:p>
        </w:tc>
        <w:tc>
          <w:tcPr>
            <w:tcW w:w="1418" w:type="dxa"/>
            <w:shd w:val="clear" w:color="auto" w:fill="7030A0"/>
            <w:vAlign w:val="center"/>
          </w:tcPr>
          <w:p w14:paraId="7DF3E2EA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Extreme</w:t>
            </w:r>
          </w:p>
        </w:tc>
        <w:tc>
          <w:tcPr>
            <w:tcW w:w="1134" w:type="dxa"/>
            <w:shd w:val="clear" w:color="auto" w:fill="7030A0"/>
            <w:vAlign w:val="center"/>
          </w:tcPr>
          <w:p w14:paraId="10552CB6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Extreme</w:t>
            </w:r>
          </w:p>
        </w:tc>
        <w:tc>
          <w:tcPr>
            <w:tcW w:w="1275" w:type="dxa"/>
            <w:shd w:val="clear" w:color="auto" w:fill="7030A0"/>
            <w:vAlign w:val="center"/>
          </w:tcPr>
          <w:p w14:paraId="2EA105C7" w14:textId="77777777" w:rsidR="00BF01BE" w:rsidRPr="00622E93" w:rsidRDefault="00BF01BE" w:rsidP="00BF01BE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Extreme</w:t>
            </w:r>
          </w:p>
        </w:tc>
      </w:tr>
    </w:tbl>
    <w:p w14:paraId="71F39058" w14:textId="27F5869E" w:rsidR="00622E93" w:rsidRDefault="00622E93" w:rsidP="00BF01BE">
      <w:pPr>
        <w:spacing w:after="120"/>
        <w:rPr>
          <w:b/>
          <w:bCs/>
          <w:u w:val="single"/>
        </w:rPr>
      </w:pPr>
    </w:p>
    <w:p w14:paraId="113A1E9D" w14:textId="7DB51DE3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284877CA" w14:textId="7F2850A1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48AA1EEF" w14:textId="417186C6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3B4C2C80" w14:textId="74540AC8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572E8427" w14:textId="0757F19B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53DC7371" w14:textId="77777777" w:rsidR="00BF01BE" w:rsidRDefault="00BF01BE" w:rsidP="5D139551">
      <w:pPr>
        <w:spacing w:after="120"/>
        <w:ind w:firstLine="708"/>
        <w:rPr>
          <w:b/>
          <w:bCs/>
          <w:u w:val="single"/>
        </w:rPr>
      </w:pPr>
    </w:p>
    <w:p w14:paraId="028D3ABE" w14:textId="7F133475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1ED05782" w14:textId="39B9C91B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2764D119" w14:textId="61B68013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315C4A7F" w14:textId="3CA2ABB3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47A1C965" w14:textId="24B7F997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40EEDDC9" w14:textId="26BF503F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14764DC4" w14:textId="1992199E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14ED8BD5" w14:textId="781A1E27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1D03ABB7" w14:textId="30DF5489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02BAE96F" w14:textId="5799FCBF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498218C9" w14:textId="1EFDA8FE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0448E72D" w14:textId="7BD96716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5E54AA9B" w14:textId="7121E0A3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3BB3AF5F" w14:textId="775BA78D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1237B679" w14:textId="7E60094F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4552153C" w14:textId="4B458F5D" w:rsidR="00622E93" w:rsidRDefault="00622E93" w:rsidP="5D139551">
      <w:pPr>
        <w:spacing w:after="120"/>
        <w:ind w:firstLine="708"/>
        <w:rPr>
          <w:b/>
          <w:bCs/>
          <w:u w:val="single"/>
        </w:rPr>
      </w:pPr>
    </w:p>
    <w:p w14:paraId="58C8F9A2" w14:textId="311DA042" w:rsidR="00BF01BE" w:rsidRDefault="00BF01BE" w:rsidP="5D139551">
      <w:pPr>
        <w:spacing w:after="120"/>
        <w:ind w:firstLine="708"/>
        <w:rPr>
          <w:b/>
          <w:bCs/>
          <w:u w:val="single"/>
        </w:rPr>
      </w:pPr>
    </w:p>
    <w:p w14:paraId="52355FA1" w14:textId="77777777" w:rsidR="004F70DB" w:rsidRDefault="004F70DB" w:rsidP="004F70DB">
      <w:pPr>
        <w:spacing w:after="120"/>
        <w:rPr>
          <w:b/>
          <w:bCs/>
          <w:u w:val="single"/>
        </w:rPr>
      </w:pPr>
    </w:p>
    <w:p w14:paraId="62728F8B" w14:textId="38027AFF" w:rsidR="5D139551" w:rsidRDefault="5D139551" w:rsidP="004F70DB">
      <w:pPr>
        <w:spacing w:after="120"/>
        <w:rPr>
          <w:b/>
          <w:bCs/>
          <w:u w:val="single"/>
        </w:rPr>
      </w:pPr>
      <w:r w:rsidRPr="5D139551">
        <w:rPr>
          <w:b/>
          <w:bCs/>
          <w:u w:val="single"/>
        </w:rPr>
        <w:t>Technical threats</w:t>
      </w:r>
    </w:p>
    <w:tbl>
      <w:tblPr>
        <w:tblStyle w:val="GridTable4"/>
        <w:tblpPr w:leftFromText="141" w:rightFromText="141" w:vertAnchor="page" w:horzAnchor="margin" w:tblpXSpec="center" w:tblpY="2236"/>
        <w:tblW w:w="10343" w:type="dxa"/>
        <w:tblLook w:val="04A0" w:firstRow="1" w:lastRow="0" w:firstColumn="1" w:lastColumn="0" w:noHBand="0" w:noVBand="1"/>
      </w:tblPr>
      <w:tblGrid>
        <w:gridCol w:w="1980"/>
        <w:gridCol w:w="3390"/>
        <w:gridCol w:w="1170"/>
        <w:gridCol w:w="1155"/>
        <w:gridCol w:w="2648"/>
      </w:tblGrid>
      <w:tr w:rsidR="00EE53CD" w14:paraId="369583D3" w14:textId="77777777" w:rsidTr="004F7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BD7C03" w14:textId="77777777" w:rsidR="000F01C9" w:rsidRDefault="000F01C9" w:rsidP="004F70DB">
            <w:r>
              <w:t>Risico</w:t>
            </w:r>
          </w:p>
        </w:tc>
        <w:tc>
          <w:tcPr>
            <w:tcW w:w="3390" w:type="dxa"/>
          </w:tcPr>
          <w:p w14:paraId="5D4B1D82" w14:textId="77777777" w:rsidR="000F01C9" w:rsidRDefault="000F01C9" w:rsidP="004F7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170" w:type="dxa"/>
          </w:tcPr>
          <w:p w14:paraId="25B7FAB1" w14:textId="5051AA57" w:rsidR="000F01C9" w:rsidRDefault="00622E93" w:rsidP="004F7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1155" w:type="dxa"/>
          </w:tcPr>
          <w:p w14:paraId="1E192973" w14:textId="49141350" w:rsidR="000F01C9" w:rsidRDefault="00622E93" w:rsidP="004F7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648" w:type="dxa"/>
          </w:tcPr>
          <w:p w14:paraId="4657EFC0" w14:textId="77777777" w:rsidR="000F01C9" w:rsidRDefault="000F01C9" w:rsidP="004F7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 ondernemen actie</w:t>
            </w:r>
          </w:p>
        </w:tc>
      </w:tr>
      <w:tr w:rsidR="00EE53CD" w:rsidRPr="00C93E2D" w14:paraId="5E9D8C84" w14:textId="77777777" w:rsidTr="004F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EEFEC9" w14:textId="687642C9" w:rsidR="000F01C9" w:rsidRPr="00C93E2D" w:rsidRDefault="00C93E2D" w:rsidP="004F70DB">
            <w:pPr>
              <w:rPr>
                <w:lang w:val="en-US"/>
              </w:rPr>
            </w:pPr>
            <w:r w:rsidRPr="00C93E2D">
              <w:rPr>
                <w:lang w:val="en-US"/>
              </w:rPr>
              <w:t>I</w:t>
            </w:r>
            <w:r w:rsidR="000F01C9" w:rsidRPr="00C93E2D">
              <w:rPr>
                <w:lang w:val="en-US"/>
              </w:rPr>
              <w:t>njection</w:t>
            </w:r>
            <w:r w:rsidRPr="00C93E2D">
              <w:rPr>
                <w:lang w:val="en-US"/>
              </w:rPr>
              <w:t xml:space="preserve"> (SQL, OS </w:t>
            </w:r>
            <w:proofErr w:type="spellStart"/>
            <w:r w:rsidRPr="00C93E2D">
              <w:rPr>
                <w:lang w:val="en-US"/>
              </w:rPr>
              <w:t>e.a</w:t>
            </w:r>
            <w:r>
              <w:rPr>
                <w:lang w:val="en-US"/>
              </w:rPr>
              <w:t>.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390" w:type="dxa"/>
          </w:tcPr>
          <w:p w14:paraId="0BB1234A" w14:textId="7B4F4068" w:rsidR="000F01C9" w:rsidRPr="00622E93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E93">
              <w:t>Commando’s in SQL kunnen onveilig gemixt worden met de gebruikersinvoer.</w:t>
            </w:r>
          </w:p>
        </w:tc>
        <w:tc>
          <w:tcPr>
            <w:tcW w:w="1170" w:type="dxa"/>
          </w:tcPr>
          <w:p w14:paraId="25A37F30" w14:textId="7FB0EC47" w:rsidR="000F01C9" w:rsidRPr="00C93E2D" w:rsidRDefault="00795BA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155" w:type="dxa"/>
          </w:tcPr>
          <w:p w14:paraId="0C531BD9" w14:textId="21C636F1" w:rsidR="000F01C9" w:rsidRPr="00C93E2D" w:rsidRDefault="00795BA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2648" w:type="dxa"/>
          </w:tcPr>
          <w:p w14:paraId="6B600B47" w14:textId="18283C31" w:rsidR="000F01C9" w:rsidRPr="00C93E2D" w:rsidRDefault="001A4B3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Minimale</w:t>
            </w:r>
            <w:proofErr w:type="spellEnd"/>
            <w:r>
              <w:rPr>
                <w:lang w:val="en-US"/>
              </w:rPr>
              <w:t xml:space="preserve"> user input </w:t>
            </w:r>
            <w:proofErr w:type="spellStart"/>
            <w:r>
              <w:rPr>
                <w:lang w:val="en-US"/>
              </w:rPr>
              <w:t>toestaan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95BA6" w14:paraId="4945216A" w14:textId="77777777" w:rsidTr="004F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188A7A" w14:textId="67FE6E0D" w:rsidR="00795BA6" w:rsidRDefault="00795BA6" w:rsidP="004F70DB">
            <w:r>
              <w:t>Authorisatiefouten</w:t>
            </w:r>
          </w:p>
        </w:tc>
        <w:tc>
          <w:tcPr>
            <w:tcW w:w="3390" w:type="dxa"/>
          </w:tcPr>
          <w:p w14:paraId="42853ADE" w14:textId="31E17383" w:rsidR="00795BA6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Aanvallers kunnen andermans account overnemen in een sessie.</w:t>
            </w:r>
          </w:p>
        </w:tc>
        <w:tc>
          <w:tcPr>
            <w:tcW w:w="1170" w:type="dxa"/>
          </w:tcPr>
          <w:p w14:paraId="0C303A9B" w14:textId="018891FF" w:rsidR="00795BA6" w:rsidRDefault="00795BA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1155" w:type="dxa"/>
          </w:tcPr>
          <w:p w14:paraId="31450BA0" w14:textId="25F2F31C" w:rsidR="00795BA6" w:rsidRDefault="00795BA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648" w:type="dxa"/>
          </w:tcPr>
          <w:p w14:paraId="40DBBF42" w14:textId="57A4A117" w:rsidR="00795BA6" w:rsidRDefault="001A4B3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Authenticatie- en sessiebeheermechanismen correct implementeren.</w:t>
            </w:r>
          </w:p>
        </w:tc>
      </w:tr>
      <w:tr w:rsidR="00EE53CD" w14:paraId="775EE7F7" w14:textId="77777777" w:rsidTr="004F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6158B3" w14:textId="77777777" w:rsidR="000F01C9" w:rsidRDefault="00C93E2D" w:rsidP="004F70DB">
            <w:r>
              <w:t>Lekken van gevoelige data</w:t>
            </w:r>
          </w:p>
        </w:tc>
        <w:tc>
          <w:tcPr>
            <w:tcW w:w="3390" w:type="dxa"/>
          </w:tcPr>
          <w:p w14:paraId="3A949030" w14:textId="52CB42BA" w:rsidR="000F01C9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 bijv. een gebrek aan versleuteling kan een aanvallers aan gevoelige data komen.</w:t>
            </w:r>
          </w:p>
        </w:tc>
        <w:tc>
          <w:tcPr>
            <w:tcW w:w="1170" w:type="dxa"/>
          </w:tcPr>
          <w:p w14:paraId="706C4E03" w14:textId="14B95D1C" w:rsidR="000F01C9" w:rsidRDefault="00795BA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155" w:type="dxa"/>
          </w:tcPr>
          <w:p w14:paraId="05F9BB5C" w14:textId="29C8E083" w:rsidR="000F01C9" w:rsidRDefault="00BC12AD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648" w:type="dxa"/>
          </w:tcPr>
          <w:p w14:paraId="58956C0C" w14:textId="65F08571" w:rsidR="000F01C9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Zorgen dat SQL-server niet van buiten toegankelijk is.</w:t>
            </w:r>
          </w:p>
        </w:tc>
      </w:tr>
      <w:tr w:rsidR="00795BA6" w:rsidRPr="008520F2" w14:paraId="203E327E" w14:textId="77777777" w:rsidTr="004F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5E63F" w14:textId="572DF1B5" w:rsidR="000F01C9" w:rsidRDefault="00795BA6" w:rsidP="004F70DB">
            <w:r>
              <w:t>Mogelijkheid tot uploaden virussen</w:t>
            </w:r>
          </w:p>
        </w:tc>
        <w:tc>
          <w:tcPr>
            <w:tcW w:w="3390" w:type="dxa"/>
          </w:tcPr>
          <w:p w14:paraId="0A8EA794" w14:textId="5DB78F90" w:rsidR="000F01C9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kan dat door een gebrekkige controle op de geüploade bestanden een kwaadaardig bestand geüpload wordt.</w:t>
            </w:r>
          </w:p>
        </w:tc>
        <w:tc>
          <w:tcPr>
            <w:tcW w:w="1170" w:type="dxa"/>
          </w:tcPr>
          <w:p w14:paraId="1DBF7E15" w14:textId="312D2F52" w:rsidR="000F01C9" w:rsidRDefault="00795BA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155" w:type="dxa"/>
          </w:tcPr>
          <w:p w14:paraId="5654B0A3" w14:textId="5E17FD70" w:rsidR="000F01C9" w:rsidRDefault="00795BA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648" w:type="dxa"/>
          </w:tcPr>
          <w:p w14:paraId="0A094239" w14:textId="115A1C92" w:rsidR="000F01C9" w:rsidRPr="008520F2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bestand controleren tijdens upload.</w:t>
            </w:r>
          </w:p>
        </w:tc>
      </w:tr>
      <w:tr w:rsidR="00EE53CD" w14:paraId="79CEA918" w14:textId="77777777" w:rsidTr="004F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23BE94" w14:textId="4D40B6D5" w:rsidR="000F01C9" w:rsidRDefault="00C93E2D" w:rsidP="004F70DB">
            <w:r>
              <w:t>Falende toegangscontrole</w:t>
            </w:r>
            <w:r w:rsidR="00795BA6">
              <w:t>s</w:t>
            </w:r>
          </w:p>
        </w:tc>
        <w:tc>
          <w:tcPr>
            <w:tcW w:w="3390" w:type="dxa"/>
          </w:tcPr>
          <w:p w14:paraId="2F52ED16" w14:textId="5B9B48B6" w:rsidR="000F01C9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Dankzij een gebrekkige authenticatie kan een aanvallers ongewild op het account van een gebruiker inloggen.</w:t>
            </w:r>
          </w:p>
        </w:tc>
        <w:tc>
          <w:tcPr>
            <w:tcW w:w="1170" w:type="dxa"/>
          </w:tcPr>
          <w:p w14:paraId="1B5E3D1C" w14:textId="17247651" w:rsidR="000F01C9" w:rsidRDefault="00795BA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Probable</w:t>
            </w:r>
          </w:p>
        </w:tc>
        <w:tc>
          <w:tcPr>
            <w:tcW w:w="1155" w:type="dxa"/>
          </w:tcPr>
          <w:p w14:paraId="095B2607" w14:textId="3FF830F1" w:rsidR="000F01C9" w:rsidRDefault="00795BA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648" w:type="dxa"/>
          </w:tcPr>
          <w:p w14:paraId="08CE9FA1" w14:textId="190C3DD3" w:rsidR="000F01C9" w:rsidRDefault="00E1076F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 gebruiker wachtwoord laten veranderen.</w:t>
            </w:r>
          </w:p>
        </w:tc>
      </w:tr>
      <w:tr w:rsidR="00795BA6" w14:paraId="48209ACE" w14:textId="77777777" w:rsidTr="004F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61313" w14:textId="587EC340" w:rsidR="00795BA6" w:rsidRDefault="00795BA6" w:rsidP="004F70DB">
            <w:r>
              <w:t>Falende toegangscontrole Admin</w:t>
            </w:r>
          </w:p>
        </w:tc>
        <w:tc>
          <w:tcPr>
            <w:tcW w:w="3390" w:type="dxa"/>
          </w:tcPr>
          <w:p w14:paraId="6646A654" w14:textId="156F3046" w:rsidR="00795BA6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Dankzij een gebrekkige authenticatie kan een aanvallers ongewild op het account van de Admin inloggen.</w:t>
            </w:r>
          </w:p>
        </w:tc>
        <w:tc>
          <w:tcPr>
            <w:tcW w:w="1170" w:type="dxa"/>
          </w:tcPr>
          <w:p w14:paraId="3F67C9F8" w14:textId="363C0FEE" w:rsidR="00795BA6" w:rsidRDefault="00795BA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155" w:type="dxa"/>
          </w:tcPr>
          <w:p w14:paraId="0BBC06B0" w14:textId="1CC35BF0" w:rsidR="00795BA6" w:rsidRDefault="00795BA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648" w:type="dxa"/>
          </w:tcPr>
          <w:p w14:paraId="47594E60" w14:textId="09B9B3D0" w:rsidR="00795BA6" w:rsidRDefault="00E1076F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zijn wachtwoord laten veranderen.</w:t>
            </w:r>
          </w:p>
        </w:tc>
      </w:tr>
      <w:tr w:rsidR="00795BA6" w14:paraId="07991BC0" w14:textId="77777777" w:rsidTr="004F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39F41C" w14:textId="77777777" w:rsidR="000F01C9" w:rsidRDefault="00C93E2D" w:rsidP="004F70DB">
            <w:r>
              <w:t>Configuratiefouten</w:t>
            </w:r>
          </w:p>
        </w:tc>
        <w:tc>
          <w:tcPr>
            <w:tcW w:w="3390" w:type="dxa"/>
          </w:tcPr>
          <w:p w14:paraId="32568959" w14:textId="3328999F" w:rsidR="000F01C9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software kan standaard ingesteld staan uit gemak, waarbij niet gebruik gemaakt wordt van de security-functies.</w:t>
            </w:r>
          </w:p>
        </w:tc>
        <w:tc>
          <w:tcPr>
            <w:tcW w:w="1170" w:type="dxa"/>
          </w:tcPr>
          <w:p w14:paraId="3CDFF77F" w14:textId="13D1F65C" w:rsidR="000F01C9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155" w:type="dxa"/>
          </w:tcPr>
          <w:p w14:paraId="772686A5" w14:textId="3DFC83BF" w:rsidR="000F01C9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648" w:type="dxa"/>
          </w:tcPr>
          <w:p w14:paraId="1C085B09" w14:textId="28029EBC" w:rsidR="000F01C9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Huidige software instellingen controleren en veranderen indien nodig.</w:t>
            </w:r>
          </w:p>
        </w:tc>
      </w:tr>
      <w:tr w:rsidR="00EE53CD" w14:paraId="6E8FCDC4" w14:textId="77777777" w:rsidTr="004F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CA4010" w14:textId="77777777" w:rsidR="000F01C9" w:rsidRDefault="00C93E2D" w:rsidP="004F70DB">
            <w:r>
              <w:t>Cross-site-scripting (XSS)</w:t>
            </w:r>
          </w:p>
        </w:tc>
        <w:tc>
          <w:tcPr>
            <w:tcW w:w="3390" w:type="dxa"/>
          </w:tcPr>
          <w:p w14:paraId="450858D7" w14:textId="05455E69" w:rsidR="000F01C9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aanvallers kan andermans browsersessie overnemen door scripts in een webpagina te injecteren.</w:t>
            </w:r>
          </w:p>
        </w:tc>
        <w:tc>
          <w:tcPr>
            <w:tcW w:w="1170" w:type="dxa"/>
          </w:tcPr>
          <w:p w14:paraId="6C44FE54" w14:textId="545B973B" w:rsidR="000F01C9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Probable</w:t>
            </w:r>
          </w:p>
        </w:tc>
        <w:tc>
          <w:tcPr>
            <w:tcW w:w="1155" w:type="dxa"/>
          </w:tcPr>
          <w:p w14:paraId="2DDDCEA2" w14:textId="5FC32DE1" w:rsidR="000F01C9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2648" w:type="dxa"/>
          </w:tcPr>
          <w:p w14:paraId="314CE8E8" w14:textId="734D8807" w:rsidR="000F01C9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Mogelijke input door gebruiker minimaliseren en rigoreus valideren.</w:t>
            </w:r>
          </w:p>
        </w:tc>
      </w:tr>
      <w:tr w:rsidR="00C93E2D" w:rsidRPr="00563784" w14:paraId="6A3D9671" w14:textId="77777777" w:rsidTr="004F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D5CEF8" w14:textId="77777777" w:rsidR="00C93E2D" w:rsidRPr="00C93E2D" w:rsidRDefault="00C93E2D" w:rsidP="004F70DB">
            <w:pPr>
              <w:rPr>
                <w:lang w:val="en-US"/>
              </w:rPr>
            </w:pPr>
            <w:r w:rsidRPr="00C93E2D">
              <w:rPr>
                <w:lang w:val="en-US"/>
              </w:rPr>
              <w:t>Cross-site request forgery (</w:t>
            </w:r>
            <w:r>
              <w:rPr>
                <w:lang w:val="en-US"/>
              </w:rPr>
              <w:t>CSRF)</w:t>
            </w:r>
          </w:p>
        </w:tc>
        <w:tc>
          <w:tcPr>
            <w:tcW w:w="3390" w:type="dxa"/>
          </w:tcPr>
          <w:p w14:paraId="2E71AFD3" w14:textId="56EC8296" w:rsidR="00C93E2D" w:rsidRPr="00622E93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E93">
              <w:t>Een aanvallers kan een gebruiker forceren tot het doen van een ongewilde aanvraag, bijv. Het sturen van een link die automatisch je wachtwoord veranderd.</w:t>
            </w:r>
          </w:p>
        </w:tc>
        <w:tc>
          <w:tcPr>
            <w:tcW w:w="1170" w:type="dxa"/>
          </w:tcPr>
          <w:p w14:paraId="5A73002D" w14:textId="7563CD74" w:rsidR="00C93E2D" w:rsidRPr="00C93E2D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Probable</w:t>
            </w:r>
          </w:p>
        </w:tc>
        <w:tc>
          <w:tcPr>
            <w:tcW w:w="1155" w:type="dxa"/>
          </w:tcPr>
          <w:p w14:paraId="08DAA5FA" w14:textId="00D964FA" w:rsidR="00C93E2D" w:rsidRPr="00C93E2D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2648" w:type="dxa"/>
          </w:tcPr>
          <w:p w14:paraId="471E2350" w14:textId="7D107799" w:rsidR="00C93E2D" w:rsidRPr="00563784" w:rsidRDefault="00563784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84">
              <w:t>Creeëren pre-sessies (sessie voor</w:t>
            </w:r>
            <w:r>
              <w:t xml:space="preserve"> een user is </w:t>
            </w:r>
            <w:r w:rsidR="00E1076F">
              <w:t>geauthentiseerd) en token  mitigatie.</w:t>
            </w:r>
          </w:p>
        </w:tc>
      </w:tr>
      <w:tr w:rsidR="00C93E2D" w14:paraId="2B62256A" w14:textId="77777777" w:rsidTr="004F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C159D8" w14:textId="77777777" w:rsidR="00C93E2D" w:rsidRDefault="00C93E2D" w:rsidP="004F70DB">
            <w:r>
              <w:t>Onveilige deserialisatie</w:t>
            </w:r>
          </w:p>
        </w:tc>
        <w:tc>
          <w:tcPr>
            <w:tcW w:w="3390" w:type="dxa"/>
          </w:tcPr>
          <w:p w14:paraId="2FA0A9C8" w14:textId="437A05A3" w:rsidR="00C93E2D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aanvaller kan een getransporteerd object uit een programmeertaal aan passen, waardoor de server overgenomen kan worden.</w:t>
            </w:r>
          </w:p>
        </w:tc>
        <w:tc>
          <w:tcPr>
            <w:tcW w:w="1170" w:type="dxa"/>
          </w:tcPr>
          <w:p w14:paraId="419E303A" w14:textId="503F4D75" w:rsidR="00C93E2D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155" w:type="dxa"/>
          </w:tcPr>
          <w:p w14:paraId="6CAD015A" w14:textId="53184C17" w:rsidR="00C93E2D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2648" w:type="dxa"/>
          </w:tcPr>
          <w:p w14:paraId="4419C332" w14:textId="0F10481E" w:rsidR="00C93E2D" w:rsidRDefault="001A4B3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valideren.</w:t>
            </w:r>
          </w:p>
        </w:tc>
      </w:tr>
      <w:tr w:rsidR="00C93E2D" w14:paraId="5F0BABC6" w14:textId="77777777" w:rsidTr="004F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21B96" w14:textId="77777777" w:rsidR="00C93E2D" w:rsidRDefault="00C93E2D" w:rsidP="004F70DB">
            <w:r>
              <w:t>Gebruik van software met bekende kwetsbaarheden</w:t>
            </w:r>
          </w:p>
        </w:tc>
        <w:tc>
          <w:tcPr>
            <w:tcW w:w="3390" w:type="dxa"/>
          </w:tcPr>
          <w:p w14:paraId="56293FA7" w14:textId="27264D96" w:rsidR="00C93E2D" w:rsidRDefault="5D139551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gebruikte software kan bekende kwetsbaarheden hebben, die een aanvaller kan exploiteren.</w:t>
            </w:r>
          </w:p>
        </w:tc>
        <w:tc>
          <w:tcPr>
            <w:tcW w:w="1170" w:type="dxa"/>
          </w:tcPr>
          <w:p w14:paraId="077BD4BF" w14:textId="1B86E18C" w:rsidR="00C93E2D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1155" w:type="dxa"/>
          </w:tcPr>
          <w:p w14:paraId="349D4628" w14:textId="6E0CAF9D" w:rsidR="00C93E2D" w:rsidRDefault="008520F2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2648" w:type="dxa"/>
          </w:tcPr>
          <w:p w14:paraId="10992ACD" w14:textId="03B1806E" w:rsidR="00C93E2D" w:rsidRDefault="001A4B36" w:rsidP="004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installeren.</w:t>
            </w:r>
          </w:p>
        </w:tc>
      </w:tr>
      <w:tr w:rsidR="00C93E2D" w14:paraId="0331B080" w14:textId="77777777" w:rsidTr="004F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C9B8B3" w14:textId="77777777" w:rsidR="00C93E2D" w:rsidRDefault="00C93E2D" w:rsidP="004F70DB">
            <w:r>
              <w:t>Onvoldoende logging en monitoring</w:t>
            </w:r>
          </w:p>
        </w:tc>
        <w:tc>
          <w:tcPr>
            <w:tcW w:w="3390" w:type="dxa"/>
          </w:tcPr>
          <w:p w14:paraId="1EBF88D7" w14:textId="1C018E42" w:rsidR="00C93E2D" w:rsidRDefault="5D139551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mogelijke aanvalspogingen te kunnen detecteren, is het niet mogelijk hier op te reageren.</w:t>
            </w:r>
          </w:p>
        </w:tc>
        <w:tc>
          <w:tcPr>
            <w:tcW w:w="1170" w:type="dxa"/>
          </w:tcPr>
          <w:p w14:paraId="34F16378" w14:textId="62C8DC81" w:rsidR="00C93E2D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155" w:type="dxa"/>
          </w:tcPr>
          <w:p w14:paraId="2B81B163" w14:textId="7978D71B" w:rsidR="00C93E2D" w:rsidRDefault="008520F2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648" w:type="dxa"/>
          </w:tcPr>
          <w:p w14:paraId="297EDEAF" w14:textId="5F7E135E" w:rsidR="00C93E2D" w:rsidRDefault="001A4B36" w:rsidP="004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zinvolle logging tool.</w:t>
            </w:r>
          </w:p>
        </w:tc>
      </w:tr>
    </w:tbl>
    <w:p w14:paraId="723175CA" w14:textId="7C69043E" w:rsidR="5D139551" w:rsidRDefault="5D139551" w:rsidP="5D139551"/>
    <w:p w14:paraId="7C2959B6" w14:textId="208779E0" w:rsidR="007A7001" w:rsidRDefault="5D139551" w:rsidP="5D139551">
      <w:pPr>
        <w:ind w:left="708"/>
        <w:rPr>
          <w:b/>
          <w:bCs/>
          <w:u w:val="single"/>
        </w:rPr>
      </w:pPr>
      <w:r w:rsidRPr="5D139551">
        <w:rPr>
          <w:b/>
          <w:bCs/>
          <w:u w:val="single"/>
        </w:rPr>
        <w:t>Financial threats</w:t>
      </w:r>
    </w:p>
    <w:tbl>
      <w:tblPr>
        <w:tblStyle w:val="GridTable4"/>
        <w:tblW w:w="9876" w:type="dxa"/>
        <w:tblLook w:val="04A0" w:firstRow="1" w:lastRow="0" w:firstColumn="1" w:lastColumn="0" w:noHBand="0" w:noVBand="1"/>
      </w:tblPr>
      <w:tblGrid>
        <w:gridCol w:w="1395"/>
        <w:gridCol w:w="3825"/>
        <w:gridCol w:w="1500"/>
        <w:gridCol w:w="945"/>
        <w:gridCol w:w="2211"/>
      </w:tblGrid>
      <w:tr w:rsidR="007A7001" w14:paraId="450C9339" w14:textId="77777777" w:rsidTr="5D139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68CC779" w14:textId="509593DF" w:rsidR="007A7001" w:rsidRDefault="00EE53CD">
            <w:r>
              <w:t>Risico</w:t>
            </w:r>
          </w:p>
        </w:tc>
        <w:tc>
          <w:tcPr>
            <w:tcW w:w="3825" w:type="dxa"/>
          </w:tcPr>
          <w:p w14:paraId="61CD27ED" w14:textId="22BB7DFE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500" w:type="dxa"/>
          </w:tcPr>
          <w:p w14:paraId="16818711" w14:textId="187CD821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945" w:type="dxa"/>
          </w:tcPr>
          <w:p w14:paraId="02275419" w14:textId="55068060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211" w:type="dxa"/>
          </w:tcPr>
          <w:p w14:paraId="39D1EA0C" w14:textId="3D5F4910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 ondernemen actie</w:t>
            </w:r>
          </w:p>
        </w:tc>
      </w:tr>
      <w:tr w:rsidR="007A7001" w14:paraId="6D27F641" w14:textId="77777777" w:rsidTr="5D139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E78B96B" w14:textId="13419BE2" w:rsidR="007A7001" w:rsidRDefault="00EE53CD">
            <w:r>
              <w:t xml:space="preserve">Afkappen project door Don Diablo </w:t>
            </w:r>
          </w:p>
        </w:tc>
        <w:tc>
          <w:tcPr>
            <w:tcW w:w="3825" w:type="dxa"/>
          </w:tcPr>
          <w:p w14:paraId="486DEAD4" w14:textId="56A2D74E" w:rsidR="007A7001" w:rsidRDefault="5D139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 Diablo kan het project stopzetten als opdrachtgever door omstandigheden.</w:t>
            </w:r>
          </w:p>
        </w:tc>
        <w:tc>
          <w:tcPr>
            <w:tcW w:w="1500" w:type="dxa"/>
          </w:tcPr>
          <w:p w14:paraId="3BD6A041" w14:textId="41FB9B06" w:rsidR="007A7001" w:rsidRDefault="0085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945" w:type="dxa"/>
          </w:tcPr>
          <w:p w14:paraId="33CEC444" w14:textId="4E36808B" w:rsidR="007A7001" w:rsidRDefault="0085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211" w:type="dxa"/>
          </w:tcPr>
          <w:p w14:paraId="1E4C38B3" w14:textId="314C2F03" w:rsidR="007A7001" w:rsidRDefault="0085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Opdoeken project</w:t>
            </w:r>
          </w:p>
        </w:tc>
      </w:tr>
    </w:tbl>
    <w:p w14:paraId="3358AED5" w14:textId="77777777" w:rsidR="007A7001" w:rsidRDefault="007A7001"/>
    <w:p w14:paraId="2A3F2B9B" w14:textId="3BBA5FD9" w:rsidR="007A7001" w:rsidRDefault="5D139551" w:rsidP="5D139551">
      <w:pPr>
        <w:ind w:left="708"/>
        <w:rPr>
          <w:b/>
          <w:bCs/>
          <w:u w:val="single"/>
        </w:rPr>
      </w:pPr>
      <w:r w:rsidRPr="5D139551">
        <w:rPr>
          <w:b/>
          <w:bCs/>
          <w:u w:val="single"/>
        </w:rPr>
        <w:t>Human threats</w:t>
      </w:r>
    </w:p>
    <w:tbl>
      <w:tblPr>
        <w:tblStyle w:val="GridTable4"/>
        <w:tblW w:w="9909" w:type="dxa"/>
        <w:tblLook w:val="04A0" w:firstRow="1" w:lastRow="0" w:firstColumn="1" w:lastColumn="0" w:noHBand="0" w:noVBand="1"/>
      </w:tblPr>
      <w:tblGrid>
        <w:gridCol w:w="2130"/>
        <w:gridCol w:w="3369"/>
        <w:gridCol w:w="997"/>
        <w:gridCol w:w="1195"/>
        <w:gridCol w:w="2218"/>
      </w:tblGrid>
      <w:tr w:rsidR="007A7001" w14:paraId="2598C40E" w14:textId="77777777" w:rsidTr="5D139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018BAE" w14:textId="0FE64B3A" w:rsidR="007A7001" w:rsidRDefault="00EE53CD">
            <w:r>
              <w:t>Risico</w:t>
            </w:r>
          </w:p>
        </w:tc>
        <w:tc>
          <w:tcPr>
            <w:tcW w:w="3369" w:type="dxa"/>
          </w:tcPr>
          <w:p w14:paraId="395865E8" w14:textId="5564EB97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997" w:type="dxa"/>
          </w:tcPr>
          <w:p w14:paraId="0F4A4B01" w14:textId="6A752E24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1195" w:type="dxa"/>
          </w:tcPr>
          <w:p w14:paraId="302C110C" w14:textId="4E248075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218" w:type="dxa"/>
          </w:tcPr>
          <w:p w14:paraId="2596CF3B" w14:textId="542C1DF7" w:rsidR="007A7001" w:rsidRDefault="00EE5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 ondernemen actie</w:t>
            </w:r>
          </w:p>
        </w:tc>
      </w:tr>
      <w:tr w:rsidR="007A7001" w14:paraId="3809C0F2" w14:textId="77777777" w:rsidTr="5D139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A61AB6" w14:textId="298F17AC" w:rsidR="007A7001" w:rsidRDefault="00EE53CD">
            <w:r>
              <w:t>Misbruik van rechten door Admin of Promoteam</w:t>
            </w:r>
          </w:p>
        </w:tc>
        <w:tc>
          <w:tcPr>
            <w:tcW w:w="3369" w:type="dxa"/>
          </w:tcPr>
          <w:p w14:paraId="2F5B98DA" w14:textId="052D8FA3" w:rsidR="007A7001" w:rsidRDefault="5D139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Admin of leden van het promoteam kunnen misbruik maken van de rechten die aan hun gegeven zijn.</w:t>
            </w:r>
          </w:p>
        </w:tc>
        <w:tc>
          <w:tcPr>
            <w:tcW w:w="997" w:type="dxa"/>
          </w:tcPr>
          <w:p w14:paraId="6803A9DA" w14:textId="0D6779D7" w:rsidR="007A7001" w:rsidRDefault="00EE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195" w:type="dxa"/>
          </w:tcPr>
          <w:p w14:paraId="6F97F50C" w14:textId="703C618D" w:rsidR="007A7001" w:rsidRDefault="00EE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218" w:type="dxa"/>
          </w:tcPr>
          <w:p w14:paraId="33A0B9EE" w14:textId="19D62E35" w:rsidR="007A7001" w:rsidRDefault="00EE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Inperken rechten Admin of Promoteam</w:t>
            </w:r>
            <w:r w:rsidR="00BC12AD">
              <w:t xml:space="preserve">; </w:t>
            </w:r>
          </w:p>
        </w:tc>
      </w:tr>
    </w:tbl>
    <w:p w14:paraId="34C6142E" w14:textId="77777777" w:rsidR="007A7001" w:rsidRDefault="007A7001" w:rsidP="5D139551">
      <w:pPr>
        <w:ind w:left="708"/>
      </w:pPr>
      <w:bookmarkStart w:id="0" w:name="_GoBack"/>
      <w:bookmarkEnd w:id="0"/>
    </w:p>
    <w:sectPr w:rsidR="007A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C9"/>
    <w:rsid w:val="000F01C9"/>
    <w:rsid w:val="001A4B36"/>
    <w:rsid w:val="00345DE3"/>
    <w:rsid w:val="004F70DB"/>
    <w:rsid w:val="00563784"/>
    <w:rsid w:val="00622E93"/>
    <w:rsid w:val="00765EB8"/>
    <w:rsid w:val="007852A3"/>
    <w:rsid w:val="00795BA6"/>
    <w:rsid w:val="007A7001"/>
    <w:rsid w:val="008520F2"/>
    <w:rsid w:val="0091385F"/>
    <w:rsid w:val="00B06CA4"/>
    <w:rsid w:val="00BA1212"/>
    <w:rsid w:val="00BC12AD"/>
    <w:rsid w:val="00BF01BE"/>
    <w:rsid w:val="00C93E2D"/>
    <w:rsid w:val="00E1076F"/>
    <w:rsid w:val="00EE53CD"/>
    <w:rsid w:val="4D3B50CC"/>
    <w:rsid w:val="5D139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50CC"/>
  <w15:chartTrackingRefBased/>
  <w15:docId w15:val="{F7952FF5-A424-4A20-802C-DC20D0B0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E53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vlek</dc:creator>
  <cp:keywords/>
  <dc:description/>
  <cp:lastModifiedBy>mark vlek</cp:lastModifiedBy>
  <cp:revision>7</cp:revision>
  <dcterms:created xsi:type="dcterms:W3CDTF">2019-06-13T10:53:00Z</dcterms:created>
  <dcterms:modified xsi:type="dcterms:W3CDTF">2019-08-26T10:00:00Z</dcterms:modified>
</cp:coreProperties>
</file>