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C6F" w:rsidRPr="00FF3A6F" w:rsidRDefault="00941C6F" w:rsidP="00FF3A6F">
      <w:pPr>
        <w:shd w:val="clear" w:color="auto" w:fill="F6F6F8"/>
        <w:spacing w:after="200" w:line="240" w:lineRule="auto"/>
        <w:rPr>
          <w:rFonts w:ascii="Leelawadee UI Semilight" w:eastAsia="Times New Roman" w:hAnsi="Leelawadee UI Semilight" w:cs="Leelawadee UI Semilight"/>
          <w:sz w:val="20"/>
          <w:szCs w:val="20"/>
          <w:lang w:eastAsia="nl-NL"/>
        </w:rPr>
      </w:pPr>
      <w:r w:rsidRPr="00FF3A6F">
        <w:rPr>
          <w:rFonts w:ascii="Leelawadee UI Semilight" w:eastAsia="Times New Roman" w:hAnsi="Leelawadee UI Semilight" w:cs="Leelawadee UI Semilight"/>
          <w:sz w:val="20"/>
          <w:szCs w:val="20"/>
          <w:lang w:eastAsia="nl-NL"/>
        </w:rPr>
        <w:t xml:space="preserve">(Bron: </w:t>
      </w:r>
      <w:proofErr w:type="spellStart"/>
      <w:r w:rsidRPr="00FF3A6F">
        <w:rPr>
          <w:rFonts w:ascii="Leelawadee UI Semilight" w:eastAsia="Times New Roman" w:hAnsi="Leelawadee UI Semilight" w:cs="Leelawadee UI Semilight"/>
          <w:sz w:val="20"/>
          <w:szCs w:val="20"/>
          <w:lang w:eastAsia="nl-NL"/>
        </w:rPr>
        <w:t>EdHub</w:t>
      </w:r>
      <w:proofErr w:type="spellEnd"/>
      <w:r w:rsidRPr="00FF3A6F">
        <w:rPr>
          <w:rFonts w:ascii="Leelawadee UI Semilight" w:eastAsia="Times New Roman" w:hAnsi="Leelawadee UI Semilight" w:cs="Leelawadee UI Semilight"/>
          <w:sz w:val="20"/>
          <w:szCs w:val="20"/>
          <w:lang w:eastAsia="nl-NL"/>
        </w:rPr>
        <w:t>/Novi)</w:t>
      </w:r>
    </w:p>
    <w:p w:rsidR="00786FFB" w:rsidRPr="00FF3A6F" w:rsidRDefault="00786FFB" w:rsidP="00FF3A6F">
      <w:pPr>
        <w:shd w:val="clear" w:color="auto" w:fill="F6F6F8"/>
        <w:spacing w:after="200" w:line="240" w:lineRule="auto"/>
        <w:rPr>
          <w:rFonts w:ascii="Leelawadee UI Semilight" w:eastAsia="Times New Roman" w:hAnsi="Leelawadee UI Semilight" w:cs="Leelawadee UI Semilight"/>
          <w:b/>
          <w:bCs/>
          <w:sz w:val="20"/>
          <w:szCs w:val="20"/>
          <w:lang w:eastAsia="nl-NL"/>
        </w:rPr>
      </w:pPr>
      <w:r w:rsidRPr="00FF3A6F">
        <w:rPr>
          <w:rFonts w:ascii="Leelawadee UI Semilight" w:eastAsia="Times New Roman" w:hAnsi="Leelawadee UI Semilight" w:cs="Leelawadee UI Semilight"/>
          <w:b/>
          <w:bCs/>
          <w:sz w:val="20"/>
          <w:szCs w:val="20"/>
          <w:lang w:eastAsia="nl-NL"/>
        </w:rPr>
        <w:t>Het perfecte onderzoeksplan heeft slechts vijf elementen nodig:</w:t>
      </w:r>
    </w:p>
    <w:p w:rsidR="00786FFB" w:rsidRPr="00FF3A6F" w:rsidRDefault="00786FFB" w:rsidP="00FF3A6F">
      <w:pPr>
        <w:shd w:val="clear" w:color="auto" w:fill="F6F6F8"/>
        <w:spacing w:after="200" w:line="240" w:lineRule="auto"/>
        <w:rPr>
          <w:rFonts w:ascii="Leelawadee UI Semilight" w:eastAsia="Times New Roman" w:hAnsi="Leelawadee UI Semilight" w:cs="Leelawadee UI Semilight"/>
          <w:sz w:val="20"/>
          <w:szCs w:val="20"/>
          <w:lang w:eastAsia="nl-NL"/>
        </w:rPr>
      </w:pPr>
    </w:p>
    <w:p w:rsidR="00786FFB" w:rsidRPr="00FF3A6F" w:rsidRDefault="00786FFB" w:rsidP="00FF3A6F">
      <w:pPr>
        <w:pStyle w:val="Lijstalinea"/>
        <w:numPr>
          <w:ilvl w:val="0"/>
          <w:numId w:val="8"/>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Doel: waarom doen we dit onderzoek, wat hopen we eruit te halen.</w:t>
      </w:r>
    </w:p>
    <w:p w:rsidR="00786FFB" w:rsidRPr="00FF3A6F" w:rsidRDefault="00786FFB" w:rsidP="00FF3A6F">
      <w:pPr>
        <w:pStyle w:val="Lijstalinea"/>
        <w:numPr>
          <w:ilvl w:val="0"/>
          <w:numId w:val="8"/>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Onderzoeksvragen: wat zijn specifieke vragen waarin we geïnteresseerd zijn?</w:t>
      </w:r>
    </w:p>
    <w:p w:rsidR="00786FFB" w:rsidRPr="00FF3A6F" w:rsidRDefault="00786FFB" w:rsidP="00FF3A6F">
      <w:pPr>
        <w:pStyle w:val="Lijstalinea"/>
        <w:numPr>
          <w:ilvl w:val="0"/>
          <w:numId w:val="8"/>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Methode: welke specifieke methode willen we gebruiken om meer te weten te komen over de gebruiker.</w:t>
      </w:r>
    </w:p>
    <w:p w:rsidR="00786FFB" w:rsidRPr="00FF3A6F" w:rsidRDefault="00786FFB" w:rsidP="00FF3A6F">
      <w:pPr>
        <w:pStyle w:val="Lijstalinea"/>
        <w:numPr>
          <w:ilvl w:val="0"/>
          <w:numId w:val="8"/>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Deelnemers: wat is het gebruikersprofiel waarnaar we op zoek zijn.</w:t>
      </w:r>
    </w:p>
    <w:p w:rsidR="00941C6F" w:rsidRPr="00FF3A6F" w:rsidRDefault="00786FFB" w:rsidP="00FF3A6F">
      <w:pPr>
        <w:pStyle w:val="Lijstalinea"/>
        <w:numPr>
          <w:ilvl w:val="0"/>
          <w:numId w:val="8"/>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Protocol: hoe we de sessie willen leiden.</w:t>
      </w:r>
    </w:p>
    <w:p w:rsidR="00941C6F" w:rsidRPr="00FF3A6F" w:rsidRDefault="00941C6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Antwoord:</w:t>
      </w:r>
    </w:p>
    <w:p w:rsidR="00941C6F" w:rsidRPr="00FF3A6F" w:rsidRDefault="00941C6F" w:rsidP="00FF3A6F">
      <w:pPr>
        <w:pStyle w:val="Lijstalinea"/>
        <w:numPr>
          <w:ilvl w:val="0"/>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Dit onderzoek moeten we doen om te zien of deze website zijn doel behaald waarvoor hij is bedoelt. M.a.w. </w:t>
      </w:r>
      <w:r w:rsidR="00E5555E" w:rsidRPr="00FF3A6F">
        <w:rPr>
          <w:rFonts w:ascii="Leelawadee UI Semilight" w:hAnsi="Leelawadee UI Semilight" w:cs="Leelawadee UI Semilight"/>
          <w:sz w:val="20"/>
          <w:szCs w:val="20"/>
        </w:rPr>
        <w:t xml:space="preserve">Deze website is in opdracht van de opdrachtgever Don </w:t>
      </w:r>
      <w:proofErr w:type="spellStart"/>
      <w:r w:rsidR="00E5555E" w:rsidRPr="00FF3A6F">
        <w:rPr>
          <w:rFonts w:ascii="Leelawadee UI Semilight" w:hAnsi="Leelawadee UI Semilight" w:cs="Leelawadee UI Semilight"/>
          <w:sz w:val="20"/>
          <w:szCs w:val="20"/>
        </w:rPr>
        <w:t>Diablo</w:t>
      </w:r>
      <w:proofErr w:type="spellEnd"/>
      <w:r w:rsidR="00E5555E" w:rsidRPr="00FF3A6F">
        <w:rPr>
          <w:rFonts w:ascii="Leelawadee UI Semilight" w:hAnsi="Leelawadee UI Semilight" w:cs="Leelawadee UI Semilight"/>
          <w:sz w:val="20"/>
          <w:szCs w:val="20"/>
        </w:rPr>
        <w:t xml:space="preserve"> en deze moet ervoor zorgen dat Don </w:t>
      </w:r>
      <w:proofErr w:type="spellStart"/>
      <w:r w:rsidR="00E5555E" w:rsidRPr="00FF3A6F">
        <w:rPr>
          <w:rFonts w:ascii="Leelawadee UI Semilight" w:hAnsi="Leelawadee UI Semilight" w:cs="Leelawadee UI Semilight"/>
          <w:sz w:val="20"/>
          <w:szCs w:val="20"/>
        </w:rPr>
        <w:t>Diablo</w:t>
      </w:r>
      <w:proofErr w:type="spellEnd"/>
      <w:r w:rsidR="00E5555E" w:rsidRPr="00FF3A6F">
        <w:rPr>
          <w:rFonts w:ascii="Leelawadee UI Semilight" w:hAnsi="Leelawadee UI Semilight" w:cs="Leelawadee UI Semilight"/>
          <w:sz w:val="20"/>
          <w:szCs w:val="20"/>
        </w:rPr>
        <w:t xml:space="preserve"> samples ontvangt waarmee hij nieuwe muziek kan maken. Dit alles om actueel te blijven in deze snel veranderende wereld dat muziek heet.</w:t>
      </w:r>
    </w:p>
    <w:p w:rsidR="00E5555E" w:rsidRPr="00FF3A6F" w:rsidRDefault="00E5555E" w:rsidP="00FF3A6F">
      <w:pPr>
        <w:pStyle w:val="Lijstalinea"/>
        <w:numPr>
          <w:ilvl w:val="1"/>
          <w:numId w:val="10"/>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Onderzoeksvragen producer:</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Voor wie is deze pagina?</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Waarvoor is deze pagina?</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Wat is de eerste stap?</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Hoe kan je je registeren?</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Kan je inloggen?</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Waar kan je je muziek </w:t>
      </w:r>
      <w:proofErr w:type="spellStart"/>
      <w:r w:rsidRPr="00FF3A6F">
        <w:rPr>
          <w:rFonts w:ascii="Leelawadee UI Semilight" w:hAnsi="Leelawadee UI Semilight" w:cs="Leelawadee UI Semilight"/>
          <w:sz w:val="20"/>
          <w:szCs w:val="20"/>
        </w:rPr>
        <w:t>up-loaden</w:t>
      </w:r>
      <w:proofErr w:type="spellEnd"/>
      <w:r w:rsidRPr="00FF3A6F">
        <w:rPr>
          <w:rFonts w:ascii="Leelawadee UI Semilight" w:hAnsi="Leelawadee UI Semilight" w:cs="Leelawadee UI Semilight"/>
          <w:sz w:val="20"/>
          <w:szCs w:val="20"/>
        </w:rPr>
        <w:t>?</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Welke knop gebruik je om muziek nog eens te beluisteren?</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Hoe plaats je een reactie?</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Waarom plaats je een reactie?</w:t>
      </w:r>
    </w:p>
    <w:p w:rsidR="00435902" w:rsidRPr="00FF3A6F" w:rsidRDefault="00435902"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Hoe weet je of een </w:t>
      </w:r>
      <w:proofErr w:type="spellStart"/>
      <w:r w:rsidRPr="00FF3A6F">
        <w:rPr>
          <w:rFonts w:ascii="Leelawadee UI Semilight" w:hAnsi="Leelawadee UI Semilight" w:cs="Leelawadee UI Semilight"/>
          <w:sz w:val="20"/>
          <w:szCs w:val="20"/>
        </w:rPr>
        <w:t>up-load</w:t>
      </w:r>
      <w:proofErr w:type="spellEnd"/>
      <w:r w:rsidRPr="00FF3A6F">
        <w:rPr>
          <w:rFonts w:ascii="Leelawadee UI Semilight" w:hAnsi="Leelawadee UI Semilight" w:cs="Leelawadee UI Semilight"/>
          <w:sz w:val="20"/>
          <w:szCs w:val="20"/>
        </w:rPr>
        <w:t xml:space="preserve"> gelukt is?</w:t>
      </w:r>
    </w:p>
    <w:p w:rsidR="00E5555E" w:rsidRPr="00FF3A6F" w:rsidRDefault="00E5555E" w:rsidP="00FF3A6F">
      <w:pPr>
        <w:pStyle w:val="Lijstalinea"/>
        <w:numPr>
          <w:ilvl w:val="1"/>
          <w:numId w:val="9"/>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Etc. etc.</w:t>
      </w:r>
    </w:p>
    <w:p w:rsidR="00E5555E" w:rsidRPr="00FF3A6F" w:rsidRDefault="00E5555E" w:rsidP="00FF3A6F">
      <w:pPr>
        <w:pStyle w:val="Lijstalinea"/>
        <w:spacing w:after="200" w:line="240" w:lineRule="auto"/>
        <w:ind w:left="510"/>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2.2. Onderzoek</w:t>
      </w:r>
      <w:r w:rsidR="00435902" w:rsidRPr="00FF3A6F">
        <w:rPr>
          <w:rFonts w:ascii="Leelawadee UI Semilight" w:hAnsi="Leelawadee UI Semilight" w:cs="Leelawadee UI Semilight"/>
          <w:sz w:val="20"/>
          <w:szCs w:val="20"/>
        </w:rPr>
        <w:t>s</w:t>
      </w:r>
      <w:r w:rsidRPr="00FF3A6F">
        <w:rPr>
          <w:rFonts w:ascii="Leelawadee UI Semilight" w:hAnsi="Leelawadee UI Semilight" w:cs="Leelawadee UI Semilight"/>
          <w:sz w:val="20"/>
          <w:szCs w:val="20"/>
        </w:rPr>
        <w:t>vragen promotor:</w:t>
      </w:r>
    </w:p>
    <w:p w:rsidR="00435902" w:rsidRPr="00FF3A6F" w:rsidRDefault="00435902" w:rsidP="00FF3A6F">
      <w:pPr>
        <w:pStyle w:val="Lijstalinea"/>
        <w:numPr>
          <w:ilvl w:val="0"/>
          <w:numId w:val="12"/>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Weet je hoe je muziek moet beluisteren?</w:t>
      </w:r>
    </w:p>
    <w:p w:rsidR="00435902" w:rsidRPr="00FF3A6F" w:rsidRDefault="00435902" w:rsidP="00FF3A6F">
      <w:pPr>
        <w:pStyle w:val="Lijstalinea"/>
        <w:numPr>
          <w:ilvl w:val="0"/>
          <w:numId w:val="12"/>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Welke stap moet je erna doen?</w:t>
      </w:r>
    </w:p>
    <w:p w:rsidR="00435902" w:rsidRPr="00FF3A6F" w:rsidRDefault="00435902" w:rsidP="00FF3A6F">
      <w:pPr>
        <w:pStyle w:val="Lijstalinea"/>
        <w:numPr>
          <w:ilvl w:val="0"/>
          <w:numId w:val="12"/>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Hoe download je de muziek?</w:t>
      </w:r>
    </w:p>
    <w:p w:rsidR="00435902" w:rsidRPr="00FF3A6F" w:rsidRDefault="00435902" w:rsidP="00FF3A6F">
      <w:pPr>
        <w:pStyle w:val="Lijstalinea"/>
        <w:numPr>
          <w:ilvl w:val="0"/>
          <w:numId w:val="12"/>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Hoe laat je je collega weten dat jij een goede sample hebt?</w:t>
      </w:r>
    </w:p>
    <w:p w:rsidR="00435902" w:rsidRPr="00FF3A6F" w:rsidRDefault="00435902" w:rsidP="00FF3A6F">
      <w:pPr>
        <w:pStyle w:val="Lijstalinea"/>
        <w:numPr>
          <w:ilvl w:val="0"/>
          <w:numId w:val="12"/>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Wat doe je dan?</w:t>
      </w:r>
    </w:p>
    <w:p w:rsidR="00435902" w:rsidRPr="00FF3A6F" w:rsidRDefault="00435902" w:rsidP="00FF3A6F">
      <w:pPr>
        <w:pStyle w:val="Lijstalinea"/>
        <w:numPr>
          <w:ilvl w:val="0"/>
          <w:numId w:val="12"/>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Hoe voeg je een reactie toe aan de producer?</w:t>
      </w:r>
    </w:p>
    <w:p w:rsidR="00435902" w:rsidRPr="00FF3A6F" w:rsidRDefault="00435902" w:rsidP="00FF3A6F">
      <w:pPr>
        <w:pStyle w:val="Lijstalinea"/>
        <w:numPr>
          <w:ilvl w:val="0"/>
          <w:numId w:val="12"/>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Hoe like of </w:t>
      </w:r>
      <w:proofErr w:type="spellStart"/>
      <w:r w:rsidRPr="00FF3A6F">
        <w:rPr>
          <w:rFonts w:ascii="Leelawadee UI Semilight" w:hAnsi="Leelawadee UI Semilight" w:cs="Leelawadee UI Semilight"/>
          <w:sz w:val="20"/>
          <w:szCs w:val="20"/>
        </w:rPr>
        <w:t>dislike</w:t>
      </w:r>
      <w:proofErr w:type="spellEnd"/>
      <w:r w:rsidRPr="00FF3A6F">
        <w:rPr>
          <w:rFonts w:ascii="Leelawadee UI Semilight" w:hAnsi="Leelawadee UI Semilight" w:cs="Leelawadee UI Semilight"/>
          <w:sz w:val="20"/>
          <w:szCs w:val="20"/>
        </w:rPr>
        <w:t xml:space="preserve"> je een sample?</w:t>
      </w:r>
    </w:p>
    <w:p w:rsidR="00435902" w:rsidRPr="00FF3A6F" w:rsidRDefault="00435902" w:rsidP="00FF3A6F">
      <w:pPr>
        <w:pStyle w:val="Lijstalinea"/>
        <w:numPr>
          <w:ilvl w:val="0"/>
          <w:numId w:val="12"/>
        </w:numPr>
        <w:spacing w:after="200" w:line="240" w:lineRule="auto"/>
        <w:rPr>
          <w:rFonts w:ascii="Leelawadee UI Semilight" w:hAnsi="Leelawadee UI Semilight" w:cs="Leelawadee UI Semilight"/>
          <w:sz w:val="20"/>
          <w:szCs w:val="20"/>
        </w:rPr>
      </w:pPr>
      <w:proofErr w:type="spellStart"/>
      <w:r w:rsidRPr="00FF3A6F">
        <w:rPr>
          <w:rFonts w:ascii="Leelawadee UI Semilight" w:hAnsi="Leelawadee UI Semilight" w:cs="Leelawadee UI Semilight"/>
          <w:sz w:val="20"/>
          <w:szCs w:val="20"/>
        </w:rPr>
        <w:t>Etc</w:t>
      </w:r>
      <w:proofErr w:type="spellEnd"/>
      <w:r w:rsidRPr="00FF3A6F">
        <w:rPr>
          <w:rFonts w:ascii="Leelawadee UI Semilight" w:hAnsi="Leelawadee UI Semilight" w:cs="Leelawadee UI Semilight"/>
          <w:sz w:val="20"/>
          <w:szCs w:val="20"/>
        </w:rPr>
        <w:t>….</w:t>
      </w:r>
    </w:p>
    <w:p w:rsidR="00435902" w:rsidRPr="00FF3A6F" w:rsidRDefault="00435902" w:rsidP="00FF3A6F">
      <w:pPr>
        <w:spacing w:after="200" w:line="240" w:lineRule="auto"/>
        <w:ind w:left="567"/>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3.     Onderzoeksvragen Admin</w:t>
      </w:r>
      <w:r w:rsidR="007F6FD7">
        <w:rPr>
          <w:rFonts w:ascii="Leelawadee UI Semilight" w:hAnsi="Leelawadee UI Semilight" w:cs="Leelawadee UI Semilight"/>
          <w:sz w:val="20"/>
          <w:szCs w:val="20"/>
        </w:rPr>
        <w:t>istrator</w:t>
      </w:r>
      <w:r w:rsidRPr="00FF3A6F">
        <w:rPr>
          <w:rFonts w:ascii="Leelawadee UI Semilight" w:hAnsi="Leelawadee UI Semilight" w:cs="Leelawadee UI Semilight"/>
          <w:sz w:val="20"/>
          <w:szCs w:val="20"/>
        </w:rPr>
        <w:t>:</w:t>
      </w:r>
    </w:p>
    <w:p w:rsidR="00435902" w:rsidRPr="00FF3A6F" w:rsidRDefault="00435902" w:rsidP="00FF3A6F">
      <w:pPr>
        <w:pStyle w:val="Lijstalinea"/>
        <w:numPr>
          <w:ilvl w:val="0"/>
          <w:numId w:val="13"/>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Hoe voeg je een promotor toe?</w:t>
      </w:r>
      <w:bookmarkStart w:id="0" w:name="_GoBack"/>
      <w:bookmarkEnd w:id="0"/>
    </w:p>
    <w:p w:rsidR="00435902" w:rsidRPr="00FF3A6F" w:rsidRDefault="00435902" w:rsidP="00FF3A6F">
      <w:pPr>
        <w:pStyle w:val="Lijstalinea"/>
        <w:numPr>
          <w:ilvl w:val="0"/>
          <w:numId w:val="13"/>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Hoe verwijder je een account?</w:t>
      </w:r>
    </w:p>
    <w:p w:rsidR="00435902" w:rsidRPr="00FF3A6F" w:rsidRDefault="008463AE" w:rsidP="00FF3A6F">
      <w:pPr>
        <w:pStyle w:val="Lijstalinea"/>
        <w:numPr>
          <w:ilvl w:val="0"/>
          <w:numId w:val="13"/>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Kan je als </w:t>
      </w:r>
      <w:proofErr w:type="spellStart"/>
      <w:r w:rsidRPr="00FF3A6F">
        <w:rPr>
          <w:rFonts w:ascii="Leelawadee UI Semilight" w:hAnsi="Leelawadee UI Semilight" w:cs="Leelawadee UI Semilight"/>
          <w:sz w:val="20"/>
          <w:szCs w:val="20"/>
        </w:rPr>
        <w:t>admin</w:t>
      </w:r>
      <w:proofErr w:type="spellEnd"/>
      <w:r w:rsidRPr="00FF3A6F">
        <w:rPr>
          <w:rFonts w:ascii="Leelawadee UI Semilight" w:hAnsi="Leelawadee UI Semilight" w:cs="Leelawadee UI Semilight"/>
          <w:sz w:val="20"/>
          <w:szCs w:val="20"/>
        </w:rPr>
        <w:t xml:space="preserve"> een account blokkeren?</w:t>
      </w:r>
    </w:p>
    <w:p w:rsidR="008463AE" w:rsidRPr="00FF3A6F" w:rsidRDefault="008463AE" w:rsidP="00FF3A6F">
      <w:pPr>
        <w:pStyle w:val="Lijstalinea"/>
        <w:numPr>
          <w:ilvl w:val="0"/>
          <w:numId w:val="13"/>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Kan dit ook bij een promotor?</w:t>
      </w:r>
    </w:p>
    <w:p w:rsidR="008463AE" w:rsidRPr="00FF3A6F" w:rsidRDefault="008463AE" w:rsidP="00FF3A6F">
      <w:pPr>
        <w:pStyle w:val="Lijstalinea"/>
        <w:numPr>
          <w:ilvl w:val="0"/>
          <w:numId w:val="13"/>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Hoe doe je dat?</w:t>
      </w:r>
    </w:p>
    <w:p w:rsidR="008463AE" w:rsidRPr="00FF3A6F" w:rsidRDefault="008463AE" w:rsidP="00FF3A6F">
      <w:pPr>
        <w:spacing w:after="200" w:line="240" w:lineRule="auto"/>
        <w:ind w:left="567"/>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4.      Zie persona pagina….</w:t>
      </w:r>
    </w:p>
    <w:p w:rsidR="008463AE" w:rsidRPr="00FF3A6F" w:rsidRDefault="008463AE" w:rsidP="00FF3A6F">
      <w:pPr>
        <w:spacing w:after="200" w:line="240" w:lineRule="auto"/>
        <w:ind w:left="624"/>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5.     Deze opdracht maken wij met 4 personen. D.m.v. scrum sessie proberen wij deze opdracht te maken. </w:t>
      </w:r>
    </w:p>
    <w:p w:rsidR="00435902" w:rsidRPr="00FF3A6F" w:rsidRDefault="00435902"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ab/>
      </w:r>
      <w:r w:rsidRPr="00FF3A6F">
        <w:rPr>
          <w:rFonts w:ascii="Leelawadee UI Semilight" w:hAnsi="Leelawadee UI Semilight" w:cs="Leelawadee UI Semilight"/>
          <w:sz w:val="20"/>
          <w:szCs w:val="20"/>
        </w:rPr>
        <w:tab/>
      </w:r>
      <w:r w:rsidRPr="00FF3A6F">
        <w:rPr>
          <w:rFonts w:ascii="Leelawadee UI Semilight" w:hAnsi="Leelawadee UI Semilight" w:cs="Leelawadee UI Semilight"/>
          <w:sz w:val="20"/>
          <w:szCs w:val="20"/>
        </w:rPr>
        <w:tab/>
      </w:r>
    </w:p>
    <w:p w:rsidR="00E5555E" w:rsidRPr="00FF3A6F" w:rsidRDefault="00E5555E" w:rsidP="00FF3A6F">
      <w:pPr>
        <w:pStyle w:val="Lijstalinea"/>
        <w:spacing w:after="200" w:line="240" w:lineRule="auto"/>
        <w:ind w:left="709"/>
        <w:rPr>
          <w:rFonts w:ascii="Leelawadee UI Semilight" w:hAnsi="Leelawadee UI Semilight" w:cs="Leelawadee UI Semilight"/>
          <w:sz w:val="20"/>
          <w:szCs w:val="20"/>
        </w:rPr>
      </w:pPr>
    </w:p>
    <w:p w:rsidR="00786FFB" w:rsidRPr="00FF3A6F" w:rsidRDefault="00786FFB"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Het is handig om je af te vragen wat voor vraag je wilt beantwoorden, en vervolgens te kijken welke methodes daar geschikt voor zijn. Globaal gezien zijn er de volgende vier vragen die bij een UX onderzoek naar boven komen:</w:t>
      </w:r>
    </w:p>
    <w:p w:rsidR="00786FFB" w:rsidRPr="00FF3A6F" w:rsidRDefault="007D2AFE"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noProof/>
          <w:sz w:val="20"/>
          <w:szCs w:val="20"/>
        </w:rPr>
        <w:drawing>
          <wp:anchor distT="0" distB="0" distL="114300" distR="114300" simplePos="0" relativeHeight="251659264" behindDoc="1" locked="0" layoutInCell="1" allowOverlap="1" wp14:anchorId="15FDB523">
            <wp:simplePos x="0" y="0"/>
            <wp:positionH relativeFrom="column">
              <wp:posOffset>3443605</wp:posOffset>
            </wp:positionH>
            <wp:positionV relativeFrom="paragraph">
              <wp:posOffset>41275</wp:posOffset>
            </wp:positionV>
            <wp:extent cx="2978150" cy="160972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8150" cy="1609725"/>
                    </a:xfrm>
                    <a:prstGeom prst="rect">
                      <a:avLst/>
                    </a:prstGeom>
                  </pic:spPr>
                </pic:pic>
              </a:graphicData>
            </a:graphic>
            <wp14:sizeRelH relativeFrom="page">
              <wp14:pctWidth>0</wp14:pctWidth>
            </wp14:sizeRelH>
            <wp14:sizeRelV relativeFrom="page">
              <wp14:pctHeight>0</wp14:pctHeight>
            </wp14:sizeRelV>
          </wp:anchor>
        </w:drawing>
      </w:r>
    </w:p>
    <w:p w:rsidR="00786FFB" w:rsidRPr="00FF3A6F" w:rsidRDefault="00786FFB" w:rsidP="00FF3A6F">
      <w:pPr>
        <w:pStyle w:val="Lijstalinea"/>
        <w:numPr>
          <w:ilvl w:val="0"/>
          <w:numId w:val="7"/>
        </w:num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Waarom doen mensen iets?</w:t>
      </w:r>
    </w:p>
    <w:p w:rsidR="00786FFB" w:rsidRPr="00307F8B" w:rsidRDefault="00786FFB" w:rsidP="00FF3A6F">
      <w:pPr>
        <w:pStyle w:val="Lijstalinea"/>
        <w:numPr>
          <w:ilvl w:val="0"/>
          <w:numId w:val="7"/>
        </w:numPr>
        <w:spacing w:after="200" w:line="240" w:lineRule="auto"/>
        <w:rPr>
          <w:rFonts w:ascii="Leelawadee UI Semilight" w:hAnsi="Leelawadee UI Semilight" w:cs="Leelawadee UI Semilight"/>
          <w:color w:val="FF0000"/>
          <w:sz w:val="20"/>
          <w:szCs w:val="20"/>
        </w:rPr>
      </w:pPr>
      <w:r w:rsidRPr="00307F8B">
        <w:rPr>
          <w:rFonts w:ascii="Leelawadee UI Semilight" w:hAnsi="Leelawadee UI Semilight" w:cs="Leelawadee UI Semilight"/>
          <w:color w:val="FF0000"/>
          <w:sz w:val="20"/>
          <w:szCs w:val="20"/>
        </w:rPr>
        <w:t>Waarom gebeurt dit en hoe verbeteren we dit?</w:t>
      </w:r>
    </w:p>
    <w:p w:rsidR="00786FFB" w:rsidRPr="00307F8B" w:rsidRDefault="00786FFB" w:rsidP="00FF3A6F">
      <w:pPr>
        <w:pStyle w:val="Lijstalinea"/>
        <w:numPr>
          <w:ilvl w:val="0"/>
          <w:numId w:val="7"/>
        </w:numPr>
        <w:spacing w:after="200" w:line="240" w:lineRule="auto"/>
        <w:rPr>
          <w:rFonts w:ascii="Leelawadee UI Semilight" w:hAnsi="Leelawadee UI Semilight" w:cs="Leelawadee UI Semilight"/>
          <w:color w:val="FF0000"/>
          <w:sz w:val="20"/>
          <w:szCs w:val="20"/>
        </w:rPr>
      </w:pPr>
      <w:r w:rsidRPr="00307F8B">
        <w:rPr>
          <w:rFonts w:ascii="Leelawadee UI Semilight" w:hAnsi="Leelawadee UI Semilight" w:cs="Leelawadee UI Semilight"/>
          <w:color w:val="FF0000"/>
          <w:sz w:val="20"/>
          <w:szCs w:val="20"/>
        </w:rPr>
        <w:t>Wat zeggen mensen?</w:t>
      </w:r>
    </w:p>
    <w:p w:rsidR="00786FFB" w:rsidRPr="00FF3A6F" w:rsidRDefault="00786FFB" w:rsidP="00FF3A6F">
      <w:pPr>
        <w:pStyle w:val="Lijstalinea"/>
        <w:numPr>
          <w:ilvl w:val="0"/>
          <w:numId w:val="7"/>
        </w:numPr>
        <w:spacing w:after="200" w:line="240" w:lineRule="auto"/>
        <w:rPr>
          <w:rFonts w:ascii="Leelawadee UI Semilight" w:hAnsi="Leelawadee UI Semilight" w:cs="Leelawadee UI Semilight"/>
          <w:sz w:val="20"/>
          <w:szCs w:val="20"/>
        </w:rPr>
      </w:pPr>
      <w:r w:rsidRPr="00307F8B">
        <w:rPr>
          <w:rFonts w:ascii="Leelawadee UI Semilight" w:hAnsi="Leelawadee UI Semilight" w:cs="Leelawadee UI Semilight"/>
          <w:color w:val="FF0000"/>
          <w:sz w:val="20"/>
          <w:szCs w:val="20"/>
        </w:rPr>
        <w:t>Hoeveel? Hoe vaak</w:t>
      </w:r>
      <w:r w:rsidRPr="00FF3A6F">
        <w:rPr>
          <w:rFonts w:ascii="Leelawadee UI Semilight" w:hAnsi="Leelawadee UI Semilight" w:cs="Leelawadee UI Semilight"/>
          <w:sz w:val="20"/>
          <w:szCs w:val="20"/>
        </w:rPr>
        <w:t>?</w:t>
      </w:r>
    </w:p>
    <w:p w:rsidR="00786FFB" w:rsidRPr="00FF3A6F" w:rsidRDefault="00786FFB" w:rsidP="00FF3A6F">
      <w:pPr>
        <w:spacing w:after="200" w:line="240" w:lineRule="auto"/>
        <w:rPr>
          <w:rFonts w:ascii="Leelawadee UI Semilight" w:hAnsi="Leelawadee UI Semilight" w:cs="Leelawadee UI Semilight"/>
          <w:sz w:val="20"/>
          <w:szCs w:val="20"/>
        </w:rPr>
      </w:pPr>
    </w:p>
    <w:p w:rsidR="008463AE" w:rsidRPr="00FF3A6F" w:rsidRDefault="008463AE" w:rsidP="00FF3A6F">
      <w:pPr>
        <w:spacing w:after="200" w:line="240" w:lineRule="auto"/>
        <w:rPr>
          <w:rFonts w:ascii="Leelawadee UI Semilight" w:hAnsi="Leelawadee UI Semilight" w:cs="Leelawadee UI Semilight"/>
          <w:sz w:val="20"/>
          <w:szCs w:val="20"/>
        </w:rPr>
      </w:pPr>
    </w:p>
    <w:p w:rsidR="008463AE" w:rsidRPr="00FF3A6F" w:rsidRDefault="008463AE"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In antwoorden op deze vragen kunnen wij het volgende aangeven:</w:t>
      </w:r>
    </w:p>
    <w:p w:rsidR="00FF3A6F" w:rsidRDefault="008463AE"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Wij bekijken deze case </w:t>
      </w:r>
      <w:r w:rsidR="00FF3A6F">
        <w:rPr>
          <w:rFonts w:ascii="Leelawadee UI Semilight" w:hAnsi="Leelawadee UI Semilight" w:cs="Leelawadee UI Semilight"/>
          <w:sz w:val="20"/>
          <w:szCs w:val="20"/>
        </w:rPr>
        <w:t>van</w:t>
      </w:r>
      <w:r w:rsidRPr="00FF3A6F">
        <w:rPr>
          <w:rFonts w:ascii="Leelawadee UI Semilight" w:hAnsi="Leelawadee UI Semilight" w:cs="Leelawadee UI Semilight"/>
          <w:sz w:val="20"/>
          <w:szCs w:val="20"/>
        </w:rPr>
        <w:t xml:space="preserve"> 3 kanten. De 1</w:t>
      </w:r>
      <w:r w:rsidRPr="00FF3A6F">
        <w:rPr>
          <w:rFonts w:ascii="Leelawadee UI Semilight" w:hAnsi="Leelawadee UI Semilight" w:cs="Leelawadee UI Semilight"/>
          <w:sz w:val="20"/>
          <w:szCs w:val="20"/>
          <w:vertAlign w:val="superscript"/>
        </w:rPr>
        <w:t>e</w:t>
      </w:r>
      <w:r w:rsidRPr="00FF3A6F">
        <w:rPr>
          <w:rFonts w:ascii="Leelawadee UI Semilight" w:hAnsi="Leelawadee UI Semilight" w:cs="Leelawadee UI Semilight"/>
          <w:sz w:val="20"/>
          <w:szCs w:val="20"/>
        </w:rPr>
        <w:t xml:space="preserve"> kant zijn de producers, zij zijn de fans </w:t>
      </w:r>
      <w:r w:rsidR="00FF3A6F">
        <w:rPr>
          <w:rFonts w:ascii="Leelawadee UI Semilight" w:hAnsi="Leelawadee UI Semilight" w:cs="Leelawadee UI Semilight"/>
          <w:sz w:val="20"/>
          <w:szCs w:val="20"/>
        </w:rPr>
        <w:t>of</w:t>
      </w:r>
      <w:r w:rsidRPr="00FF3A6F">
        <w:rPr>
          <w:rFonts w:ascii="Leelawadee UI Semilight" w:hAnsi="Leelawadee UI Semilight" w:cs="Leelawadee UI Semilight"/>
          <w:sz w:val="20"/>
          <w:szCs w:val="20"/>
        </w:rPr>
        <w:t xml:space="preserve"> geïnteresseerde </w:t>
      </w:r>
      <w:r w:rsidR="00FF3A6F">
        <w:rPr>
          <w:rFonts w:ascii="Leelawadee UI Semilight" w:hAnsi="Leelawadee UI Semilight" w:cs="Leelawadee UI Semilight"/>
          <w:sz w:val="20"/>
          <w:szCs w:val="20"/>
        </w:rPr>
        <w:t xml:space="preserve">van Don </w:t>
      </w:r>
      <w:proofErr w:type="spellStart"/>
      <w:r w:rsidR="00FF3A6F">
        <w:rPr>
          <w:rFonts w:ascii="Leelawadee UI Semilight" w:hAnsi="Leelawadee UI Semilight" w:cs="Leelawadee UI Semilight"/>
          <w:sz w:val="20"/>
          <w:szCs w:val="20"/>
        </w:rPr>
        <w:t>Diablo</w:t>
      </w:r>
      <w:proofErr w:type="spellEnd"/>
      <w:r w:rsidR="00FF3A6F">
        <w:rPr>
          <w:rFonts w:ascii="Leelawadee UI Semilight" w:hAnsi="Leelawadee UI Semilight" w:cs="Leelawadee UI Semilight"/>
          <w:sz w:val="20"/>
          <w:szCs w:val="20"/>
        </w:rPr>
        <w:t xml:space="preserve">, </w:t>
      </w:r>
      <w:r w:rsidRPr="00FF3A6F">
        <w:rPr>
          <w:rFonts w:ascii="Leelawadee UI Semilight" w:hAnsi="Leelawadee UI Semilight" w:cs="Leelawadee UI Semilight"/>
          <w:sz w:val="20"/>
          <w:szCs w:val="20"/>
        </w:rPr>
        <w:t xml:space="preserve">die graag hun zelfgemaakte sample willen delen met </w:t>
      </w:r>
      <w:r w:rsidR="00FF3A6F">
        <w:rPr>
          <w:rFonts w:ascii="Leelawadee UI Semilight" w:hAnsi="Leelawadee UI Semilight" w:cs="Leelawadee UI Semilight"/>
          <w:sz w:val="20"/>
          <w:szCs w:val="20"/>
        </w:rPr>
        <w:t xml:space="preserve">de meester, “ </w:t>
      </w:r>
      <w:r w:rsidRPr="00FF3A6F">
        <w:rPr>
          <w:rFonts w:ascii="Leelawadee UI Semilight" w:hAnsi="Leelawadee UI Semilight" w:cs="Leelawadee UI Semilight"/>
          <w:sz w:val="20"/>
          <w:szCs w:val="20"/>
        </w:rPr>
        <w:t xml:space="preserve">Don </w:t>
      </w:r>
      <w:proofErr w:type="spellStart"/>
      <w:r w:rsidRPr="00FF3A6F">
        <w:rPr>
          <w:rFonts w:ascii="Leelawadee UI Semilight" w:hAnsi="Leelawadee UI Semilight" w:cs="Leelawadee UI Semilight"/>
          <w:sz w:val="20"/>
          <w:szCs w:val="20"/>
        </w:rPr>
        <w:t>Diablo</w:t>
      </w:r>
      <w:proofErr w:type="spellEnd"/>
      <w:r w:rsidR="00FF3A6F">
        <w:rPr>
          <w:rFonts w:ascii="Leelawadee UI Semilight" w:hAnsi="Leelawadee UI Semilight" w:cs="Leelawadee UI Semilight"/>
          <w:sz w:val="20"/>
          <w:szCs w:val="20"/>
        </w:rPr>
        <w:t xml:space="preserve"> “</w:t>
      </w:r>
      <w:r w:rsidRPr="00FF3A6F">
        <w:rPr>
          <w:rFonts w:ascii="Leelawadee UI Semilight" w:hAnsi="Leelawadee UI Semilight" w:cs="Leelawadee UI Semilight"/>
          <w:sz w:val="20"/>
          <w:szCs w:val="20"/>
        </w:rPr>
        <w:t xml:space="preserve">. Wij gaan er dan van uit dat deze groep iets wil met hun muziek. </w:t>
      </w:r>
      <w:r w:rsidR="00FF3A6F">
        <w:rPr>
          <w:rFonts w:ascii="Leelawadee UI Semilight" w:hAnsi="Leelawadee UI Semilight" w:cs="Leelawadee UI Semilight"/>
          <w:sz w:val="20"/>
          <w:szCs w:val="20"/>
        </w:rPr>
        <w:t xml:space="preserve">Dit kan zijn: ontdekt worden, bekendheid van het nummer, advies, erkenning etc. etc. </w:t>
      </w:r>
    </w:p>
    <w:p w:rsidR="008463AE" w:rsidRDefault="008463AE"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De site </w:t>
      </w:r>
      <w:r w:rsidR="00FF3A6F" w:rsidRPr="00FF3A6F">
        <w:rPr>
          <w:rFonts w:ascii="Leelawadee UI Semilight" w:hAnsi="Leelawadee UI Semilight" w:cs="Leelawadee UI Semilight"/>
          <w:sz w:val="20"/>
          <w:szCs w:val="20"/>
        </w:rPr>
        <w:t xml:space="preserve">is dan ook bedoelt om nieuwe ideeën te delen met de meester, dit ook wordt aangegeven </w:t>
      </w:r>
      <w:r w:rsidR="00FF3A6F">
        <w:rPr>
          <w:rFonts w:ascii="Leelawadee UI Semilight" w:hAnsi="Leelawadee UI Semilight" w:cs="Leelawadee UI Semilight"/>
          <w:sz w:val="20"/>
          <w:szCs w:val="20"/>
        </w:rPr>
        <w:t>op</w:t>
      </w:r>
      <w:r w:rsidR="00FF3A6F" w:rsidRPr="00FF3A6F">
        <w:rPr>
          <w:rFonts w:ascii="Leelawadee UI Semilight" w:hAnsi="Leelawadee UI Semilight" w:cs="Leelawadee UI Semilight"/>
          <w:sz w:val="20"/>
          <w:szCs w:val="20"/>
        </w:rPr>
        <w:t xml:space="preserve"> de website. De producers krijgen </w:t>
      </w:r>
      <w:r w:rsidR="00FF3A6F">
        <w:rPr>
          <w:rFonts w:ascii="Leelawadee UI Semilight" w:hAnsi="Leelawadee UI Semilight" w:cs="Leelawadee UI Semilight"/>
          <w:sz w:val="20"/>
          <w:szCs w:val="20"/>
        </w:rPr>
        <w:t xml:space="preserve">na het </w:t>
      </w:r>
      <w:proofErr w:type="spellStart"/>
      <w:r w:rsidR="00FF3A6F">
        <w:rPr>
          <w:rFonts w:ascii="Leelawadee UI Semilight" w:hAnsi="Leelawadee UI Semilight" w:cs="Leelawadee UI Semilight"/>
          <w:sz w:val="20"/>
          <w:szCs w:val="20"/>
        </w:rPr>
        <w:t>up-loaden</w:t>
      </w:r>
      <w:proofErr w:type="spellEnd"/>
      <w:r w:rsidR="00FF3A6F">
        <w:rPr>
          <w:rFonts w:ascii="Leelawadee UI Semilight" w:hAnsi="Leelawadee UI Semilight" w:cs="Leelawadee UI Semilight"/>
          <w:sz w:val="20"/>
          <w:szCs w:val="20"/>
        </w:rPr>
        <w:t xml:space="preserve"> van hun sample binnen een bepaalde tijd e</w:t>
      </w:r>
      <w:r w:rsidR="00FF3A6F" w:rsidRPr="00FF3A6F">
        <w:rPr>
          <w:rFonts w:ascii="Leelawadee UI Semilight" w:hAnsi="Leelawadee UI Semilight" w:cs="Leelawadee UI Semilight"/>
          <w:sz w:val="20"/>
          <w:szCs w:val="20"/>
        </w:rPr>
        <w:t xml:space="preserve">en reactie van het Promo team, deze in dienst zijn van Don </w:t>
      </w:r>
      <w:proofErr w:type="spellStart"/>
      <w:r w:rsidR="00FF3A6F" w:rsidRPr="00FF3A6F">
        <w:rPr>
          <w:rFonts w:ascii="Leelawadee UI Semilight" w:hAnsi="Leelawadee UI Semilight" w:cs="Leelawadee UI Semilight"/>
          <w:sz w:val="20"/>
          <w:szCs w:val="20"/>
        </w:rPr>
        <w:t>Diablo</w:t>
      </w:r>
      <w:proofErr w:type="spellEnd"/>
      <w:r w:rsidR="00FF3A6F" w:rsidRPr="00FF3A6F">
        <w:rPr>
          <w:rFonts w:ascii="Leelawadee UI Semilight" w:hAnsi="Leelawadee UI Semilight" w:cs="Leelawadee UI Semilight"/>
          <w:sz w:val="20"/>
          <w:szCs w:val="20"/>
        </w:rPr>
        <w:t xml:space="preserve">. </w:t>
      </w:r>
      <w:r w:rsidR="00FF3A6F">
        <w:rPr>
          <w:rFonts w:ascii="Leelawadee UI Semilight" w:hAnsi="Leelawadee UI Semilight" w:cs="Leelawadee UI Semilight"/>
          <w:sz w:val="20"/>
          <w:szCs w:val="20"/>
        </w:rPr>
        <w:t xml:space="preserve">Dit kan zijn een melddeling of een like of </w:t>
      </w:r>
      <w:proofErr w:type="spellStart"/>
      <w:r w:rsidR="00FF3A6F">
        <w:rPr>
          <w:rFonts w:ascii="Leelawadee UI Semilight" w:hAnsi="Leelawadee UI Semilight" w:cs="Leelawadee UI Semilight"/>
          <w:sz w:val="20"/>
          <w:szCs w:val="20"/>
        </w:rPr>
        <w:t>dislike</w:t>
      </w:r>
      <w:proofErr w:type="spellEnd"/>
      <w:r w:rsidR="00FF3A6F">
        <w:rPr>
          <w:rFonts w:ascii="Leelawadee UI Semilight" w:hAnsi="Leelawadee UI Semilight" w:cs="Leelawadee UI Semilight"/>
          <w:sz w:val="20"/>
          <w:szCs w:val="20"/>
        </w:rPr>
        <w:t xml:space="preserve">. </w:t>
      </w:r>
      <w:r w:rsidR="00FF3A6F" w:rsidRPr="00FF3A6F">
        <w:rPr>
          <w:rFonts w:ascii="Leelawadee UI Semilight" w:hAnsi="Leelawadee UI Semilight" w:cs="Leelawadee UI Semilight"/>
          <w:sz w:val="20"/>
          <w:szCs w:val="20"/>
        </w:rPr>
        <w:t xml:space="preserve">De beste </w:t>
      </w:r>
      <w:r w:rsidR="00FF3A6F">
        <w:rPr>
          <w:rFonts w:ascii="Leelawadee UI Semilight" w:hAnsi="Leelawadee UI Semilight" w:cs="Leelawadee UI Semilight"/>
          <w:sz w:val="20"/>
          <w:szCs w:val="20"/>
        </w:rPr>
        <w:t xml:space="preserve">samples </w:t>
      </w:r>
      <w:r w:rsidR="00FF3A6F" w:rsidRPr="00FF3A6F">
        <w:rPr>
          <w:rFonts w:ascii="Leelawadee UI Semilight" w:hAnsi="Leelawadee UI Semilight" w:cs="Leelawadee UI Semilight"/>
          <w:sz w:val="20"/>
          <w:szCs w:val="20"/>
        </w:rPr>
        <w:t xml:space="preserve">worden gedeeld met Don </w:t>
      </w:r>
      <w:proofErr w:type="spellStart"/>
      <w:r w:rsidR="00FF3A6F" w:rsidRPr="00FF3A6F">
        <w:rPr>
          <w:rFonts w:ascii="Leelawadee UI Semilight" w:hAnsi="Leelawadee UI Semilight" w:cs="Leelawadee UI Semilight"/>
          <w:sz w:val="20"/>
          <w:szCs w:val="20"/>
        </w:rPr>
        <w:t>Diablo</w:t>
      </w:r>
      <w:proofErr w:type="spellEnd"/>
      <w:r w:rsidR="00FF3A6F" w:rsidRPr="00FF3A6F">
        <w:rPr>
          <w:rFonts w:ascii="Leelawadee UI Semilight" w:hAnsi="Leelawadee UI Semilight" w:cs="Leelawadee UI Semilight"/>
          <w:sz w:val="20"/>
          <w:szCs w:val="20"/>
        </w:rPr>
        <w:t xml:space="preserve">. </w:t>
      </w:r>
      <w:r w:rsidR="00FF3A6F">
        <w:rPr>
          <w:rFonts w:ascii="Leelawadee UI Semilight" w:hAnsi="Leelawadee UI Semilight" w:cs="Leelawadee UI Semilight"/>
          <w:sz w:val="20"/>
          <w:szCs w:val="20"/>
        </w:rPr>
        <w:t>Hij zal de beslissing nemen wat er mee te doen.</w:t>
      </w:r>
    </w:p>
    <w:p w:rsidR="00FF3A6F" w:rsidRDefault="00FF3A6F" w:rsidP="00FF3A6F">
      <w:pPr>
        <w:spacing w:after="200" w:line="240" w:lineRule="auto"/>
        <w:rPr>
          <w:rFonts w:ascii="Leelawadee UI Semilight" w:hAnsi="Leelawadee UI Semilight" w:cs="Leelawadee UI Semilight"/>
          <w:sz w:val="20"/>
          <w:szCs w:val="20"/>
        </w:rPr>
      </w:pPr>
      <w:r>
        <w:rPr>
          <w:rFonts w:ascii="Leelawadee UI Semilight" w:hAnsi="Leelawadee UI Semilight" w:cs="Leelawadee UI Semilight"/>
          <w:sz w:val="20"/>
          <w:szCs w:val="20"/>
        </w:rPr>
        <w:t xml:space="preserve">Vanuit het promo team is het de bedoeling om de beste sample voor te leggen aan </w:t>
      </w:r>
      <w:r w:rsidR="00446820">
        <w:rPr>
          <w:rFonts w:ascii="Leelawadee UI Semilight" w:hAnsi="Leelawadee UI Semilight" w:cs="Leelawadee UI Semilight"/>
          <w:sz w:val="20"/>
          <w:szCs w:val="20"/>
        </w:rPr>
        <w:t xml:space="preserve">Den </w:t>
      </w:r>
      <w:proofErr w:type="spellStart"/>
      <w:r w:rsidR="00446820">
        <w:rPr>
          <w:rFonts w:ascii="Leelawadee UI Semilight" w:hAnsi="Leelawadee UI Semilight" w:cs="Leelawadee UI Semilight"/>
          <w:sz w:val="20"/>
          <w:szCs w:val="20"/>
        </w:rPr>
        <w:t>Diablo</w:t>
      </w:r>
      <w:proofErr w:type="spellEnd"/>
      <w:r>
        <w:rPr>
          <w:rFonts w:ascii="Leelawadee UI Semilight" w:hAnsi="Leelawadee UI Semilight" w:cs="Leelawadee UI Semilight"/>
          <w:sz w:val="20"/>
          <w:szCs w:val="20"/>
        </w:rPr>
        <w:t xml:space="preserve">. En om de nieuwe en verschillende muziek stijlen te bundelen tot nieuwe info omtrent </w:t>
      </w:r>
      <w:r w:rsidR="00446820">
        <w:rPr>
          <w:rFonts w:ascii="Leelawadee UI Semilight" w:hAnsi="Leelawadee UI Semilight" w:cs="Leelawadee UI Semilight"/>
          <w:sz w:val="20"/>
          <w:szCs w:val="20"/>
        </w:rPr>
        <w:t>wat is nu goede muziek en wat is voor de toekomst goede muziek. Hoe blijk ik mijn publiek boeien en binden aan mij.</w:t>
      </w:r>
    </w:p>
    <w:p w:rsidR="00446820" w:rsidRPr="00FF3A6F" w:rsidRDefault="00446820" w:rsidP="00FF3A6F">
      <w:pPr>
        <w:spacing w:after="200" w:line="240" w:lineRule="auto"/>
        <w:rPr>
          <w:rFonts w:ascii="Leelawadee UI Semilight" w:hAnsi="Leelawadee UI Semilight" w:cs="Leelawadee UI Semilight"/>
          <w:sz w:val="20"/>
          <w:szCs w:val="20"/>
        </w:rPr>
      </w:pPr>
      <w:r>
        <w:rPr>
          <w:rFonts w:ascii="Leelawadee UI Semilight" w:hAnsi="Leelawadee UI Semilight" w:cs="Leelawadee UI Semilight"/>
          <w:sz w:val="20"/>
          <w:szCs w:val="20"/>
        </w:rPr>
        <w:t>Vanuit de administrator is de rol simpel. Het in de lucht houden van deze website</w:t>
      </w:r>
      <w:r w:rsidR="00307F8B">
        <w:rPr>
          <w:rFonts w:ascii="Leelawadee UI Semilight" w:hAnsi="Leelawadee UI Semilight" w:cs="Leelawadee UI Semilight"/>
          <w:sz w:val="20"/>
          <w:szCs w:val="20"/>
        </w:rPr>
        <w:t xml:space="preserve"> en beheren van de users.</w:t>
      </w:r>
    </w:p>
    <w:p w:rsidR="007F6FD7" w:rsidRDefault="007F6FD7" w:rsidP="00FF3A6F">
      <w:pPr>
        <w:spacing w:after="200" w:line="240" w:lineRule="auto"/>
        <w:rPr>
          <w:rFonts w:ascii="Leelawadee UI Semilight" w:hAnsi="Leelawadee UI Semilight" w:cs="Leelawadee UI Semilight"/>
          <w:b/>
          <w:bCs/>
          <w:sz w:val="20"/>
          <w:szCs w:val="20"/>
        </w:rPr>
      </w:pPr>
    </w:p>
    <w:p w:rsidR="007F6FD7" w:rsidRDefault="007F6FD7">
      <w:pPr>
        <w:rPr>
          <w:rFonts w:ascii="Leelawadee UI Semilight" w:hAnsi="Leelawadee UI Semilight" w:cs="Leelawadee UI Semilight"/>
          <w:b/>
          <w:bCs/>
          <w:sz w:val="20"/>
          <w:szCs w:val="20"/>
        </w:rPr>
      </w:pPr>
      <w:r>
        <w:rPr>
          <w:rFonts w:ascii="Leelawadee UI Semilight" w:hAnsi="Leelawadee UI Semilight" w:cs="Leelawadee UI Semilight"/>
          <w:b/>
          <w:bCs/>
          <w:sz w:val="20"/>
          <w:szCs w:val="20"/>
        </w:rPr>
        <w:br w:type="page"/>
      </w:r>
    </w:p>
    <w:p w:rsidR="00786FFB" w:rsidRPr="00FF3A6F" w:rsidRDefault="00786FFB"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b/>
          <w:bCs/>
          <w:sz w:val="20"/>
          <w:szCs w:val="20"/>
        </w:rPr>
        <w:lastRenderedPageBreak/>
        <w:t>Attitude versus gedrag</w:t>
      </w:r>
    </w:p>
    <w:p w:rsidR="00786FFB" w:rsidRPr="00FF3A6F" w:rsidRDefault="00786FFB"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Bij je onderzoek is het interessant om hetgeen "wat mensen zeggen" (attitude) te vergelijken met "wat mensen echt doen" (gedrag). Heel vaak zijn de twee heel verschillend.</w:t>
      </w:r>
    </w:p>
    <w:p w:rsidR="00786FFB" w:rsidRPr="00FF3A6F" w:rsidRDefault="00786FFB"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Het doel van </w:t>
      </w:r>
      <w:proofErr w:type="spellStart"/>
      <w:r w:rsidRPr="00FF3A6F">
        <w:rPr>
          <w:rFonts w:ascii="Leelawadee UI Semilight" w:hAnsi="Leelawadee UI Semilight" w:cs="Leelawadee UI Semilight"/>
          <w:sz w:val="20"/>
          <w:szCs w:val="20"/>
        </w:rPr>
        <w:t>attitudinaal</w:t>
      </w:r>
      <w:proofErr w:type="spellEnd"/>
      <w:r w:rsidRPr="00FF3A6F">
        <w:rPr>
          <w:rFonts w:ascii="Leelawadee UI Semilight" w:hAnsi="Leelawadee UI Semilight" w:cs="Leelawadee UI Semilight"/>
          <w:sz w:val="20"/>
          <w:szCs w:val="20"/>
        </w:rPr>
        <w:t xml:space="preserve"> onderzoek is om de verklaarde overtuigingen van mensen te begrijpen of te meten, en daarom wordt attitude zwaar gebruikt in marketingafdelingen.</w:t>
      </w:r>
    </w:p>
    <w:p w:rsidR="00786FFB" w:rsidRPr="00FF3A6F" w:rsidRDefault="00786FFB" w:rsidP="00FF3A6F">
      <w:pPr>
        <w:spacing w:after="200" w:line="240" w:lineRule="auto"/>
        <w:rPr>
          <w:rFonts w:ascii="Leelawadee UI Semilight" w:hAnsi="Leelawadee UI Semilight" w:cs="Leelawadee UI Semilight"/>
          <w:sz w:val="20"/>
          <w:szCs w:val="20"/>
        </w:rPr>
      </w:pPr>
    </w:p>
    <w:p w:rsidR="00786FFB" w:rsidRPr="00FF3A6F" w:rsidRDefault="00786FFB" w:rsidP="00FF3A6F">
      <w:pPr>
        <w:shd w:val="clear" w:color="auto" w:fill="F6F6F8"/>
        <w:spacing w:after="200" w:line="240" w:lineRule="auto"/>
        <w:rPr>
          <w:rFonts w:ascii="Leelawadee UI Semilight" w:eastAsia="Times New Roman" w:hAnsi="Leelawadee UI Semilight" w:cs="Leelawadee UI Semilight"/>
          <w:sz w:val="20"/>
          <w:szCs w:val="20"/>
          <w:lang w:eastAsia="nl-NL"/>
        </w:rPr>
      </w:pPr>
      <w:r w:rsidRPr="00FF3A6F">
        <w:rPr>
          <w:rFonts w:ascii="Leelawadee UI Semilight" w:eastAsia="Times New Roman" w:hAnsi="Leelawadee UI Semilight" w:cs="Leelawadee UI Semilight"/>
          <w:b/>
          <w:bCs/>
          <w:sz w:val="20"/>
          <w:szCs w:val="20"/>
          <w:lang w:eastAsia="nl-NL"/>
        </w:rPr>
        <w:t>Kwalitatief (direct) versus kwantitatief (indirect)</w:t>
      </w:r>
    </w:p>
    <w:p w:rsidR="00786FFB" w:rsidRPr="00FF3A6F" w:rsidRDefault="00786FFB" w:rsidP="00FF3A6F">
      <w:pPr>
        <w:shd w:val="clear" w:color="auto" w:fill="F6F6F8"/>
        <w:spacing w:after="200" w:line="240" w:lineRule="auto"/>
        <w:rPr>
          <w:rFonts w:ascii="Leelawadee UI Semilight" w:eastAsia="Times New Roman" w:hAnsi="Leelawadee UI Semilight" w:cs="Leelawadee UI Semilight"/>
          <w:sz w:val="20"/>
          <w:szCs w:val="20"/>
          <w:lang w:eastAsia="nl-NL"/>
        </w:rPr>
      </w:pPr>
    </w:p>
    <w:p w:rsidR="00786FFB" w:rsidRPr="00FF3A6F" w:rsidRDefault="00786FFB" w:rsidP="00FF3A6F">
      <w:pPr>
        <w:shd w:val="clear" w:color="auto" w:fill="F6F6F8"/>
        <w:spacing w:after="200" w:line="240" w:lineRule="auto"/>
        <w:rPr>
          <w:rFonts w:ascii="Leelawadee UI Semilight" w:eastAsia="Times New Roman" w:hAnsi="Leelawadee UI Semilight" w:cs="Leelawadee UI Semilight"/>
          <w:sz w:val="20"/>
          <w:szCs w:val="20"/>
          <w:lang w:eastAsia="nl-NL"/>
        </w:rPr>
      </w:pPr>
      <w:r w:rsidRPr="00FF3A6F">
        <w:rPr>
          <w:rFonts w:ascii="Leelawadee UI Semilight" w:eastAsia="Times New Roman" w:hAnsi="Leelawadee UI Semilight" w:cs="Leelawadee UI Semilight"/>
          <w:sz w:val="20"/>
          <w:szCs w:val="20"/>
          <w:lang w:eastAsia="nl-NL"/>
        </w:rPr>
        <w:t xml:space="preserve">Het onderscheid hier is een belangrijk onderscheid, en gaat veel verder dan de visie dat kwalitatief als 'open einde' moet worden beschouwd, zoals in een open enquête. In plaats daarvan genereren studies met een kwalitatieve aard gegevens over gedragingen of attitudes op basis van rechtstreekse waarnemingen, terwijl in </w:t>
      </w:r>
      <w:r w:rsidR="00BE3B7F" w:rsidRPr="00FF3A6F">
        <w:rPr>
          <w:rFonts w:ascii="Leelawadee UI Semilight" w:eastAsia="Times New Roman" w:hAnsi="Leelawadee UI Semilight" w:cs="Leelawadee UI Semilight"/>
          <w:sz w:val="20"/>
          <w:szCs w:val="20"/>
          <w:lang w:eastAsia="nl-NL"/>
        </w:rPr>
        <w:t>k</w:t>
      </w:r>
      <w:r w:rsidRPr="00FF3A6F">
        <w:rPr>
          <w:rFonts w:ascii="Leelawadee UI Semilight" w:eastAsia="Times New Roman" w:hAnsi="Leelawadee UI Semilight" w:cs="Leelawadee UI Semilight"/>
          <w:sz w:val="20"/>
          <w:szCs w:val="20"/>
          <w:lang w:eastAsia="nl-NL"/>
        </w:rPr>
        <w:t>wantitatieve onderzoeken de gegevens over het gedrag of de attitudes in kwestie indirect verzameld worden, via een meting of een instrument zoals een enquête of een analysetool.</w:t>
      </w:r>
    </w:p>
    <w:p w:rsidR="00BE3B7F" w:rsidRPr="00FF3A6F" w:rsidRDefault="00BE3B7F" w:rsidP="00FF3A6F">
      <w:pPr>
        <w:shd w:val="clear" w:color="auto" w:fill="F6F6F8"/>
        <w:spacing w:after="200" w:line="240" w:lineRule="auto"/>
        <w:rPr>
          <w:rFonts w:ascii="Leelawadee UI Semilight" w:eastAsia="Times New Roman" w:hAnsi="Leelawadee UI Semilight" w:cs="Leelawadee UI Semilight"/>
          <w:sz w:val="20"/>
          <w:szCs w:val="20"/>
          <w:lang w:eastAsia="nl-NL"/>
        </w:rPr>
      </w:pPr>
    </w:p>
    <w:p w:rsidR="007F6FD7" w:rsidRDefault="00BE3B7F" w:rsidP="007F6FD7">
      <w:pPr>
        <w:shd w:val="clear" w:color="auto" w:fill="F6F6F8"/>
        <w:spacing w:after="200" w:line="240" w:lineRule="auto"/>
        <w:rPr>
          <w:rFonts w:ascii="Leelawadee UI Semilight" w:hAnsi="Leelawadee UI Semilight" w:cs="Leelawadee UI Semilight"/>
          <w:b/>
          <w:bCs/>
          <w:sz w:val="20"/>
          <w:szCs w:val="20"/>
        </w:rPr>
      </w:pPr>
      <w:r w:rsidRPr="00FF3A6F">
        <w:rPr>
          <w:rFonts w:ascii="Leelawadee UI Semilight" w:eastAsia="Times New Roman" w:hAnsi="Leelawadee UI Semilight" w:cs="Leelawadee UI Semilight"/>
          <w:sz w:val="20"/>
          <w:szCs w:val="20"/>
          <w:lang w:eastAsia="nl-NL"/>
        </w:rPr>
        <w:t>Vanwege de aard van hun verschillen zijn kwalitatieve methoden veel beter geschikt voor het beantwoorden van vragen over waarom of hoe een probleem op te lossen, terwijl kwantitatieve methoden een veel betere taak vervullen in het beantwoorden van hoeveel- en hoe vaak-vragen. Het hebben van dergelijke nummers helpt bij het prioriteren van middelen, bijvoorbeeld om te focussen op kwesties met de grootste impact.</w:t>
      </w:r>
    </w:p>
    <w:p w:rsidR="007D2AFE" w:rsidRPr="00FF3A6F" w:rsidRDefault="00BE3B7F" w:rsidP="00FF3A6F">
      <w:pPr>
        <w:spacing w:after="200" w:line="240" w:lineRule="auto"/>
        <w:rPr>
          <w:rFonts w:ascii="Leelawadee UI Semilight" w:hAnsi="Leelawadee UI Semilight" w:cs="Leelawadee UI Semilight"/>
          <w:b/>
          <w:bCs/>
          <w:sz w:val="20"/>
          <w:szCs w:val="20"/>
        </w:rPr>
      </w:pPr>
      <w:r w:rsidRPr="00FF3A6F">
        <w:rPr>
          <w:rFonts w:ascii="Leelawadee UI Semilight" w:hAnsi="Leelawadee UI Semilight" w:cs="Leelawadee UI Semilight"/>
          <w:b/>
          <w:bCs/>
          <w:sz w:val="20"/>
          <w:szCs w:val="20"/>
        </w:rPr>
        <w:t>Onderzoeksmethodes:</w:t>
      </w:r>
    </w:p>
    <w:p w:rsidR="00BE3B7F" w:rsidRPr="00FF3A6F" w:rsidRDefault="00BE3B7F" w:rsidP="00FF3A6F">
      <w:pPr>
        <w:spacing w:after="200" w:line="240" w:lineRule="auto"/>
        <w:rPr>
          <w:rFonts w:ascii="Leelawadee UI Semilight" w:hAnsi="Leelawadee UI Semilight" w:cs="Leelawadee UI Semilight"/>
          <w:sz w:val="20"/>
          <w:szCs w:val="20"/>
        </w:rPr>
      </w:pPr>
      <w:proofErr w:type="spellStart"/>
      <w:r w:rsidRPr="00FF3A6F">
        <w:rPr>
          <w:rFonts w:ascii="Leelawadee UI Semilight" w:hAnsi="Leelawadee UI Semilight" w:cs="Leelawadee UI Semilight"/>
          <w:b/>
          <w:bCs/>
          <w:sz w:val="20"/>
          <w:szCs w:val="20"/>
        </w:rPr>
        <w:t>Participatory</w:t>
      </w:r>
      <w:proofErr w:type="spellEnd"/>
      <w:r w:rsidRPr="00FF3A6F">
        <w:rPr>
          <w:rFonts w:ascii="Leelawadee UI Semilight" w:hAnsi="Leelawadee UI Semilight" w:cs="Leelawadee UI Semilight"/>
          <w:b/>
          <w:bCs/>
          <w:sz w:val="20"/>
          <w:szCs w:val="20"/>
        </w:rPr>
        <w:t xml:space="preserve"> Design:</w:t>
      </w:r>
      <w:r w:rsidRPr="00FF3A6F">
        <w:rPr>
          <w:rFonts w:ascii="Leelawadee UI Semilight" w:hAnsi="Leelawadee UI Semilight" w:cs="Leelawadee UI Semilight"/>
          <w:sz w:val="20"/>
          <w:szCs w:val="20"/>
        </w:rPr>
        <w:t xml:space="preserve"> deelnemers krijgen ontwerpelementen of creatief materiaal om hun ideale ervaring te construeren op een concrete manier die weergeeft wat voor hen het belangrijkst is en waarom.</w:t>
      </w:r>
    </w:p>
    <w:p w:rsidR="00BE3B7F" w:rsidRPr="00FF3A6F" w:rsidRDefault="00BE3B7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b/>
          <w:bCs/>
          <w:sz w:val="20"/>
          <w:szCs w:val="20"/>
        </w:rPr>
        <w:t>Focusgroepen:</w:t>
      </w:r>
      <w:r w:rsidRPr="00FF3A6F">
        <w:rPr>
          <w:rFonts w:ascii="Leelawadee UI Semilight" w:hAnsi="Leelawadee UI Semilight" w:cs="Leelawadee UI Semilight"/>
          <w:sz w:val="20"/>
          <w:szCs w:val="20"/>
        </w:rPr>
        <w:t xml:space="preserve"> groepen van 3-12 deelnemers worden geleid door een discussie over een reeks onderwerpen, waarbij mondelinge en schriftelijke feedback wordt gegeven door middel van discussies en oefeningen.</w:t>
      </w:r>
    </w:p>
    <w:p w:rsidR="00BE3B7F" w:rsidRPr="00FF3A6F" w:rsidRDefault="00BE3B7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b/>
          <w:bCs/>
          <w:sz w:val="20"/>
          <w:szCs w:val="20"/>
        </w:rPr>
        <w:t>Interviews:</w:t>
      </w:r>
      <w:r w:rsidRPr="00FF3A6F">
        <w:rPr>
          <w:rFonts w:ascii="Leelawadee UI Semilight" w:hAnsi="Leelawadee UI Semilight" w:cs="Leelawadee UI Semilight"/>
          <w:sz w:val="20"/>
          <w:szCs w:val="20"/>
        </w:rPr>
        <w:t xml:space="preserve"> een onderzoeker ontmoet de deelnemers één op één om diepgaand te bespreken wat de deelnemer over het onderwerp in kwestie denkt.</w:t>
      </w:r>
    </w:p>
    <w:p w:rsidR="007F6FD7" w:rsidRDefault="00BE3B7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Als we nu deze onderzoeksmethoden pakken en op de eerder getoonde matrix zetten krijgen we een volgende diagram. Dit diagram kan enorm helpen bij het kiezen van geschikte onderzoeksmethodes voor je UX onderzoek.</w:t>
      </w:r>
    </w:p>
    <w:p w:rsidR="007F6FD7" w:rsidRDefault="007F6FD7">
      <w:pPr>
        <w:rPr>
          <w:rFonts w:ascii="Leelawadee UI Semilight" w:hAnsi="Leelawadee UI Semilight" w:cs="Leelawadee UI Semilight"/>
          <w:sz w:val="20"/>
          <w:szCs w:val="20"/>
        </w:rPr>
      </w:pPr>
      <w:r>
        <w:rPr>
          <w:rFonts w:ascii="Leelawadee UI Semilight" w:hAnsi="Leelawadee UI Semilight" w:cs="Leelawadee UI Semilight"/>
          <w:sz w:val="20"/>
          <w:szCs w:val="20"/>
        </w:rPr>
        <w:br w:type="page"/>
      </w:r>
    </w:p>
    <w:p w:rsidR="00BE3B7F" w:rsidRPr="00FF3A6F" w:rsidRDefault="00BE3B7F" w:rsidP="00FF3A6F">
      <w:pPr>
        <w:spacing w:after="200" w:line="240" w:lineRule="auto"/>
        <w:rPr>
          <w:rFonts w:ascii="Leelawadee UI Semilight" w:hAnsi="Leelawadee UI Semilight" w:cs="Leelawadee UI Semilight"/>
          <w:sz w:val="20"/>
          <w:szCs w:val="20"/>
        </w:rPr>
      </w:pPr>
    </w:p>
    <w:p w:rsidR="007D2AFE" w:rsidRPr="00FF3A6F" w:rsidRDefault="007D2AFE"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noProof/>
          <w:sz w:val="20"/>
          <w:szCs w:val="20"/>
        </w:rPr>
        <w:drawing>
          <wp:anchor distT="0" distB="0" distL="114300" distR="114300" simplePos="0" relativeHeight="251658240" behindDoc="1" locked="0" layoutInCell="1" allowOverlap="1" wp14:anchorId="43B70E83">
            <wp:simplePos x="0" y="0"/>
            <wp:positionH relativeFrom="margin">
              <wp:align>center</wp:align>
            </wp:positionH>
            <wp:positionV relativeFrom="paragraph">
              <wp:posOffset>6350</wp:posOffset>
            </wp:positionV>
            <wp:extent cx="5607880" cy="357187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7880" cy="3571875"/>
                    </a:xfrm>
                    <a:prstGeom prst="rect">
                      <a:avLst/>
                    </a:prstGeom>
                  </pic:spPr>
                </pic:pic>
              </a:graphicData>
            </a:graphic>
            <wp14:sizeRelH relativeFrom="page">
              <wp14:pctWidth>0</wp14:pctWidth>
            </wp14:sizeRelH>
            <wp14:sizeRelV relativeFrom="page">
              <wp14:pctHeight>0</wp14:pctHeight>
            </wp14:sizeRelV>
          </wp:anchor>
        </w:drawing>
      </w:r>
    </w:p>
    <w:p w:rsidR="007D2AFE" w:rsidRPr="00FF3A6F" w:rsidRDefault="007D2AFE" w:rsidP="00FF3A6F">
      <w:pPr>
        <w:spacing w:after="200" w:line="240" w:lineRule="auto"/>
        <w:rPr>
          <w:rFonts w:ascii="Leelawadee UI Semilight" w:hAnsi="Leelawadee UI Semilight" w:cs="Leelawadee UI Semilight"/>
          <w:sz w:val="20"/>
          <w:szCs w:val="20"/>
        </w:rPr>
      </w:pPr>
    </w:p>
    <w:p w:rsidR="007D2AFE" w:rsidRPr="00FF3A6F" w:rsidRDefault="007D2AFE" w:rsidP="00FF3A6F">
      <w:pPr>
        <w:spacing w:after="200" w:line="240" w:lineRule="auto"/>
        <w:rPr>
          <w:rFonts w:ascii="Leelawadee UI Semilight" w:hAnsi="Leelawadee UI Semilight" w:cs="Leelawadee UI Semilight"/>
          <w:sz w:val="20"/>
          <w:szCs w:val="20"/>
        </w:rPr>
      </w:pPr>
    </w:p>
    <w:p w:rsidR="00BE3B7F" w:rsidRPr="00FF3A6F" w:rsidRDefault="00BE3B7F"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outlineLvl w:val="0"/>
        <w:rPr>
          <w:rFonts w:ascii="Leelawadee UI Semilight" w:eastAsia="Times New Roman" w:hAnsi="Leelawadee UI Semilight" w:cs="Leelawadee UI Semilight"/>
          <w:b/>
          <w:bCs/>
          <w:kern w:val="36"/>
          <w:sz w:val="20"/>
          <w:szCs w:val="20"/>
          <w:lang w:eastAsia="nl-NL"/>
        </w:rPr>
      </w:pPr>
      <w:r w:rsidRPr="00FF3A6F">
        <w:rPr>
          <w:rFonts w:ascii="Leelawadee UI Semilight" w:eastAsia="Times New Roman" w:hAnsi="Leelawadee UI Semilight" w:cs="Leelawadee UI Semilight"/>
          <w:b/>
          <w:bCs/>
          <w:kern w:val="36"/>
          <w:sz w:val="20"/>
          <w:szCs w:val="20"/>
          <w:lang w:eastAsia="nl-NL"/>
        </w:rPr>
        <w:t>Onderzoeksplan voor UX</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Onderzoeksplannen voor UX zijn er in allerlei soorten smaak. Ze variëren van een eenvoudig script met een paar interviewvragen tot een volledige strategie over de te gebruiken onderzoeksmethoden en hoe de inzichten zich opbouwen van de eerste vragen tot het eindrapport.</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Er zijn een aantal uitstekende bronnen voor het plannen van UX-onderzoek, maar je hebt niet eens zoveel richtlijnen nodig, vooral als je bezig bent met continue onderzoek.</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Het perfecte onderzoeksplan heeft slechts vijf elementen nodig:</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pStyle w:val="Lijstalinea"/>
        <w:numPr>
          <w:ilvl w:val="0"/>
          <w:numId w:val="6"/>
        </w:num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Doel: waarom doen we dit onderzoek, wat hopen we eruit te halen.</w:t>
      </w:r>
    </w:p>
    <w:p w:rsidR="002879BC" w:rsidRPr="00FF3A6F" w:rsidRDefault="002879BC" w:rsidP="00FF3A6F">
      <w:pPr>
        <w:pStyle w:val="Lijstalinea"/>
        <w:numPr>
          <w:ilvl w:val="0"/>
          <w:numId w:val="6"/>
        </w:num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Onderzoeksvragen: wat zijn specifieke vragen waarin we geïnteresseerd zijn?</w:t>
      </w:r>
    </w:p>
    <w:p w:rsidR="002879BC" w:rsidRPr="00FF3A6F" w:rsidRDefault="002879BC" w:rsidP="00FF3A6F">
      <w:pPr>
        <w:pStyle w:val="Lijstalinea"/>
        <w:numPr>
          <w:ilvl w:val="0"/>
          <w:numId w:val="6"/>
        </w:num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Methode: welke specifieke methode willen we gebruiken om meer te weten te komen over de gebruiker.</w:t>
      </w:r>
    </w:p>
    <w:p w:rsidR="002879BC" w:rsidRPr="00FF3A6F" w:rsidRDefault="002879BC" w:rsidP="00FF3A6F">
      <w:pPr>
        <w:pStyle w:val="Lijstalinea"/>
        <w:numPr>
          <w:ilvl w:val="0"/>
          <w:numId w:val="6"/>
        </w:num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Deelnemers: wat is het gebruikersprofiel waarnaar we op zoek zijn.</w:t>
      </w:r>
    </w:p>
    <w:p w:rsidR="002879BC" w:rsidRPr="00FF3A6F" w:rsidRDefault="002879BC" w:rsidP="00FF3A6F">
      <w:pPr>
        <w:pStyle w:val="Lijstalinea"/>
        <w:numPr>
          <w:ilvl w:val="0"/>
          <w:numId w:val="6"/>
        </w:num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Protocol: hoe we de sessie willen leiden.</w:t>
      </w: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rPr>
          <w:rFonts w:ascii="Leelawadee UI Semilight" w:hAnsi="Leelawadee UI Semilight" w:cs="Leelawadee UI Semilight"/>
          <w:b/>
          <w:bCs/>
          <w:sz w:val="20"/>
          <w:szCs w:val="20"/>
        </w:rPr>
      </w:pPr>
      <w:proofErr w:type="spellStart"/>
      <w:r w:rsidRPr="00FF3A6F">
        <w:rPr>
          <w:rFonts w:ascii="Leelawadee UI Semilight" w:hAnsi="Leelawadee UI Semilight" w:cs="Leelawadee UI Semilight"/>
          <w:b/>
          <w:bCs/>
          <w:sz w:val="20"/>
          <w:szCs w:val="20"/>
        </w:rPr>
        <w:t>Persona’s</w:t>
      </w:r>
      <w:proofErr w:type="spellEnd"/>
      <w:r w:rsidRPr="00FF3A6F">
        <w:rPr>
          <w:rFonts w:ascii="Leelawadee UI Semilight" w:hAnsi="Leelawadee UI Semilight" w:cs="Leelawadee UI Semilight"/>
          <w:b/>
          <w:bCs/>
          <w:sz w:val="20"/>
          <w:szCs w:val="20"/>
        </w:rPr>
        <w:t xml:space="preserve"> en user </w:t>
      </w:r>
      <w:proofErr w:type="spellStart"/>
      <w:r w:rsidRPr="00FF3A6F">
        <w:rPr>
          <w:rFonts w:ascii="Leelawadee UI Semilight" w:hAnsi="Leelawadee UI Semilight" w:cs="Leelawadee UI Semilight"/>
          <w:b/>
          <w:bCs/>
          <w:sz w:val="20"/>
          <w:szCs w:val="20"/>
        </w:rPr>
        <w:t>stories</w:t>
      </w:r>
      <w:proofErr w:type="spellEnd"/>
    </w:p>
    <w:p w:rsidR="002879BC" w:rsidRPr="00FF3A6F" w:rsidRDefault="002879BC"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lastRenderedPageBreak/>
        <w:t xml:space="preserve">Met de data van de deelnemers en bevindingen uit het UX onderzoek die we gevonden hebben kunnen profielen van potentiële gebruikers van je product of service gemaakt worden. Dit noemen we ook wel </w:t>
      </w:r>
      <w:proofErr w:type="spellStart"/>
      <w:r w:rsidRPr="00FF3A6F">
        <w:rPr>
          <w:rFonts w:ascii="Leelawadee UI Semilight" w:hAnsi="Leelawadee UI Semilight" w:cs="Leelawadee UI Semilight"/>
          <w:sz w:val="20"/>
          <w:szCs w:val="20"/>
        </w:rPr>
        <w:t>persona’s</w:t>
      </w:r>
      <w:proofErr w:type="spellEnd"/>
      <w:r w:rsidRPr="00FF3A6F">
        <w:rPr>
          <w:rFonts w:ascii="Leelawadee UI Semilight" w:hAnsi="Leelawadee UI Semilight" w:cs="Leelawadee UI Semilight"/>
          <w:sz w:val="20"/>
          <w:szCs w:val="20"/>
        </w:rPr>
        <w:t xml:space="preserve">. </w:t>
      </w:r>
      <w:proofErr w:type="spellStart"/>
      <w:r w:rsidRPr="00FF3A6F">
        <w:rPr>
          <w:rFonts w:ascii="Leelawadee UI Semilight" w:hAnsi="Leelawadee UI Semilight" w:cs="Leelawadee UI Semilight"/>
          <w:sz w:val="20"/>
          <w:szCs w:val="20"/>
        </w:rPr>
        <w:t>Persona's</w:t>
      </w:r>
      <w:proofErr w:type="spellEnd"/>
      <w:r w:rsidRPr="00FF3A6F">
        <w:rPr>
          <w:rFonts w:ascii="Leelawadee UI Semilight" w:hAnsi="Leelawadee UI Semilight" w:cs="Leelawadee UI Semilight"/>
          <w:sz w:val="20"/>
          <w:szCs w:val="20"/>
        </w:rPr>
        <w:t xml:space="preserve"> bieden een goede manier om de gebruikers en de klanten te verbeelden met hun behoeften.</w:t>
      </w:r>
    </w:p>
    <w:p w:rsidR="002879BC" w:rsidRPr="00FF3A6F" w:rsidRDefault="002879BC"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noProof/>
          <w:sz w:val="20"/>
          <w:szCs w:val="20"/>
        </w:rPr>
        <w:drawing>
          <wp:inline distT="0" distB="0" distL="0" distR="0" wp14:anchorId="502E874D" wp14:editId="1D4E274E">
            <wp:extent cx="5760720" cy="19183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18335"/>
                    </a:xfrm>
                    <a:prstGeom prst="rect">
                      <a:avLst/>
                    </a:prstGeom>
                  </pic:spPr>
                </pic:pic>
              </a:graphicData>
            </a:graphic>
          </wp:inline>
        </w:drawing>
      </w:r>
    </w:p>
    <w:p w:rsidR="002879BC" w:rsidRPr="00FF3A6F" w:rsidRDefault="002879BC" w:rsidP="00FF3A6F">
      <w:pPr>
        <w:spacing w:after="200" w:line="240" w:lineRule="auto"/>
        <w:rPr>
          <w:rFonts w:ascii="Leelawadee UI Semilight" w:hAnsi="Leelawadee UI Semilight" w:cs="Leelawadee UI Semilight"/>
          <w:sz w:val="20"/>
          <w:szCs w:val="20"/>
        </w:rPr>
      </w:pPr>
    </w:p>
    <w:p w:rsidR="002879BC" w:rsidRPr="00FF3A6F" w:rsidRDefault="002879BC" w:rsidP="00FF3A6F">
      <w:pPr>
        <w:spacing w:after="200" w:line="240" w:lineRule="auto"/>
        <w:outlineLvl w:val="0"/>
        <w:rPr>
          <w:rFonts w:ascii="Leelawadee UI Semilight" w:eastAsia="Times New Roman" w:hAnsi="Leelawadee UI Semilight" w:cs="Leelawadee UI Semilight"/>
          <w:b/>
          <w:bCs/>
          <w:kern w:val="36"/>
          <w:sz w:val="20"/>
          <w:szCs w:val="20"/>
          <w:lang w:eastAsia="nl-NL"/>
        </w:rPr>
      </w:pPr>
      <w:r w:rsidRPr="00FF3A6F">
        <w:rPr>
          <w:rFonts w:ascii="Leelawadee UI Semilight" w:eastAsia="Times New Roman" w:hAnsi="Leelawadee UI Semilight" w:cs="Leelawadee UI Semilight"/>
          <w:b/>
          <w:bCs/>
          <w:kern w:val="36"/>
          <w:sz w:val="20"/>
          <w:szCs w:val="20"/>
          <w:lang w:eastAsia="nl-NL"/>
        </w:rPr>
        <w:t xml:space="preserve">Customer </w:t>
      </w:r>
      <w:proofErr w:type="spellStart"/>
      <w:r w:rsidRPr="00FF3A6F">
        <w:rPr>
          <w:rFonts w:ascii="Leelawadee UI Semilight" w:eastAsia="Times New Roman" w:hAnsi="Leelawadee UI Semilight" w:cs="Leelawadee UI Semilight"/>
          <w:b/>
          <w:bCs/>
          <w:kern w:val="36"/>
          <w:sz w:val="20"/>
          <w:szCs w:val="20"/>
          <w:lang w:eastAsia="nl-NL"/>
        </w:rPr>
        <w:t>journey</w:t>
      </w:r>
      <w:proofErr w:type="spellEnd"/>
      <w:r w:rsidRPr="00FF3A6F">
        <w:rPr>
          <w:rFonts w:ascii="Leelawadee UI Semilight" w:eastAsia="Times New Roman" w:hAnsi="Leelawadee UI Semilight" w:cs="Leelawadee UI Semilight"/>
          <w:b/>
          <w:bCs/>
          <w:kern w:val="36"/>
          <w:sz w:val="20"/>
          <w:szCs w:val="20"/>
          <w:lang w:eastAsia="nl-NL"/>
        </w:rPr>
        <w:t xml:space="preserve"> </w:t>
      </w:r>
      <w:proofErr w:type="spellStart"/>
      <w:r w:rsidRPr="00FF3A6F">
        <w:rPr>
          <w:rFonts w:ascii="Leelawadee UI Semilight" w:eastAsia="Times New Roman" w:hAnsi="Leelawadee UI Semilight" w:cs="Leelawadee UI Semilight"/>
          <w:b/>
          <w:bCs/>
          <w:kern w:val="36"/>
          <w:sz w:val="20"/>
          <w:szCs w:val="20"/>
          <w:lang w:eastAsia="nl-NL"/>
        </w:rPr>
        <w:t>maps</w:t>
      </w:r>
      <w:proofErr w:type="spellEnd"/>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 xml:space="preserve">Hoewel user </w:t>
      </w:r>
      <w:proofErr w:type="spellStart"/>
      <w:r w:rsidRPr="00FF3A6F">
        <w:rPr>
          <w:rFonts w:ascii="Leelawadee UI Semilight" w:eastAsia="Times New Roman" w:hAnsi="Leelawadee UI Semilight" w:cs="Leelawadee UI Semilight"/>
          <w:color w:val="000000"/>
          <w:sz w:val="20"/>
          <w:szCs w:val="20"/>
          <w:lang w:eastAsia="nl-NL"/>
        </w:rPr>
        <w:t>stories</w:t>
      </w:r>
      <w:proofErr w:type="spellEnd"/>
      <w:r w:rsidRPr="00FF3A6F">
        <w:rPr>
          <w:rFonts w:ascii="Leelawadee UI Semilight" w:eastAsia="Times New Roman" w:hAnsi="Leelawadee UI Semilight" w:cs="Leelawadee UI Semilight"/>
          <w:color w:val="000000"/>
          <w:sz w:val="20"/>
          <w:szCs w:val="20"/>
          <w:lang w:eastAsia="nl-NL"/>
        </w:rPr>
        <w:t xml:space="preserve"> een goede methode zijn om designs voor functionaliteiten te ontwikkelen, zijn ze niet toereikend om de zogenaamde reis te beschrijven die de klant heeft doorlopen naar het gebruiken van die functionaliteiten. Hiervoor zijn customer </w:t>
      </w:r>
      <w:proofErr w:type="spellStart"/>
      <w:r w:rsidRPr="00FF3A6F">
        <w:rPr>
          <w:rFonts w:ascii="Leelawadee UI Semilight" w:eastAsia="Times New Roman" w:hAnsi="Leelawadee UI Semilight" w:cs="Leelawadee UI Semilight"/>
          <w:color w:val="000000"/>
          <w:sz w:val="20"/>
          <w:szCs w:val="20"/>
          <w:lang w:eastAsia="nl-NL"/>
        </w:rPr>
        <w:t>journey</w:t>
      </w:r>
      <w:proofErr w:type="spellEnd"/>
      <w:r w:rsidRPr="00FF3A6F">
        <w:rPr>
          <w:rFonts w:ascii="Leelawadee UI Semilight" w:eastAsia="Times New Roman" w:hAnsi="Leelawadee UI Semilight" w:cs="Leelawadee UI Semilight"/>
          <w:color w:val="000000"/>
          <w:sz w:val="20"/>
          <w:szCs w:val="20"/>
          <w:lang w:eastAsia="nl-NL"/>
        </w:rPr>
        <w:t xml:space="preserve"> </w:t>
      </w:r>
      <w:proofErr w:type="spellStart"/>
      <w:r w:rsidRPr="00FF3A6F">
        <w:rPr>
          <w:rFonts w:ascii="Leelawadee UI Semilight" w:eastAsia="Times New Roman" w:hAnsi="Leelawadee UI Semilight" w:cs="Leelawadee UI Semilight"/>
          <w:color w:val="000000"/>
          <w:sz w:val="20"/>
          <w:szCs w:val="20"/>
          <w:lang w:eastAsia="nl-NL"/>
        </w:rPr>
        <w:t>maps</w:t>
      </w:r>
      <w:proofErr w:type="spellEnd"/>
      <w:r w:rsidRPr="00FF3A6F">
        <w:rPr>
          <w:rFonts w:ascii="Leelawadee UI Semilight" w:eastAsia="Times New Roman" w:hAnsi="Leelawadee UI Semilight" w:cs="Leelawadee UI Semilight"/>
          <w:color w:val="000000"/>
          <w:sz w:val="20"/>
          <w:szCs w:val="20"/>
          <w:lang w:eastAsia="nl-NL"/>
        </w:rPr>
        <w:t xml:space="preserve"> het ideale hulpmiddel. Customer </w:t>
      </w:r>
      <w:proofErr w:type="spellStart"/>
      <w:r w:rsidRPr="00FF3A6F">
        <w:rPr>
          <w:rFonts w:ascii="Leelawadee UI Semilight" w:eastAsia="Times New Roman" w:hAnsi="Leelawadee UI Semilight" w:cs="Leelawadee UI Semilight"/>
          <w:color w:val="000000"/>
          <w:sz w:val="20"/>
          <w:szCs w:val="20"/>
          <w:lang w:eastAsia="nl-NL"/>
        </w:rPr>
        <w:t>journey</w:t>
      </w:r>
      <w:proofErr w:type="spellEnd"/>
      <w:r w:rsidRPr="00FF3A6F">
        <w:rPr>
          <w:rFonts w:ascii="Leelawadee UI Semilight" w:eastAsia="Times New Roman" w:hAnsi="Leelawadee UI Semilight" w:cs="Leelawadee UI Semilight"/>
          <w:color w:val="000000"/>
          <w:sz w:val="20"/>
          <w:szCs w:val="20"/>
          <w:lang w:eastAsia="nl-NL"/>
        </w:rPr>
        <w:t xml:space="preserve"> </w:t>
      </w:r>
      <w:proofErr w:type="spellStart"/>
      <w:r w:rsidRPr="00FF3A6F">
        <w:rPr>
          <w:rFonts w:ascii="Leelawadee UI Semilight" w:eastAsia="Times New Roman" w:hAnsi="Leelawadee UI Semilight" w:cs="Leelawadee UI Semilight"/>
          <w:color w:val="000000"/>
          <w:sz w:val="20"/>
          <w:szCs w:val="20"/>
          <w:lang w:eastAsia="nl-NL"/>
        </w:rPr>
        <w:t>maps</w:t>
      </w:r>
      <w:proofErr w:type="spellEnd"/>
      <w:r w:rsidRPr="00FF3A6F">
        <w:rPr>
          <w:rFonts w:ascii="Leelawadee UI Semilight" w:eastAsia="Times New Roman" w:hAnsi="Leelawadee UI Semilight" w:cs="Leelawadee UI Semilight"/>
          <w:color w:val="000000"/>
          <w:sz w:val="20"/>
          <w:szCs w:val="20"/>
          <w:lang w:eastAsia="nl-NL"/>
        </w:rPr>
        <w:t xml:space="preserve"> kunnen een grote verscheidenheid aan vormen aannemen, afhankelijk van de context en bedrijfsdoelen.</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b/>
          <w:bCs/>
          <w:color w:val="000000"/>
          <w:sz w:val="20"/>
          <w:szCs w:val="20"/>
          <w:lang w:eastAsia="nl-NL"/>
        </w:rPr>
        <w:t xml:space="preserve">Wat is een customer </w:t>
      </w:r>
      <w:proofErr w:type="spellStart"/>
      <w:r w:rsidRPr="00FF3A6F">
        <w:rPr>
          <w:rFonts w:ascii="Leelawadee UI Semilight" w:eastAsia="Times New Roman" w:hAnsi="Leelawadee UI Semilight" w:cs="Leelawadee UI Semilight"/>
          <w:b/>
          <w:bCs/>
          <w:color w:val="000000"/>
          <w:sz w:val="20"/>
          <w:szCs w:val="20"/>
          <w:lang w:eastAsia="nl-NL"/>
        </w:rPr>
        <w:t>journey</w:t>
      </w:r>
      <w:proofErr w:type="spellEnd"/>
      <w:r w:rsidRPr="00FF3A6F">
        <w:rPr>
          <w:rFonts w:ascii="Leelawadee UI Semilight" w:eastAsia="Times New Roman" w:hAnsi="Leelawadee UI Semilight" w:cs="Leelawadee UI Semilight"/>
          <w:b/>
          <w:bCs/>
          <w:color w:val="000000"/>
          <w:sz w:val="20"/>
          <w:szCs w:val="20"/>
          <w:lang w:eastAsia="nl-NL"/>
        </w:rPr>
        <w:t xml:space="preserve"> </w:t>
      </w:r>
      <w:proofErr w:type="spellStart"/>
      <w:r w:rsidRPr="00FF3A6F">
        <w:rPr>
          <w:rFonts w:ascii="Leelawadee UI Semilight" w:eastAsia="Times New Roman" w:hAnsi="Leelawadee UI Semilight" w:cs="Leelawadee UI Semilight"/>
          <w:b/>
          <w:bCs/>
          <w:color w:val="000000"/>
          <w:sz w:val="20"/>
          <w:szCs w:val="20"/>
          <w:lang w:eastAsia="nl-NL"/>
        </w:rPr>
        <w:t>maps</w:t>
      </w:r>
      <w:proofErr w:type="spellEnd"/>
      <w:r w:rsidRPr="00FF3A6F">
        <w:rPr>
          <w:rFonts w:ascii="Leelawadee UI Semilight" w:eastAsia="Times New Roman" w:hAnsi="Leelawadee UI Semilight" w:cs="Leelawadee UI Semilight"/>
          <w:b/>
          <w:bCs/>
          <w:color w:val="000000"/>
          <w:sz w:val="20"/>
          <w:szCs w:val="20"/>
          <w:lang w:eastAsia="nl-NL"/>
        </w:rPr>
        <w:t>?</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595959" w:themeColor="text1" w:themeTint="A6"/>
          <w:sz w:val="20"/>
          <w:szCs w:val="20"/>
          <w:lang w:eastAsia="nl-NL"/>
        </w:rPr>
        <w:t xml:space="preserve">Customer </w:t>
      </w:r>
      <w:proofErr w:type="spellStart"/>
      <w:r w:rsidRPr="00FF3A6F">
        <w:rPr>
          <w:rFonts w:ascii="Leelawadee UI Semilight" w:eastAsia="Times New Roman" w:hAnsi="Leelawadee UI Semilight" w:cs="Leelawadee UI Semilight"/>
          <w:color w:val="595959" w:themeColor="text1" w:themeTint="A6"/>
          <w:sz w:val="20"/>
          <w:szCs w:val="20"/>
          <w:lang w:eastAsia="nl-NL"/>
        </w:rPr>
        <w:t>journey</w:t>
      </w:r>
      <w:proofErr w:type="spellEnd"/>
      <w:r w:rsidRPr="00FF3A6F">
        <w:rPr>
          <w:rFonts w:ascii="Leelawadee UI Semilight" w:eastAsia="Times New Roman" w:hAnsi="Leelawadee UI Semilight" w:cs="Leelawadee UI Semilight"/>
          <w:color w:val="595959" w:themeColor="text1" w:themeTint="A6"/>
          <w:sz w:val="20"/>
          <w:szCs w:val="20"/>
          <w:lang w:eastAsia="nl-NL"/>
        </w:rPr>
        <w:t xml:space="preserve"> </w:t>
      </w:r>
      <w:proofErr w:type="spellStart"/>
      <w:r w:rsidRPr="00FF3A6F">
        <w:rPr>
          <w:rFonts w:ascii="Leelawadee UI Semilight" w:eastAsia="Times New Roman" w:hAnsi="Leelawadee UI Semilight" w:cs="Leelawadee UI Semilight"/>
          <w:color w:val="595959" w:themeColor="text1" w:themeTint="A6"/>
          <w:sz w:val="20"/>
          <w:szCs w:val="20"/>
          <w:lang w:eastAsia="nl-NL"/>
        </w:rPr>
        <w:t>mapping</w:t>
      </w:r>
      <w:proofErr w:type="spellEnd"/>
      <w:r w:rsidRPr="00FF3A6F">
        <w:rPr>
          <w:rFonts w:ascii="Leelawadee UI Semilight" w:eastAsia="Times New Roman" w:hAnsi="Leelawadee UI Semilight" w:cs="Leelawadee UI Semilight"/>
          <w:color w:val="595959" w:themeColor="text1" w:themeTint="A6"/>
          <w:sz w:val="20"/>
          <w:szCs w:val="20"/>
          <w:lang w:eastAsia="nl-NL"/>
        </w:rPr>
        <w:t xml:space="preserve"> maakt zichtbaar hoe een klant interacteert met een bedrijf tijdens het koop- en klanttraject. Een customer </w:t>
      </w:r>
      <w:proofErr w:type="spellStart"/>
      <w:r w:rsidRPr="00FF3A6F">
        <w:rPr>
          <w:rFonts w:ascii="Leelawadee UI Semilight" w:eastAsia="Times New Roman" w:hAnsi="Leelawadee UI Semilight" w:cs="Leelawadee UI Semilight"/>
          <w:color w:val="595959" w:themeColor="text1" w:themeTint="A6"/>
          <w:sz w:val="20"/>
          <w:szCs w:val="20"/>
          <w:lang w:eastAsia="nl-NL"/>
        </w:rPr>
        <w:t>journey</w:t>
      </w:r>
      <w:proofErr w:type="spellEnd"/>
      <w:r w:rsidRPr="00FF3A6F">
        <w:rPr>
          <w:rFonts w:ascii="Leelawadee UI Semilight" w:eastAsia="Times New Roman" w:hAnsi="Leelawadee UI Semilight" w:cs="Leelawadee UI Semilight"/>
          <w:color w:val="595959" w:themeColor="text1" w:themeTint="A6"/>
          <w:sz w:val="20"/>
          <w:szCs w:val="20"/>
          <w:lang w:eastAsia="nl-NL"/>
        </w:rPr>
        <w:t xml:space="preserve"> map maakt inzichtelijk waar mogelijkheden zijn voor het verbeteren van de klantbeleving. </w:t>
      </w:r>
      <w:r w:rsidRPr="00FF3A6F">
        <w:rPr>
          <w:rFonts w:ascii="Leelawadee UI Semilight" w:eastAsia="Times New Roman" w:hAnsi="Leelawadee UI Semilight" w:cs="Leelawadee UI Semilight"/>
          <w:color w:val="000000"/>
          <w:sz w:val="20"/>
          <w:szCs w:val="20"/>
          <w:lang w:eastAsia="nl-NL"/>
        </w:rPr>
        <w:t xml:space="preserve">In zijn meest basale vorm begint een </w:t>
      </w:r>
      <w:proofErr w:type="spellStart"/>
      <w:r w:rsidRPr="00FF3A6F">
        <w:rPr>
          <w:rFonts w:ascii="Leelawadee UI Semilight" w:eastAsia="Times New Roman" w:hAnsi="Leelawadee UI Semilight" w:cs="Leelawadee UI Semilight"/>
          <w:color w:val="000000"/>
          <w:sz w:val="20"/>
          <w:szCs w:val="20"/>
          <w:lang w:eastAsia="nl-NL"/>
        </w:rPr>
        <w:t>journey</w:t>
      </w:r>
      <w:proofErr w:type="spellEnd"/>
      <w:r w:rsidRPr="00FF3A6F">
        <w:rPr>
          <w:rFonts w:ascii="Leelawadee UI Semilight" w:eastAsia="Times New Roman" w:hAnsi="Leelawadee UI Semilight" w:cs="Leelawadee UI Semilight"/>
          <w:color w:val="000000"/>
          <w:sz w:val="20"/>
          <w:szCs w:val="20"/>
          <w:lang w:eastAsia="nl-NL"/>
        </w:rPr>
        <w:t xml:space="preserve"> map met het samenstellen van een reeks user </w:t>
      </w:r>
      <w:proofErr w:type="spellStart"/>
      <w:r w:rsidRPr="00FF3A6F">
        <w:rPr>
          <w:rFonts w:ascii="Leelawadee UI Semilight" w:eastAsia="Times New Roman" w:hAnsi="Leelawadee UI Semilight" w:cs="Leelawadee UI Semilight"/>
          <w:color w:val="000000"/>
          <w:sz w:val="20"/>
          <w:szCs w:val="20"/>
          <w:lang w:eastAsia="nl-NL"/>
        </w:rPr>
        <w:t>stories</w:t>
      </w:r>
      <w:proofErr w:type="spellEnd"/>
      <w:r w:rsidRPr="00FF3A6F">
        <w:rPr>
          <w:rFonts w:ascii="Leelawadee UI Semilight" w:eastAsia="Times New Roman" w:hAnsi="Leelawadee UI Semilight" w:cs="Leelawadee UI Semilight"/>
          <w:color w:val="000000"/>
          <w:sz w:val="20"/>
          <w:szCs w:val="20"/>
          <w:lang w:eastAsia="nl-NL"/>
        </w:rPr>
        <w:t xml:space="preserve"> in een tijdlijn. Vervolgens wordt deze tijdlijn ingevuld met de gedachten en emoties die de gebruiker bij de verschillende stappen heeft om een ​​verhaal te creëren. Ten slotte wordt dat verhaal gecondenseerd tot een visualisatie die wordt gebruikt om inzichten te communiceren die de ontwerpprocessen zullen ondersteunen. </w:t>
      </w:r>
      <w:proofErr w:type="spellStart"/>
      <w:r w:rsidRPr="00FF3A6F">
        <w:rPr>
          <w:rFonts w:ascii="Leelawadee UI Semilight" w:eastAsia="Times New Roman" w:hAnsi="Leelawadee UI Semilight" w:cs="Leelawadee UI Semilight"/>
          <w:color w:val="000000"/>
          <w:sz w:val="20"/>
          <w:szCs w:val="20"/>
          <w:lang w:eastAsia="nl-NL"/>
        </w:rPr>
        <w:t>Journey</w:t>
      </w:r>
      <w:proofErr w:type="spellEnd"/>
      <w:r w:rsidRPr="00FF3A6F">
        <w:rPr>
          <w:rFonts w:ascii="Leelawadee UI Semilight" w:eastAsia="Times New Roman" w:hAnsi="Leelawadee UI Semilight" w:cs="Leelawadee UI Semilight"/>
          <w:color w:val="000000"/>
          <w:sz w:val="20"/>
          <w:szCs w:val="20"/>
          <w:lang w:eastAsia="nl-NL"/>
        </w:rPr>
        <w:t xml:space="preserve"> </w:t>
      </w:r>
      <w:proofErr w:type="spellStart"/>
      <w:r w:rsidRPr="00FF3A6F">
        <w:rPr>
          <w:rFonts w:ascii="Leelawadee UI Semilight" w:eastAsia="Times New Roman" w:hAnsi="Leelawadee UI Semilight" w:cs="Leelawadee UI Semilight"/>
          <w:color w:val="000000"/>
          <w:sz w:val="20"/>
          <w:szCs w:val="20"/>
          <w:lang w:eastAsia="nl-NL"/>
        </w:rPr>
        <w:t>mapping</w:t>
      </w:r>
      <w:proofErr w:type="spellEnd"/>
      <w:r w:rsidRPr="00FF3A6F">
        <w:rPr>
          <w:rFonts w:ascii="Leelawadee UI Semilight" w:eastAsia="Times New Roman" w:hAnsi="Leelawadee UI Semilight" w:cs="Leelawadee UI Semilight"/>
          <w:color w:val="000000"/>
          <w:sz w:val="20"/>
          <w:szCs w:val="20"/>
          <w:lang w:eastAsia="nl-NL"/>
        </w:rPr>
        <w:t xml:space="preserve"> combineert hierbij twee krachtige instrumenten: storytelling en visualisatie.</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 xml:space="preserve">Met het maken van </w:t>
      </w:r>
      <w:proofErr w:type="spellStart"/>
      <w:r w:rsidRPr="00FF3A6F">
        <w:rPr>
          <w:rFonts w:ascii="Leelawadee UI Semilight" w:eastAsia="Times New Roman" w:hAnsi="Leelawadee UI Semilight" w:cs="Leelawadee UI Semilight"/>
          <w:color w:val="000000"/>
          <w:sz w:val="20"/>
          <w:szCs w:val="20"/>
          <w:lang w:eastAsia="nl-NL"/>
        </w:rPr>
        <w:t>journey</w:t>
      </w:r>
      <w:proofErr w:type="spellEnd"/>
      <w:r w:rsidRPr="00FF3A6F">
        <w:rPr>
          <w:rFonts w:ascii="Leelawadee UI Semilight" w:eastAsia="Times New Roman" w:hAnsi="Leelawadee UI Semilight" w:cs="Leelawadee UI Semilight"/>
          <w:color w:val="000000"/>
          <w:sz w:val="20"/>
          <w:szCs w:val="20"/>
          <w:lang w:eastAsia="nl-NL"/>
        </w:rPr>
        <w:t xml:space="preserve"> </w:t>
      </w:r>
      <w:proofErr w:type="spellStart"/>
      <w:r w:rsidRPr="00FF3A6F">
        <w:rPr>
          <w:rFonts w:ascii="Leelawadee UI Semilight" w:eastAsia="Times New Roman" w:hAnsi="Leelawadee UI Semilight" w:cs="Leelawadee UI Semilight"/>
          <w:color w:val="000000"/>
          <w:sz w:val="20"/>
          <w:szCs w:val="20"/>
          <w:lang w:eastAsia="nl-NL"/>
        </w:rPr>
        <w:t>mapping</w:t>
      </w:r>
      <w:proofErr w:type="spellEnd"/>
      <w:r w:rsidRPr="00FF3A6F">
        <w:rPr>
          <w:rFonts w:ascii="Leelawadee UI Semilight" w:eastAsia="Times New Roman" w:hAnsi="Leelawadee UI Semilight" w:cs="Leelawadee UI Semilight"/>
          <w:color w:val="000000"/>
          <w:sz w:val="20"/>
          <w:szCs w:val="20"/>
          <w:lang w:eastAsia="nl-NL"/>
        </w:rPr>
        <w:t xml:space="preserve"> krijg je diepere inzicht in de stappen die de klant doorloopt met jou product of service om zijn of haar doelen te bereiken, met alles wat daar bij komt kijken. Denk bijvoorbeeld ook als informatie zoals: waar bevindt een persoon zich op dat moment, wat voor effect heeft die omgeving op zijn emoties maar ook zijn toegankelijkheid tot jouw product.</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b/>
          <w:bCs/>
          <w:color w:val="000000"/>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b/>
          <w:bCs/>
          <w:color w:val="000000"/>
          <w:sz w:val="20"/>
          <w:szCs w:val="20"/>
          <w:lang w:eastAsia="nl-NL"/>
        </w:rPr>
        <w:t xml:space="preserve">Deconstructie van een Customer </w:t>
      </w:r>
      <w:proofErr w:type="spellStart"/>
      <w:r w:rsidRPr="00FF3A6F">
        <w:rPr>
          <w:rFonts w:ascii="Leelawadee UI Semilight" w:eastAsia="Times New Roman" w:hAnsi="Leelawadee UI Semilight" w:cs="Leelawadee UI Semilight"/>
          <w:b/>
          <w:bCs/>
          <w:color w:val="000000"/>
          <w:sz w:val="20"/>
          <w:szCs w:val="20"/>
          <w:lang w:eastAsia="nl-NL"/>
        </w:rPr>
        <w:t>Journey</w:t>
      </w:r>
      <w:proofErr w:type="spellEnd"/>
      <w:r w:rsidRPr="00FF3A6F">
        <w:rPr>
          <w:rFonts w:ascii="Leelawadee UI Semilight" w:eastAsia="Times New Roman" w:hAnsi="Leelawadee UI Semilight" w:cs="Leelawadee UI Semilight"/>
          <w:b/>
          <w:bCs/>
          <w:color w:val="000000"/>
          <w:sz w:val="20"/>
          <w:szCs w:val="20"/>
          <w:lang w:eastAsia="nl-NL"/>
        </w:rPr>
        <w:t xml:space="preserve"> Map</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lastRenderedPageBreak/>
        <w:t xml:space="preserve">Een voorbeeld van een customer </w:t>
      </w:r>
      <w:proofErr w:type="spellStart"/>
      <w:r w:rsidRPr="00FF3A6F">
        <w:rPr>
          <w:rFonts w:ascii="Leelawadee UI Semilight" w:eastAsia="Times New Roman" w:hAnsi="Leelawadee UI Semilight" w:cs="Leelawadee UI Semilight"/>
          <w:color w:val="000000"/>
          <w:sz w:val="20"/>
          <w:szCs w:val="20"/>
          <w:lang w:eastAsia="nl-NL"/>
        </w:rPr>
        <w:t>journey</w:t>
      </w:r>
      <w:proofErr w:type="spellEnd"/>
      <w:r w:rsidRPr="00FF3A6F">
        <w:rPr>
          <w:rFonts w:ascii="Leelawadee UI Semilight" w:eastAsia="Times New Roman" w:hAnsi="Leelawadee UI Semilight" w:cs="Leelawadee UI Semilight"/>
          <w:color w:val="000000"/>
          <w:sz w:val="20"/>
          <w:szCs w:val="20"/>
          <w:lang w:eastAsia="nl-NL"/>
        </w:rPr>
        <w:t xml:space="preserve"> map is het volgende:</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hAnsi="Leelawadee UI Semilight" w:cs="Leelawadee UI Semilight"/>
          <w:noProof/>
          <w:sz w:val="20"/>
          <w:szCs w:val="20"/>
        </w:rPr>
        <w:drawing>
          <wp:inline distT="0" distB="0" distL="0" distR="0" wp14:anchorId="1617179C" wp14:editId="03C6C74A">
            <wp:extent cx="5760720" cy="394843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48430"/>
                    </a:xfrm>
                    <a:prstGeom prst="rect">
                      <a:avLst/>
                    </a:prstGeom>
                  </pic:spPr>
                </pic:pic>
              </a:graphicData>
            </a:graphic>
          </wp:inline>
        </w:drawing>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000000"/>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Zone A: De lens biedt kadering voor de kaart door (1) een persona ("wie") en (2) het te onderzoeken scenario ("wat") te benoemen.</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Zone B: Het hart van de kaart is de gevisualiseerde ervaring, meestal uitgelijnd over (3) grote delen van de reis. De (4) acties, (5) gedachten en (6) emotionele ervaring van de gebruiker. Dit stuk kan tijdens de reis worden aangevuld met citaten of video's uit onderzoek.</w:t>
      </w: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p>
    <w:p w:rsidR="002879BC" w:rsidRPr="00FF3A6F" w:rsidRDefault="002879BC" w:rsidP="00FF3A6F">
      <w:pPr>
        <w:shd w:val="clear" w:color="auto" w:fill="F6F6F8"/>
        <w:spacing w:after="200" w:line="240" w:lineRule="auto"/>
        <w:rPr>
          <w:rFonts w:ascii="Leelawadee UI Semilight" w:eastAsia="Times New Roman" w:hAnsi="Leelawadee UI Semilight" w:cs="Leelawadee UI Semilight"/>
          <w:color w:val="3E3F42"/>
          <w:sz w:val="20"/>
          <w:szCs w:val="20"/>
          <w:lang w:eastAsia="nl-NL"/>
        </w:rPr>
      </w:pPr>
      <w:r w:rsidRPr="00FF3A6F">
        <w:rPr>
          <w:rFonts w:ascii="Leelawadee UI Semilight" w:eastAsia="Times New Roman" w:hAnsi="Leelawadee UI Semilight" w:cs="Leelawadee UI Semilight"/>
          <w:color w:val="000000"/>
          <w:sz w:val="20"/>
          <w:szCs w:val="20"/>
          <w:lang w:eastAsia="nl-NL"/>
        </w:rPr>
        <w:t>Zone C: De inzichten, variëren op basis van het doel van de map, maar het kan de inzichten en pijnpunten die zijn ontdekt bevatten, en de (7) kansen voor het design, evenals (8) wie er verantwoordelijk voor zou kunnen zijn.</w:t>
      </w:r>
    </w:p>
    <w:p w:rsidR="002879BC" w:rsidRPr="00FF3A6F" w:rsidRDefault="002879BC" w:rsidP="00FF3A6F">
      <w:pPr>
        <w:spacing w:after="200" w:line="240" w:lineRule="auto"/>
        <w:rPr>
          <w:rFonts w:ascii="Leelawadee UI Semilight" w:hAnsi="Leelawadee UI Semilight" w:cs="Leelawadee UI Semilight"/>
          <w:b/>
          <w:bCs/>
          <w:sz w:val="20"/>
          <w:szCs w:val="20"/>
        </w:rPr>
      </w:pPr>
    </w:p>
    <w:p w:rsidR="00F720FB" w:rsidRPr="00FF3A6F" w:rsidRDefault="00F720FB" w:rsidP="00FF3A6F">
      <w:pPr>
        <w:spacing w:after="200" w:line="240" w:lineRule="auto"/>
        <w:rPr>
          <w:rFonts w:ascii="Leelawadee UI Semilight" w:hAnsi="Leelawadee UI Semilight" w:cs="Leelawadee UI Semilight"/>
          <w:b/>
          <w:bCs/>
          <w:sz w:val="20"/>
          <w:szCs w:val="20"/>
        </w:rPr>
      </w:pPr>
    </w:p>
    <w:p w:rsidR="00F720FB" w:rsidRPr="00FF3A6F" w:rsidRDefault="00F720FB" w:rsidP="00FF3A6F">
      <w:pPr>
        <w:spacing w:after="200" w:line="240" w:lineRule="auto"/>
        <w:rPr>
          <w:rFonts w:ascii="Leelawadee UI Semilight" w:hAnsi="Leelawadee UI Semilight" w:cs="Leelawadee UI Semilight"/>
          <w:b/>
          <w:bCs/>
          <w:sz w:val="20"/>
          <w:szCs w:val="20"/>
        </w:rPr>
      </w:pPr>
    </w:p>
    <w:p w:rsidR="002879BC" w:rsidRPr="00FF3A6F" w:rsidRDefault="002879BC" w:rsidP="00FF3A6F">
      <w:pPr>
        <w:spacing w:after="200" w:line="240" w:lineRule="auto"/>
        <w:rPr>
          <w:rFonts w:ascii="Leelawadee UI Semilight" w:hAnsi="Leelawadee UI Semilight" w:cs="Leelawadee UI Semilight"/>
          <w:b/>
          <w:bCs/>
          <w:sz w:val="20"/>
          <w:szCs w:val="20"/>
        </w:rPr>
      </w:pPr>
      <w:proofErr w:type="spellStart"/>
      <w:r w:rsidRPr="00FF3A6F">
        <w:rPr>
          <w:rFonts w:ascii="Leelawadee UI Semilight" w:hAnsi="Leelawadee UI Semilight" w:cs="Leelawadee UI Semilight"/>
          <w:b/>
          <w:bCs/>
          <w:sz w:val="20"/>
          <w:szCs w:val="20"/>
        </w:rPr>
        <w:t>Screenflows</w:t>
      </w:r>
      <w:proofErr w:type="spellEnd"/>
    </w:p>
    <w:p w:rsidR="002879BC" w:rsidRPr="00FF3A6F" w:rsidRDefault="002879BC"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Na het leren over customer </w:t>
      </w:r>
      <w:proofErr w:type="spellStart"/>
      <w:r w:rsidRPr="00FF3A6F">
        <w:rPr>
          <w:rFonts w:ascii="Leelawadee UI Semilight" w:hAnsi="Leelawadee UI Semilight" w:cs="Leelawadee UI Semilight"/>
          <w:sz w:val="20"/>
          <w:szCs w:val="20"/>
        </w:rPr>
        <w:t>journey</w:t>
      </w:r>
      <w:proofErr w:type="spellEnd"/>
      <w:r w:rsidRPr="00FF3A6F">
        <w:rPr>
          <w:rFonts w:ascii="Leelawadee UI Semilight" w:hAnsi="Leelawadee UI Semilight" w:cs="Leelawadee UI Semilight"/>
          <w:sz w:val="20"/>
          <w:szCs w:val="20"/>
        </w:rPr>
        <w:t xml:space="preserve"> </w:t>
      </w:r>
      <w:proofErr w:type="spellStart"/>
      <w:r w:rsidRPr="00FF3A6F">
        <w:rPr>
          <w:rFonts w:ascii="Leelawadee UI Semilight" w:hAnsi="Leelawadee UI Semilight" w:cs="Leelawadee UI Semilight"/>
          <w:sz w:val="20"/>
          <w:szCs w:val="20"/>
        </w:rPr>
        <w:t>maps</w:t>
      </w:r>
      <w:proofErr w:type="spellEnd"/>
      <w:r w:rsidRPr="00FF3A6F">
        <w:rPr>
          <w:rFonts w:ascii="Leelawadee UI Semilight" w:hAnsi="Leelawadee UI Semilight" w:cs="Leelawadee UI Semilight"/>
          <w:sz w:val="20"/>
          <w:szCs w:val="20"/>
        </w:rPr>
        <w:t xml:space="preserve"> en het ontwikkelen daarvan, hebben we de basis van onze UX-strategie gebouwd. Nu konden we doorgaan met </w:t>
      </w:r>
      <w:proofErr w:type="spellStart"/>
      <w:r w:rsidRPr="00FF3A6F">
        <w:rPr>
          <w:rFonts w:ascii="Leelawadee UI Semilight" w:hAnsi="Leelawadee UI Semilight" w:cs="Leelawadee UI Semilight"/>
          <w:sz w:val="20"/>
          <w:szCs w:val="20"/>
        </w:rPr>
        <w:t>screenflows</w:t>
      </w:r>
      <w:proofErr w:type="spellEnd"/>
      <w:r w:rsidRPr="00FF3A6F">
        <w:rPr>
          <w:rFonts w:ascii="Leelawadee UI Semilight" w:hAnsi="Leelawadee UI Semilight" w:cs="Leelawadee UI Semilight"/>
          <w:sz w:val="20"/>
          <w:szCs w:val="20"/>
        </w:rPr>
        <w:t>.</w:t>
      </w:r>
    </w:p>
    <w:p w:rsidR="002879BC" w:rsidRPr="00FF3A6F" w:rsidRDefault="002879BC" w:rsidP="00FF3A6F">
      <w:pPr>
        <w:spacing w:after="200" w:line="240" w:lineRule="auto"/>
        <w:rPr>
          <w:rFonts w:ascii="Leelawadee UI Semilight" w:hAnsi="Leelawadee UI Semilight" w:cs="Leelawadee UI Semilight"/>
          <w:sz w:val="20"/>
          <w:szCs w:val="20"/>
        </w:rPr>
      </w:pPr>
      <w:proofErr w:type="spellStart"/>
      <w:r w:rsidRPr="00FF3A6F">
        <w:rPr>
          <w:rFonts w:ascii="Leelawadee UI Semilight" w:hAnsi="Leelawadee UI Semilight" w:cs="Leelawadee UI Semilight"/>
          <w:sz w:val="20"/>
          <w:szCs w:val="20"/>
        </w:rPr>
        <w:lastRenderedPageBreak/>
        <w:t>Screenflows</w:t>
      </w:r>
      <w:proofErr w:type="spellEnd"/>
      <w:r w:rsidRPr="00FF3A6F">
        <w:rPr>
          <w:rFonts w:ascii="Leelawadee UI Semilight" w:hAnsi="Leelawadee UI Semilight" w:cs="Leelawadee UI Semilight"/>
          <w:sz w:val="20"/>
          <w:szCs w:val="20"/>
        </w:rPr>
        <w:t xml:space="preserve"> worden gemaakt om de juiste volgorde van de belangrijkste schermen van je applicatie of website te bepalen, de basis hiervoor kunnen we halen uit de </w:t>
      </w:r>
      <w:proofErr w:type="spellStart"/>
      <w:r w:rsidRPr="00FF3A6F">
        <w:rPr>
          <w:rFonts w:ascii="Leelawadee UI Semilight" w:hAnsi="Leelawadee UI Semilight" w:cs="Leelawadee UI Semilight"/>
          <w:sz w:val="20"/>
          <w:szCs w:val="20"/>
        </w:rPr>
        <w:t>journeymaps</w:t>
      </w:r>
      <w:proofErr w:type="spellEnd"/>
      <w:r w:rsidRPr="00FF3A6F">
        <w:rPr>
          <w:rFonts w:ascii="Leelawadee UI Semilight" w:hAnsi="Leelawadee UI Semilight" w:cs="Leelawadee UI Semilight"/>
          <w:sz w:val="20"/>
          <w:szCs w:val="20"/>
        </w:rPr>
        <w:t xml:space="preserve">. </w:t>
      </w:r>
      <w:proofErr w:type="spellStart"/>
      <w:r w:rsidRPr="00FF3A6F">
        <w:rPr>
          <w:rFonts w:ascii="Leelawadee UI Semilight" w:hAnsi="Leelawadee UI Semilight" w:cs="Leelawadee UI Semilight"/>
          <w:sz w:val="20"/>
          <w:szCs w:val="20"/>
        </w:rPr>
        <w:t>Screenflows</w:t>
      </w:r>
      <w:proofErr w:type="spellEnd"/>
      <w:r w:rsidRPr="00FF3A6F">
        <w:rPr>
          <w:rFonts w:ascii="Leelawadee UI Semilight" w:hAnsi="Leelawadee UI Semilight" w:cs="Leelawadee UI Semilight"/>
          <w:sz w:val="20"/>
          <w:szCs w:val="20"/>
        </w:rPr>
        <w:t xml:space="preserve"> helpen bij het ontwerpen en aanpassen van de schermen waardoor de gebruiker moet gaan navigeren om hun doelen te bereiken.</w:t>
      </w:r>
    </w:p>
    <w:p w:rsidR="002879BC" w:rsidRPr="00FF3A6F" w:rsidRDefault="002879BC"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noProof/>
          <w:sz w:val="20"/>
          <w:szCs w:val="20"/>
        </w:rPr>
        <w:drawing>
          <wp:inline distT="0" distB="0" distL="0" distR="0" wp14:anchorId="4D5073C5" wp14:editId="314970EF">
            <wp:extent cx="5760720" cy="38760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76040"/>
                    </a:xfrm>
                    <a:prstGeom prst="rect">
                      <a:avLst/>
                    </a:prstGeom>
                  </pic:spPr>
                </pic:pic>
              </a:graphicData>
            </a:graphic>
          </wp:inline>
        </w:drawing>
      </w:r>
      <w:r w:rsidRPr="00FF3A6F">
        <w:rPr>
          <w:rFonts w:ascii="Leelawadee UI Semilight" w:hAnsi="Leelawadee UI Semilight" w:cs="Leelawadee UI Semilight"/>
          <w:sz w:val="20"/>
          <w:szCs w:val="20"/>
        </w:rPr>
        <w:t xml:space="preserve">Hierboven zien we een voorbeeld van een screenflow van een mobiele applicatie. De </w:t>
      </w:r>
      <w:proofErr w:type="spellStart"/>
      <w:r w:rsidRPr="00FF3A6F">
        <w:rPr>
          <w:rFonts w:ascii="Leelawadee UI Semilight" w:hAnsi="Leelawadee UI Semilight" w:cs="Leelawadee UI Semilight"/>
          <w:sz w:val="20"/>
          <w:szCs w:val="20"/>
        </w:rPr>
        <w:t>journey</w:t>
      </w:r>
      <w:proofErr w:type="spellEnd"/>
      <w:r w:rsidRPr="00FF3A6F">
        <w:rPr>
          <w:rFonts w:ascii="Leelawadee UI Semilight" w:hAnsi="Leelawadee UI Semilight" w:cs="Leelawadee UI Semilight"/>
          <w:sz w:val="20"/>
          <w:szCs w:val="20"/>
        </w:rPr>
        <w:t xml:space="preserve"> die een gebruiker doorloopt om een bepaalde handeling te volbrengen wordt hierin omgezet in schermen op een mobiele telefoon. Op deze manier kan de designer beginnen te begrijpen hoe de ontwerpen van de applicatie er uit moeten gaan zien.</w:t>
      </w:r>
    </w:p>
    <w:p w:rsidR="00941C6F" w:rsidRPr="00FF3A6F" w:rsidRDefault="00941C6F" w:rsidP="00FF3A6F">
      <w:pPr>
        <w:spacing w:after="200" w:line="240" w:lineRule="auto"/>
        <w:rPr>
          <w:rFonts w:ascii="Leelawadee UI Semilight" w:hAnsi="Leelawadee UI Semilight" w:cs="Leelawadee UI Semilight"/>
          <w:sz w:val="20"/>
          <w:szCs w:val="20"/>
        </w:rPr>
      </w:pPr>
    </w:p>
    <w:p w:rsidR="00941C6F" w:rsidRPr="00FF3A6F" w:rsidRDefault="00941C6F" w:rsidP="00FF3A6F">
      <w:pPr>
        <w:spacing w:after="200" w:line="240" w:lineRule="auto"/>
        <w:rPr>
          <w:rFonts w:ascii="Leelawadee UI Semilight" w:hAnsi="Leelawadee UI Semilight" w:cs="Leelawadee UI Semilight"/>
          <w:sz w:val="20"/>
          <w:szCs w:val="20"/>
        </w:rPr>
      </w:pPr>
    </w:p>
    <w:p w:rsidR="00941C6F" w:rsidRPr="00FF3A6F" w:rsidRDefault="00941C6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Bron : </w:t>
      </w:r>
      <w:hyperlink r:id="rId12" w:history="1">
        <w:r w:rsidRPr="00FF3A6F">
          <w:rPr>
            <w:rStyle w:val="Hyperlink"/>
            <w:rFonts w:ascii="Leelawadee UI Semilight" w:hAnsi="Leelawadee UI Semilight" w:cs="Leelawadee UI Semilight"/>
            <w:sz w:val="20"/>
            <w:szCs w:val="20"/>
          </w:rPr>
          <w:t>https://bureautromp.nl/kano-model-is-en-kun-er-mee/</w:t>
        </w:r>
      </w:hyperlink>
    </w:p>
    <w:p w:rsidR="00941C6F" w:rsidRPr="00FF3A6F" w:rsidRDefault="00941C6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lastRenderedPageBreak/>
        <w:drawing>
          <wp:inline distT="0" distB="0" distL="0" distR="0" wp14:anchorId="3FBD0225" wp14:editId="7E54F680">
            <wp:extent cx="5095875" cy="37338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3733800"/>
                    </a:xfrm>
                    <a:prstGeom prst="rect">
                      <a:avLst/>
                    </a:prstGeom>
                  </pic:spPr>
                </pic:pic>
              </a:graphicData>
            </a:graphic>
          </wp:inline>
        </w:drawing>
      </w:r>
    </w:p>
    <w:p w:rsidR="00941C6F" w:rsidRPr="00FF3A6F" w:rsidRDefault="00941C6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Basisfactoren:</w:t>
      </w:r>
    </w:p>
    <w:p w:rsidR="00941C6F" w:rsidRPr="00FF3A6F" w:rsidRDefault="00941C6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xml:space="preserve">Dit zijn factoren die minimaal aanwezig moeten zijn (basic </w:t>
      </w:r>
      <w:proofErr w:type="spellStart"/>
      <w:r w:rsidRPr="00FF3A6F">
        <w:rPr>
          <w:rFonts w:ascii="Leelawadee UI Semilight" w:hAnsi="Leelawadee UI Semilight" w:cs="Leelawadee UI Semilight"/>
          <w:sz w:val="20"/>
          <w:szCs w:val="20"/>
        </w:rPr>
        <w:t>needs</w:t>
      </w:r>
      <w:proofErr w:type="spellEnd"/>
      <w:r w:rsidRPr="00FF3A6F">
        <w:rPr>
          <w:rFonts w:ascii="Leelawadee UI Semilight" w:hAnsi="Leelawadee UI Semilight" w:cs="Leelawadee UI Semilight"/>
          <w:sz w:val="20"/>
          <w:szCs w:val="20"/>
        </w:rPr>
        <w:t>). Als deze factoren niet aanwezig zijn, is de klant per definitie ontevreden. Neem bijvoorbeeld een hotelkamer. Daar moet altijd een bed in staan. Als dit niet het geval is, zal het ervoor zorgen dat de klant niet tevreden is. Het is andersom niet per se het geval dat hoe meer bedden er zijn, hoe tevredener de klant is.</w:t>
      </w:r>
    </w:p>
    <w:p w:rsidR="00941C6F" w:rsidRPr="00FF3A6F" w:rsidRDefault="00941C6F" w:rsidP="00FF3A6F">
      <w:pPr>
        <w:spacing w:after="200" w:line="240" w:lineRule="auto"/>
        <w:rPr>
          <w:rFonts w:ascii="Leelawadee UI Semilight" w:hAnsi="Leelawadee UI Semilight" w:cs="Leelawadee UI Semilight"/>
          <w:sz w:val="20"/>
          <w:szCs w:val="20"/>
        </w:rPr>
      </w:pPr>
    </w:p>
    <w:p w:rsidR="00941C6F" w:rsidRPr="00FF3A6F" w:rsidRDefault="00941C6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Prestatiefactoren:</w:t>
      </w:r>
    </w:p>
    <w:p w:rsidR="00941C6F" w:rsidRPr="00FF3A6F" w:rsidRDefault="00941C6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Voor prestatiefactoren (performers) geldt dat hoe meer ze aanwezig zijn, hoe tevredener de klant is. Andersom kan een klant ook minder tevreden worden als deze factoren in mindere mate aanwezig zijn. Als je de hotelkamer neemt, kan de grootte van de kamer een prestatiefactor zijn. Een kleine kamer zorgt ervoor dat de klant minder tevreden is, maar de tevredenheid neemt toe naarmate de kamer groter is.</w:t>
      </w:r>
    </w:p>
    <w:p w:rsidR="00941C6F" w:rsidRPr="00FF3A6F" w:rsidRDefault="00941C6F" w:rsidP="00FF3A6F">
      <w:pPr>
        <w:spacing w:after="200" w:line="240" w:lineRule="auto"/>
        <w:rPr>
          <w:rFonts w:ascii="Leelawadee UI Semilight" w:hAnsi="Leelawadee UI Semilight" w:cs="Leelawadee UI Semilight"/>
          <w:sz w:val="20"/>
          <w:szCs w:val="20"/>
        </w:rPr>
      </w:pPr>
    </w:p>
    <w:p w:rsidR="00941C6F" w:rsidRPr="00FF3A6F" w:rsidRDefault="00941C6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 WOW-factoren:</w:t>
      </w:r>
    </w:p>
    <w:p w:rsidR="00941C6F" w:rsidRPr="00FF3A6F" w:rsidRDefault="00941C6F" w:rsidP="00FF3A6F">
      <w:pPr>
        <w:spacing w:after="200" w:line="240" w:lineRule="auto"/>
        <w:rPr>
          <w:rFonts w:ascii="Leelawadee UI Semilight" w:hAnsi="Leelawadee UI Semilight" w:cs="Leelawadee UI Semilight"/>
          <w:sz w:val="20"/>
          <w:szCs w:val="20"/>
        </w:rPr>
      </w:pPr>
      <w:r w:rsidRPr="00FF3A6F">
        <w:rPr>
          <w:rFonts w:ascii="Leelawadee UI Semilight" w:hAnsi="Leelawadee UI Semilight" w:cs="Leelawadee UI Semilight"/>
          <w:sz w:val="20"/>
          <w:szCs w:val="20"/>
        </w:rPr>
        <w:t>WOW-factoren (</w:t>
      </w:r>
      <w:proofErr w:type="spellStart"/>
      <w:r w:rsidRPr="00FF3A6F">
        <w:rPr>
          <w:rFonts w:ascii="Leelawadee UI Semilight" w:hAnsi="Leelawadee UI Semilight" w:cs="Leelawadee UI Semilight"/>
          <w:sz w:val="20"/>
          <w:szCs w:val="20"/>
        </w:rPr>
        <w:t>delighters</w:t>
      </w:r>
      <w:proofErr w:type="spellEnd"/>
      <w:r w:rsidRPr="00FF3A6F">
        <w:rPr>
          <w:rFonts w:ascii="Leelawadee UI Semilight" w:hAnsi="Leelawadee UI Semilight" w:cs="Leelawadee UI Semilight"/>
          <w:sz w:val="20"/>
          <w:szCs w:val="20"/>
        </w:rPr>
        <w:t>) zijn dingen die een klant niet mist als ze niet aanwezig, maar die de tevredenheid enorm positief beïnvloeden als ze er wel zijn. Dit zijn dingen waarvan de klant blij verrast is, hij had ze niet verwacht. Hij is dus ook niet ontevreden als ze er niet zijn. In een hotelkamer is dit bijvoorbeeld een schaal met vers fruit die elke dag aangevuld wordt, of een mooi boeket bloemen.</w:t>
      </w:r>
    </w:p>
    <w:sectPr w:rsidR="00941C6F" w:rsidRPr="00FF3A6F" w:rsidSect="007D2AFE">
      <w:pgSz w:w="11906" w:h="16838"/>
      <w:pgMar w:top="1417" w:right="1417" w:bottom="1417" w:left="1417"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D37" w:rsidRDefault="008C1D37" w:rsidP="007D2AFE">
      <w:pPr>
        <w:spacing w:after="0" w:line="240" w:lineRule="auto"/>
      </w:pPr>
      <w:r>
        <w:separator/>
      </w:r>
    </w:p>
  </w:endnote>
  <w:endnote w:type="continuationSeparator" w:id="0">
    <w:p w:rsidR="008C1D37" w:rsidRDefault="008C1D37" w:rsidP="007D2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D37" w:rsidRDefault="008C1D37" w:rsidP="007D2AFE">
      <w:pPr>
        <w:spacing w:after="0" w:line="240" w:lineRule="auto"/>
      </w:pPr>
      <w:r>
        <w:separator/>
      </w:r>
    </w:p>
  </w:footnote>
  <w:footnote w:type="continuationSeparator" w:id="0">
    <w:p w:rsidR="008C1D37" w:rsidRDefault="008C1D37" w:rsidP="007D2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067E9"/>
    <w:multiLevelType w:val="multilevel"/>
    <w:tmpl w:val="6B1812AA"/>
    <w:lvl w:ilvl="0">
      <w:start w:val="1"/>
      <w:numFmt w:val="decimal"/>
      <w:lvlText w:val="%1."/>
      <w:lvlJc w:val="left"/>
      <w:pPr>
        <w:tabs>
          <w:tab w:val="num" w:pos="720"/>
        </w:tabs>
        <w:ind w:left="720" w:hanging="360"/>
      </w:pPr>
      <w:rPr>
        <w:color w:val="595959" w:themeColor="text1" w:themeTint="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576C7"/>
    <w:multiLevelType w:val="hybridMultilevel"/>
    <w:tmpl w:val="E452DA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3D2348"/>
    <w:multiLevelType w:val="hybridMultilevel"/>
    <w:tmpl w:val="851030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922AE9"/>
    <w:multiLevelType w:val="hybridMultilevel"/>
    <w:tmpl w:val="AC4A23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12C2182"/>
    <w:multiLevelType w:val="hybridMultilevel"/>
    <w:tmpl w:val="6F0C897C"/>
    <w:lvl w:ilvl="0" w:tplc="0413000F">
      <w:start w:val="1"/>
      <w:numFmt w:val="decimal"/>
      <w:lvlText w:val="%1."/>
      <w:lvlJc w:val="left"/>
      <w:pPr>
        <w:ind w:left="1408" w:hanging="360"/>
      </w:pPr>
    </w:lvl>
    <w:lvl w:ilvl="1" w:tplc="04130019" w:tentative="1">
      <w:start w:val="1"/>
      <w:numFmt w:val="lowerLetter"/>
      <w:lvlText w:val="%2."/>
      <w:lvlJc w:val="left"/>
      <w:pPr>
        <w:ind w:left="2128" w:hanging="360"/>
      </w:pPr>
    </w:lvl>
    <w:lvl w:ilvl="2" w:tplc="0413001B" w:tentative="1">
      <w:start w:val="1"/>
      <w:numFmt w:val="lowerRoman"/>
      <w:lvlText w:val="%3."/>
      <w:lvlJc w:val="right"/>
      <w:pPr>
        <w:ind w:left="2848" w:hanging="180"/>
      </w:pPr>
    </w:lvl>
    <w:lvl w:ilvl="3" w:tplc="0413000F" w:tentative="1">
      <w:start w:val="1"/>
      <w:numFmt w:val="decimal"/>
      <w:lvlText w:val="%4."/>
      <w:lvlJc w:val="left"/>
      <w:pPr>
        <w:ind w:left="3568" w:hanging="360"/>
      </w:pPr>
    </w:lvl>
    <w:lvl w:ilvl="4" w:tplc="04130019" w:tentative="1">
      <w:start w:val="1"/>
      <w:numFmt w:val="lowerLetter"/>
      <w:lvlText w:val="%5."/>
      <w:lvlJc w:val="left"/>
      <w:pPr>
        <w:ind w:left="4288" w:hanging="360"/>
      </w:pPr>
    </w:lvl>
    <w:lvl w:ilvl="5" w:tplc="0413001B" w:tentative="1">
      <w:start w:val="1"/>
      <w:numFmt w:val="lowerRoman"/>
      <w:lvlText w:val="%6."/>
      <w:lvlJc w:val="right"/>
      <w:pPr>
        <w:ind w:left="5008" w:hanging="180"/>
      </w:pPr>
    </w:lvl>
    <w:lvl w:ilvl="6" w:tplc="0413000F" w:tentative="1">
      <w:start w:val="1"/>
      <w:numFmt w:val="decimal"/>
      <w:lvlText w:val="%7."/>
      <w:lvlJc w:val="left"/>
      <w:pPr>
        <w:ind w:left="5728" w:hanging="360"/>
      </w:pPr>
    </w:lvl>
    <w:lvl w:ilvl="7" w:tplc="04130019" w:tentative="1">
      <w:start w:val="1"/>
      <w:numFmt w:val="lowerLetter"/>
      <w:lvlText w:val="%8."/>
      <w:lvlJc w:val="left"/>
      <w:pPr>
        <w:ind w:left="6448" w:hanging="360"/>
      </w:pPr>
    </w:lvl>
    <w:lvl w:ilvl="8" w:tplc="0413001B" w:tentative="1">
      <w:start w:val="1"/>
      <w:numFmt w:val="lowerRoman"/>
      <w:lvlText w:val="%9."/>
      <w:lvlJc w:val="right"/>
      <w:pPr>
        <w:ind w:left="7168" w:hanging="180"/>
      </w:pPr>
    </w:lvl>
  </w:abstractNum>
  <w:abstractNum w:abstractNumId="5" w15:restartNumberingAfterBreak="0">
    <w:nsid w:val="3ACD12F8"/>
    <w:multiLevelType w:val="hybridMultilevel"/>
    <w:tmpl w:val="AA8C47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0CA4FCE"/>
    <w:multiLevelType w:val="hybridMultilevel"/>
    <w:tmpl w:val="D2A22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CD799B"/>
    <w:multiLevelType w:val="hybridMultilevel"/>
    <w:tmpl w:val="F042C2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817F09"/>
    <w:multiLevelType w:val="multilevel"/>
    <w:tmpl w:val="7B9A59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38F18B1"/>
    <w:multiLevelType w:val="multilevel"/>
    <w:tmpl w:val="D92E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A2ED5"/>
    <w:multiLevelType w:val="hybridMultilevel"/>
    <w:tmpl w:val="BDE0AC9C"/>
    <w:lvl w:ilvl="0" w:tplc="04130019">
      <w:start w:val="1"/>
      <w:numFmt w:val="lowerLetter"/>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11" w15:restartNumberingAfterBreak="0">
    <w:nsid w:val="51225B4A"/>
    <w:multiLevelType w:val="hybridMultilevel"/>
    <w:tmpl w:val="C07AA41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6D73A5B"/>
    <w:multiLevelType w:val="hybridMultilevel"/>
    <w:tmpl w:val="E00CDD88"/>
    <w:lvl w:ilvl="0" w:tplc="04130019">
      <w:start w:val="1"/>
      <w:numFmt w:val="lowerLetter"/>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13" w15:restartNumberingAfterBreak="0">
    <w:nsid w:val="650E1481"/>
    <w:multiLevelType w:val="hybridMultilevel"/>
    <w:tmpl w:val="A1C8DCD8"/>
    <w:lvl w:ilvl="0" w:tplc="04130019">
      <w:start w:val="1"/>
      <w:numFmt w:val="lowerLetter"/>
      <w:lvlText w:val="%1."/>
      <w:lvlJc w:val="left"/>
      <w:pPr>
        <w:ind w:left="1408" w:hanging="360"/>
      </w:pPr>
    </w:lvl>
    <w:lvl w:ilvl="1" w:tplc="04130019" w:tentative="1">
      <w:start w:val="1"/>
      <w:numFmt w:val="lowerLetter"/>
      <w:lvlText w:val="%2."/>
      <w:lvlJc w:val="left"/>
      <w:pPr>
        <w:ind w:left="2128" w:hanging="360"/>
      </w:pPr>
    </w:lvl>
    <w:lvl w:ilvl="2" w:tplc="0413001B" w:tentative="1">
      <w:start w:val="1"/>
      <w:numFmt w:val="lowerRoman"/>
      <w:lvlText w:val="%3."/>
      <w:lvlJc w:val="right"/>
      <w:pPr>
        <w:ind w:left="2848" w:hanging="180"/>
      </w:pPr>
    </w:lvl>
    <w:lvl w:ilvl="3" w:tplc="0413000F" w:tentative="1">
      <w:start w:val="1"/>
      <w:numFmt w:val="decimal"/>
      <w:lvlText w:val="%4."/>
      <w:lvlJc w:val="left"/>
      <w:pPr>
        <w:ind w:left="3568" w:hanging="360"/>
      </w:pPr>
    </w:lvl>
    <w:lvl w:ilvl="4" w:tplc="04130019" w:tentative="1">
      <w:start w:val="1"/>
      <w:numFmt w:val="lowerLetter"/>
      <w:lvlText w:val="%5."/>
      <w:lvlJc w:val="left"/>
      <w:pPr>
        <w:ind w:left="4288" w:hanging="360"/>
      </w:pPr>
    </w:lvl>
    <w:lvl w:ilvl="5" w:tplc="0413001B" w:tentative="1">
      <w:start w:val="1"/>
      <w:numFmt w:val="lowerRoman"/>
      <w:lvlText w:val="%6."/>
      <w:lvlJc w:val="right"/>
      <w:pPr>
        <w:ind w:left="5008" w:hanging="180"/>
      </w:pPr>
    </w:lvl>
    <w:lvl w:ilvl="6" w:tplc="0413000F" w:tentative="1">
      <w:start w:val="1"/>
      <w:numFmt w:val="decimal"/>
      <w:lvlText w:val="%7."/>
      <w:lvlJc w:val="left"/>
      <w:pPr>
        <w:ind w:left="5728" w:hanging="360"/>
      </w:pPr>
    </w:lvl>
    <w:lvl w:ilvl="7" w:tplc="04130019" w:tentative="1">
      <w:start w:val="1"/>
      <w:numFmt w:val="lowerLetter"/>
      <w:lvlText w:val="%8."/>
      <w:lvlJc w:val="left"/>
      <w:pPr>
        <w:ind w:left="6448" w:hanging="360"/>
      </w:pPr>
    </w:lvl>
    <w:lvl w:ilvl="8" w:tplc="0413001B" w:tentative="1">
      <w:start w:val="1"/>
      <w:numFmt w:val="lowerRoman"/>
      <w:lvlText w:val="%9."/>
      <w:lvlJc w:val="right"/>
      <w:pPr>
        <w:ind w:left="7168" w:hanging="180"/>
      </w:pPr>
    </w:lvl>
  </w:abstractNum>
  <w:num w:numId="1">
    <w:abstractNumId w:val="0"/>
  </w:num>
  <w:num w:numId="2">
    <w:abstractNumId w:val="7"/>
  </w:num>
  <w:num w:numId="3">
    <w:abstractNumId w:val="3"/>
  </w:num>
  <w:num w:numId="4">
    <w:abstractNumId w:val="1"/>
  </w:num>
  <w:num w:numId="5">
    <w:abstractNumId w:val="9"/>
  </w:num>
  <w:num w:numId="6">
    <w:abstractNumId w:val="5"/>
  </w:num>
  <w:num w:numId="7">
    <w:abstractNumId w:val="6"/>
  </w:num>
  <w:num w:numId="8">
    <w:abstractNumId w:val="2"/>
  </w:num>
  <w:num w:numId="9">
    <w:abstractNumId w:val="11"/>
  </w:num>
  <w:num w:numId="10">
    <w:abstractNumId w:val="8"/>
  </w:num>
  <w:num w:numId="11">
    <w:abstractNumId w:val="12"/>
  </w:num>
  <w:num w:numId="12">
    <w:abstractNumId w:val="1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76"/>
    <w:rsid w:val="002879BC"/>
    <w:rsid w:val="002B6D4F"/>
    <w:rsid w:val="00307F8B"/>
    <w:rsid w:val="00404AA1"/>
    <w:rsid w:val="00435902"/>
    <w:rsid w:val="00446820"/>
    <w:rsid w:val="00531D76"/>
    <w:rsid w:val="00786FFB"/>
    <w:rsid w:val="007D2AFE"/>
    <w:rsid w:val="007F6FD7"/>
    <w:rsid w:val="008463AE"/>
    <w:rsid w:val="008C1D37"/>
    <w:rsid w:val="00941C6F"/>
    <w:rsid w:val="00BE3B7F"/>
    <w:rsid w:val="00C57E30"/>
    <w:rsid w:val="00E5555E"/>
    <w:rsid w:val="00F23E60"/>
    <w:rsid w:val="00F720FB"/>
    <w:rsid w:val="00FF3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AB16"/>
  <w15:chartTrackingRefBased/>
  <w15:docId w15:val="{B6CAFBFD-468C-47D7-BE09-DCBA3287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86FF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786FFB"/>
    <w:pPr>
      <w:ind w:left="720"/>
      <w:contextualSpacing/>
    </w:pPr>
  </w:style>
  <w:style w:type="paragraph" w:styleId="Koptekst">
    <w:name w:val="header"/>
    <w:basedOn w:val="Standaard"/>
    <w:link w:val="KoptekstChar"/>
    <w:uiPriority w:val="99"/>
    <w:unhideWhenUsed/>
    <w:rsid w:val="007D2A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2AFE"/>
  </w:style>
  <w:style w:type="paragraph" w:styleId="Voettekst">
    <w:name w:val="footer"/>
    <w:basedOn w:val="Standaard"/>
    <w:link w:val="VoettekstChar"/>
    <w:uiPriority w:val="99"/>
    <w:unhideWhenUsed/>
    <w:rsid w:val="007D2A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2AFE"/>
  </w:style>
  <w:style w:type="character" w:styleId="Hyperlink">
    <w:name w:val="Hyperlink"/>
    <w:basedOn w:val="Standaardalinea-lettertype"/>
    <w:uiPriority w:val="99"/>
    <w:semiHidden/>
    <w:unhideWhenUsed/>
    <w:rsid w:val="00941C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61186">
      <w:bodyDiv w:val="1"/>
      <w:marLeft w:val="0"/>
      <w:marRight w:val="0"/>
      <w:marTop w:val="0"/>
      <w:marBottom w:val="0"/>
      <w:divBdr>
        <w:top w:val="none" w:sz="0" w:space="0" w:color="auto"/>
        <w:left w:val="none" w:sz="0" w:space="0" w:color="auto"/>
        <w:bottom w:val="none" w:sz="0" w:space="0" w:color="auto"/>
        <w:right w:val="none" w:sz="0" w:space="0" w:color="auto"/>
      </w:divBdr>
    </w:div>
    <w:div w:id="138570839">
      <w:bodyDiv w:val="1"/>
      <w:marLeft w:val="0"/>
      <w:marRight w:val="0"/>
      <w:marTop w:val="0"/>
      <w:marBottom w:val="0"/>
      <w:divBdr>
        <w:top w:val="none" w:sz="0" w:space="0" w:color="auto"/>
        <w:left w:val="none" w:sz="0" w:space="0" w:color="auto"/>
        <w:bottom w:val="none" w:sz="0" w:space="0" w:color="auto"/>
        <w:right w:val="none" w:sz="0" w:space="0" w:color="auto"/>
      </w:divBdr>
      <w:divsChild>
        <w:div w:id="1344865958">
          <w:marLeft w:val="0"/>
          <w:marRight w:val="0"/>
          <w:marTop w:val="0"/>
          <w:marBottom w:val="0"/>
          <w:divBdr>
            <w:top w:val="none" w:sz="0" w:space="0" w:color="auto"/>
            <w:left w:val="none" w:sz="0" w:space="0" w:color="auto"/>
            <w:bottom w:val="none" w:sz="0" w:space="0" w:color="auto"/>
            <w:right w:val="none" w:sz="0" w:space="0" w:color="auto"/>
          </w:divBdr>
        </w:div>
      </w:divsChild>
    </w:div>
    <w:div w:id="813529585">
      <w:bodyDiv w:val="1"/>
      <w:marLeft w:val="0"/>
      <w:marRight w:val="0"/>
      <w:marTop w:val="0"/>
      <w:marBottom w:val="0"/>
      <w:divBdr>
        <w:top w:val="none" w:sz="0" w:space="0" w:color="auto"/>
        <w:left w:val="none" w:sz="0" w:space="0" w:color="auto"/>
        <w:bottom w:val="none" w:sz="0" w:space="0" w:color="auto"/>
        <w:right w:val="none" w:sz="0" w:space="0" w:color="auto"/>
      </w:divBdr>
    </w:div>
    <w:div w:id="1572347039">
      <w:bodyDiv w:val="1"/>
      <w:marLeft w:val="0"/>
      <w:marRight w:val="0"/>
      <w:marTop w:val="0"/>
      <w:marBottom w:val="0"/>
      <w:divBdr>
        <w:top w:val="none" w:sz="0" w:space="0" w:color="auto"/>
        <w:left w:val="none" w:sz="0" w:space="0" w:color="auto"/>
        <w:bottom w:val="none" w:sz="0" w:space="0" w:color="auto"/>
        <w:right w:val="none" w:sz="0" w:space="0" w:color="auto"/>
      </w:divBdr>
      <w:divsChild>
        <w:div w:id="782504693">
          <w:marLeft w:val="0"/>
          <w:marRight w:val="0"/>
          <w:marTop w:val="0"/>
          <w:marBottom w:val="0"/>
          <w:divBdr>
            <w:top w:val="none" w:sz="0" w:space="0" w:color="auto"/>
            <w:left w:val="none" w:sz="0" w:space="0" w:color="auto"/>
            <w:bottom w:val="none" w:sz="0" w:space="0" w:color="auto"/>
            <w:right w:val="none" w:sz="0" w:space="0" w:color="auto"/>
          </w:divBdr>
          <w:divsChild>
            <w:div w:id="2593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ureautromp.nl/kano-model-is-en-kun-er-m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1718</Words>
  <Characters>9452</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Reints</dc:creator>
  <cp:keywords/>
  <dc:description/>
  <cp:lastModifiedBy>Jeroen Reints</cp:lastModifiedBy>
  <cp:revision>8</cp:revision>
  <dcterms:created xsi:type="dcterms:W3CDTF">2019-06-17T12:44:00Z</dcterms:created>
  <dcterms:modified xsi:type="dcterms:W3CDTF">2019-06-19T12:15:00Z</dcterms:modified>
</cp:coreProperties>
</file>