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E74B5"/>
          <w:sz w:val="48"/>
        </w:rPr>
        <w:t>RentEase Technical Documentation</w:t>
      </w:r>
    </w:p>
    <w:p>
      <w:r>
        <w:rPr>
          <w:rFonts w:ascii="Calibri" w:hAnsi="Calibri"/>
          <w:color w:val="5A6960"/>
          <w:sz w:val="24"/>
        </w:rPr>
        <w:t>Architecture, database, APIs, stack, and implementation</w:t>
      </w:r>
    </w:p>
    <w:p>
      <w:r>
        <w:t>Prepared for project submission</w:t>
      </w:r>
    </w:p>
    <w:p>
      <w:pPr>
        <w:pStyle w:val="Heading1"/>
      </w:pPr>
      <w:r>
        <w:t>1. Architecture</w:t>
      </w:r>
    </w:p>
    <w:p>
      <w:r>
        <w:t>RentEase is implemented as a React single page application served by a Node.js and Express.js backend. The frontend calls REST APIs for authentication, catalog, rentals, support, and admin data. Protected pages require a valid JWT token.</w:t>
      </w:r>
    </w:p>
    <w:p>
      <w:pPr>
        <w:pStyle w:val="Heading1"/>
      </w:pPr>
      <w:r>
        <w:t>2. Technology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Frontend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HTML5, CSS3, JavaScript, React.js, React Router, Bootstrap, Vite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Backend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Node.js, Express.js, REST APIs, JWT authentication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Database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MongoDB-ready configuration through MONGO_URI with a local JSON preview store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Deployment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Vite production build served by Express from the dist folder</w:t>
            </w:r>
          </w:p>
        </w:tc>
      </w:tr>
    </w:tbl>
    <w:p>
      <w:pPr>
        <w:pStyle w:val="Heading1"/>
      </w:pPr>
      <w:r>
        <w:t>3. API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/api/auth/register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 user account and return token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/api/auth/login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Authenticate user and return token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/api/me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Return current user profile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/api/products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Return protected catalog data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/api/rentals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Return user rental plans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/api/rentals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 a rental from checkout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/api/support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 a maintenance support request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/api/admin/summary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Return admin dashboard metrics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/api/admin/restock</w:t>
            </w:r>
          </w:p>
        </w:tc>
        <w:tc>
          <w:tcPr>
            <w:tcW w:type="dxa" w:w="50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Increase low-stock product availability</w:t>
            </w:r>
          </w:p>
        </w:tc>
      </w:tr>
    </w:tbl>
    <w:p>
      <w:pPr>
        <w:pStyle w:val="Heading1"/>
      </w:pPr>
      <w:r>
        <w:t>4. Data Model</w:t>
      </w:r>
    </w:p>
    <w:p>
      <w:pPr>
        <w:pStyle w:val="ListBullet"/>
      </w:pPr>
      <w:r>
        <w:t>User: id, name, email, passwordHash, city, role.</w:t>
      </w:r>
    </w:p>
    <w:p>
      <w:pPr>
        <w:pStyle w:val="ListBullet"/>
      </w:pPr>
      <w:r>
        <w:t>Product: id, name, category, rent, deposit, tenure, stock, image.</w:t>
      </w:r>
    </w:p>
    <w:p>
      <w:pPr>
        <w:pStyle w:val="ListBullet"/>
      </w:pPr>
      <w:r>
        <w:t>Rental: id, email, product, tenure, status, nextAction, monthlyRent, city, location.</w:t>
      </w:r>
    </w:p>
    <w:p>
      <w:pPr>
        <w:pStyle w:val="ListBullet"/>
      </w:pPr>
      <w:r>
        <w:t>Support request: id, email, product, issueType, details, status.</w:t>
      </w:r>
    </w:p>
    <w:p>
      <w:pPr>
        <w:pStyle w:val="Heading1"/>
      </w:pPr>
      <w:r>
        <w:t>5. Implementation Notes</w:t>
      </w:r>
    </w:p>
    <w:p>
      <w:pPr>
        <w:pStyle w:val="ListBullet"/>
      </w:pPr>
      <w:r>
        <w:t>All app pages except login and register are wrapped in a protected route.</w:t>
      </w:r>
    </w:p>
    <w:p>
      <w:pPr>
        <w:pStyle w:val="ListBullet"/>
      </w:pPr>
      <w:r>
        <w:t>The frontend stores the JWT and user profile in browser local storage after login or registration.</w:t>
      </w:r>
    </w:p>
    <w:p>
      <w:pPr>
        <w:pStyle w:val="ListBullet"/>
      </w:pPr>
      <w:r>
        <w:t>The backend validates bearer tokens before serving catalog, rental, support, and admin APIs.</w:t>
      </w:r>
    </w:p>
    <w:p>
      <w:pPr>
        <w:pStyle w:val="ListBullet"/>
      </w:pPr>
      <w:r>
        <w:t>A local JSON store allows offline preview; MongoDB can be configured for deployment with MONGO_URI.</w:t>
      </w:r>
    </w:p>
    <w:p>
      <w:pPr>
        <w:pStyle w:val="Heading1"/>
      </w:pPr>
      <w:r>
        <w:t>6. Deployment Steps</w:t>
      </w:r>
    </w:p>
    <w:p>
      <w:pPr>
        <w:pStyle w:val="ListNumber"/>
      </w:pPr>
      <w:r>
        <w:t>Install dependencies with npm install.</w:t>
      </w:r>
    </w:p>
    <w:p>
      <w:pPr>
        <w:pStyle w:val="ListNumber"/>
      </w:pPr>
      <w:r>
        <w:t>Set PORT, JWT_SECRET, and MONGO_URI in the environment.</w:t>
      </w:r>
    </w:p>
    <w:p>
      <w:pPr>
        <w:pStyle w:val="ListNumber"/>
      </w:pPr>
      <w:r>
        <w:t>Run npm run build to create the production frontend.</w:t>
      </w:r>
    </w:p>
    <w:p>
      <w:pPr>
        <w:pStyle w:val="ListNumber"/>
      </w:pPr>
      <w:r>
        <w:t>Run npm run server or npm start to serve the API and built React app.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960"/>
        <w:sz w:val="18"/>
      </w:rPr>
      <w:t>RentEase submission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