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642120"/>
        <w:docPartObj>
          <w:docPartGallery w:val="Cover Pages"/>
          <w:docPartUnique/>
        </w:docPartObj>
      </w:sdtPr>
      <w:sdtContent>
        <w:p w:rsidR="009D0096" w:rsidRDefault="009D009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53151B"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9D0096" w:rsidRDefault="009D0096">
                                    <w:pPr>
                                      <w:pStyle w:val="Sansinterligne"/>
                                      <w:jc w:val="right"/>
                                      <w:rPr>
                                        <w:color w:val="595959" w:themeColor="text1" w:themeTint="A6"/>
                                        <w:sz w:val="28"/>
                                        <w:szCs w:val="28"/>
                                      </w:rPr>
                                    </w:pPr>
                                    <w:r>
                                      <w:rPr>
                                        <w:color w:val="595959" w:themeColor="text1" w:themeTint="A6"/>
                                        <w:sz w:val="28"/>
                                        <w:szCs w:val="28"/>
                                      </w:rPr>
                                      <w:t>Matthieu Planchot</w:t>
                                    </w:r>
                                  </w:p>
                                </w:sdtContent>
                              </w:sdt>
                              <w:p w:rsidR="009D0096" w:rsidRDefault="009D009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9D0096" w:rsidRDefault="009D0096">
                              <w:pPr>
                                <w:pStyle w:val="Sansinterligne"/>
                                <w:jc w:val="right"/>
                                <w:rPr>
                                  <w:color w:val="595959" w:themeColor="text1" w:themeTint="A6"/>
                                  <w:sz w:val="28"/>
                                  <w:szCs w:val="28"/>
                                </w:rPr>
                              </w:pPr>
                              <w:r>
                                <w:rPr>
                                  <w:color w:val="595959" w:themeColor="text1" w:themeTint="A6"/>
                                  <w:sz w:val="28"/>
                                  <w:szCs w:val="28"/>
                                </w:rPr>
                                <w:t>Matthieu Planchot</w:t>
                              </w:r>
                            </w:p>
                          </w:sdtContent>
                        </w:sdt>
                        <w:p w:rsidR="009D0096" w:rsidRDefault="009D009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096" w:rsidRDefault="009D0096">
                                <w:pPr>
                                  <w:pStyle w:val="Sansinterligne"/>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9D0096" w:rsidRDefault="009D0096">
                          <w:pPr>
                            <w:pStyle w:val="Sansinterligne"/>
                            <w:jc w:val="right"/>
                            <w:rPr>
                              <w:color w:val="4472C4" w:themeColor="accent1"/>
                              <w:sz w:val="28"/>
                              <w:szCs w:val="28"/>
                            </w:rPr>
                          </w:pPr>
                        </w:p>
                      </w:txbxContent>
                    </v:textbox>
                    <w10:wrap type="square" anchorx="page" anchory="page"/>
                  </v:shape>
                </w:pict>
              </mc:Fallback>
            </mc:AlternateContent>
          </w:r>
        </w:p>
        <w:p w:rsidR="009D0096" w:rsidRDefault="009D0096">
          <w:pPr>
            <w:jc w:val="left"/>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2742924</wp:posOffset>
                    </wp:positionV>
                    <wp:extent cx="7315200" cy="3079640"/>
                    <wp:effectExtent l="0" t="0" r="0" b="698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079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096" w:rsidRDefault="009D0096" w:rsidP="009D0096">
                                <w:pPr>
                                  <w:ind w:left="-993"/>
                                  <w:jc w:val="center"/>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Doxygen</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D0096" w:rsidRDefault="009D009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8" type="#_x0000_t202" style="position:absolute;margin-left:0;margin-top:3in;width:8in;height:24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" filled="f" stroked="f" strokeweight=".5pt">
                    <v:textbox inset="126pt,0,54pt,0">
                      <w:txbxContent>
                        <w:p w:rsidR="009D0096" w:rsidRDefault="009D0096" w:rsidP="009D0096">
                          <w:pPr>
                            <w:ind w:left="-993"/>
                            <w:jc w:val="center"/>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Doxygen</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D0096" w:rsidRDefault="009D009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br w:type="page"/>
          </w:r>
        </w:p>
      </w:sdtContent>
    </w:sdt>
    <w:p w:rsidR="00A62D86" w:rsidRDefault="00A62D86" w:rsidP="00A62D86">
      <w:proofErr w:type="spellStart"/>
      <w:r w:rsidRPr="00A62D86">
        <w:rPr>
          <w:b/>
        </w:rPr>
        <w:lastRenderedPageBreak/>
        <w:t>Doxygen</w:t>
      </w:r>
      <w:proofErr w:type="spellEnd"/>
      <w:r w:rsidRPr="00A62D86">
        <w:t xml:space="preserve"> est un générateur de documentation sous licence libre capable de produire une documentation logicielle à partir du code source d'un programme. Pour cela, il tient compte de la syntaxe du langage dans lequel est écrit le code source, ainsi que des commentaires s'ils sont écrits dans un format particulier.</w:t>
      </w:r>
    </w:p>
    <w:p w:rsidR="002F1A8A" w:rsidRDefault="005E723B" w:rsidP="005E723B">
      <w:pPr>
        <w:jc w:val="center"/>
      </w:pPr>
      <w:r>
        <w:rPr>
          <w:noProof/>
        </w:rPr>
        <w:drawing>
          <wp:inline distT="0" distB="0" distL="0" distR="0" wp14:anchorId="1C273988" wp14:editId="24FBD08F">
            <wp:extent cx="4287874" cy="34111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056" cy="3424779"/>
                    </a:xfrm>
                    <a:prstGeom prst="rect">
                      <a:avLst/>
                    </a:prstGeom>
                  </pic:spPr>
                </pic:pic>
              </a:graphicData>
            </a:graphic>
          </wp:inline>
        </w:drawing>
      </w:r>
    </w:p>
    <w:p w:rsidR="005E723B" w:rsidRDefault="005E723B">
      <w:r>
        <w:t xml:space="preserve">Cliquer sur </w:t>
      </w:r>
      <w:r w:rsidR="009D0096">
        <w:t xml:space="preserve">les </w:t>
      </w:r>
      <w:r>
        <w:t xml:space="preserve">« Select… » et sélectionner le dossier de votre projet que vous souhaitez commenter par </w:t>
      </w:r>
      <w:proofErr w:type="spellStart"/>
      <w:r>
        <w:t>Doxygen</w:t>
      </w:r>
      <w:proofErr w:type="spellEnd"/>
      <w:r>
        <w:t xml:space="preserve">. Nous utiliserons ici un projet c#. N’oubliez pas de cocher la case </w:t>
      </w:r>
      <w:r w:rsidR="00890435">
        <w:t>« </w:t>
      </w:r>
      <w:r>
        <w:t xml:space="preserve">Scan </w:t>
      </w:r>
      <w:proofErr w:type="spellStart"/>
      <w:r>
        <w:t>recursively</w:t>
      </w:r>
      <w:proofErr w:type="spellEnd"/>
      <w:r w:rsidR="00890435">
        <w:t> »</w:t>
      </w:r>
      <w:r>
        <w:t xml:space="preserve"> pour prendre en compte les sous-dossiers ainsi que leurs fichiers.</w:t>
      </w:r>
    </w:p>
    <w:p w:rsidR="005E723B" w:rsidRDefault="005E723B" w:rsidP="005E723B">
      <w:pPr>
        <w:jc w:val="center"/>
      </w:pPr>
      <w:r>
        <w:rPr>
          <w:noProof/>
        </w:rPr>
        <w:drawing>
          <wp:inline distT="0" distB="0" distL="0" distR="0" wp14:anchorId="32810EEC" wp14:editId="17EAFF25">
            <wp:extent cx="4267190" cy="339465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934" cy="3417522"/>
                    </a:xfrm>
                    <a:prstGeom prst="rect">
                      <a:avLst/>
                    </a:prstGeom>
                  </pic:spPr>
                </pic:pic>
              </a:graphicData>
            </a:graphic>
          </wp:inline>
        </w:drawing>
      </w:r>
    </w:p>
    <w:p w:rsidR="00890435" w:rsidRDefault="005E723B" w:rsidP="00586026">
      <w:pPr>
        <w:jc w:val="left"/>
      </w:pPr>
      <w:r>
        <w:br w:type="page"/>
      </w:r>
      <w:r>
        <w:lastRenderedPageBreak/>
        <w:t xml:space="preserve">Cliquer sur </w:t>
      </w:r>
      <w:r w:rsidR="00890435">
        <w:t>« </w:t>
      </w:r>
      <w:r>
        <w:t>Next</w:t>
      </w:r>
      <w:r w:rsidR="00890435">
        <w:t> »</w:t>
      </w:r>
      <w:r>
        <w:t xml:space="preserve"> ou sur </w:t>
      </w:r>
      <w:r w:rsidR="00890435">
        <w:t>« </w:t>
      </w:r>
      <w:r>
        <w:t>Mode</w:t>
      </w:r>
      <w:r w:rsidR="00890435">
        <w:t> »</w:t>
      </w:r>
      <w:r>
        <w:t xml:space="preserve"> dans la navigation à gauche. </w:t>
      </w:r>
    </w:p>
    <w:p w:rsidR="005E723B" w:rsidRDefault="005E723B">
      <w:r>
        <w:t xml:space="preserve">Puis cocher </w:t>
      </w:r>
      <w:r w:rsidR="00890435">
        <w:t>« </w:t>
      </w:r>
      <w:r>
        <w:t xml:space="preserve">All </w:t>
      </w:r>
      <w:proofErr w:type="spellStart"/>
      <w:r>
        <w:t>Entities</w:t>
      </w:r>
      <w:proofErr w:type="spellEnd"/>
      <w:r w:rsidR="00890435">
        <w:t> » et « </w:t>
      </w:r>
      <w:proofErr w:type="spellStart"/>
      <w:r w:rsidR="00890435">
        <w:t>Optimize</w:t>
      </w:r>
      <w:proofErr w:type="spellEnd"/>
      <w:r w:rsidR="00890435">
        <w:t xml:space="preserve"> for Java or C# output »</w:t>
      </w:r>
    </w:p>
    <w:p w:rsidR="005E723B" w:rsidRDefault="005E723B" w:rsidP="005E723B">
      <w:pPr>
        <w:jc w:val="center"/>
      </w:pPr>
      <w:r>
        <w:rPr>
          <w:noProof/>
        </w:rPr>
        <w:drawing>
          <wp:inline distT="0" distB="0" distL="0" distR="0" wp14:anchorId="14B006F2" wp14:editId="021303EC">
            <wp:extent cx="4437799" cy="3530379"/>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3410" cy="3534843"/>
                    </a:xfrm>
                    <a:prstGeom prst="rect">
                      <a:avLst/>
                    </a:prstGeom>
                  </pic:spPr>
                </pic:pic>
              </a:graphicData>
            </a:graphic>
          </wp:inline>
        </w:drawing>
      </w:r>
    </w:p>
    <w:p w:rsidR="00890435" w:rsidRDefault="00890435" w:rsidP="00890435">
      <w:r>
        <w:t>Continuer sur « Output », on peut choisir une navigation pour une meilleur présentation en html et ajouter des fichiers XML.</w:t>
      </w:r>
    </w:p>
    <w:p w:rsidR="00890435" w:rsidRDefault="00890435" w:rsidP="005E723B">
      <w:pPr>
        <w:jc w:val="center"/>
      </w:pPr>
      <w:r>
        <w:rPr>
          <w:noProof/>
        </w:rPr>
        <w:drawing>
          <wp:inline distT="0" distB="0" distL="0" distR="0" wp14:anchorId="3C75C293" wp14:editId="64A8501F">
            <wp:extent cx="4427805" cy="35224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060" cy="3542519"/>
                    </a:xfrm>
                    <a:prstGeom prst="rect">
                      <a:avLst/>
                    </a:prstGeom>
                  </pic:spPr>
                </pic:pic>
              </a:graphicData>
            </a:graphic>
          </wp:inline>
        </w:drawing>
      </w:r>
    </w:p>
    <w:p w:rsidR="00890435" w:rsidRDefault="00890435">
      <w:pPr>
        <w:jc w:val="left"/>
      </w:pPr>
      <w:r>
        <w:br w:type="page"/>
      </w:r>
    </w:p>
    <w:p w:rsidR="00890435" w:rsidRDefault="00890435" w:rsidP="00890435">
      <w:r>
        <w:lastRenderedPageBreak/>
        <w:t>On peut ensuite passer à l’étape de génération « Run »</w:t>
      </w:r>
    </w:p>
    <w:p w:rsidR="00890435" w:rsidRDefault="00890435" w:rsidP="00890435">
      <w:pPr>
        <w:jc w:val="center"/>
      </w:pPr>
      <w:r>
        <w:rPr>
          <w:noProof/>
        </w:rPr>
        <w:drawing>
          <wp:inline distT="0" distB="0" distL="0" distR="0" wp14:anchorId="1D46E907" wp14:editId="45AFD579">
            <wp:extent cx="4277879" cy="3403158"/>
            <wp:effectExtent l="0" t="0" r="889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4949" cy="3408782"/>
                    </a:xfrm>
                    <a:prstGeom prst="rect">
                      <a:avLst/>
                    </a:prstGeom>
                  </pic:spPr>
                </pic:pic>
              </a:graphicData>
            </a:graphic>
          </wp:inline>
        </w:drawing>
      </w:r>
    </w:p>
    <w:p w:rsidR="00A62D86" w:rsidRDefault="00A62D86" w:rsidP="00890435"/>
    <w:p w:rsidR="009D0096" w:rsidRDefault="00A62D86" w:rsidP="00890435">
      <w:r>
        <w:t xml:space="preserve">Dans notre répertoire 3 dossiers ont été ajouté par </w:t>
      </w:r>
      <w:proofErr w:type="spellStart"/>
      <w:r>
        <w:t>Doxygen</w:t>
      </w:r>
      <w:proofErr w:type="spellEnd"/>
      <w:r>
        <w:t> :</w:t>
      </w:r>
    </w:p>
    <w:p w:rsidR="00A62D86" w:rsidRDefault="00A62D86" w:rsidP="00A62D86">
      <w:pPr>
        <w:jc w:val="center"/>
      </w:pPr>
      <w:r>
        <w:rPr>
          <w:noProof/>
        </w:rPr>
        <w:drawing>
          <wp:inline distT="0" distB="0" distL="0" distR="0" wp14:anchorId="66A417E9" wp14:editId="77E6E3C4">
            <wp:extent cx="2719346" cy="2137668"/>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1139" cy="2154799"/>
                    </a:xfrm>
                    <a:prstGeom prst="rect">
                      <a:avLst/>
                    </a:prstGeom>
                  </pic:spPr>
                </pic:pic>
              </a:graphicData>
            </a:graphic>
          </wp:inline>
        </w:drawing>
      </w:r>
    </w:p>
    <w:p w:rsidR="00A62D86" w:rsidRDefault="00A62D86" w:rsidP="00890435"/>
    <w:p w:rsidR="00586026" w:rsidRDefault="00586026">
      <w:pPr>
        <w:jc w:val="left"/>
      </w:pPr>
      <w:r>
        <w:br w:type="page"/>
      </w:r>
    </w:p>
    <w:p w:rsidR="00890435" w:rsidRDefault="00890435" w:rsidP="00890435">
      <w:r>
        <w:lastRenderedPageBreak/>
        <w:t xml:space="preserve">Lorsque l’on clique sur </w:t>
      </w:r>
      <w:r w:rsidR="009D0096">
        <w:t xml:space="preserve">« Show HTML </w:t>
      </w:r>
      <w:proofErr w:type="spellStart"/>
      <w:r w:rsidR="009D0096">
        <w:t>outpout</w:t>
      </w:r>
      <w:proofErr w:type="spellEnd"/>
      <w:r w:rsidR="009D0096">
        <w:t> », on obtient :</w:t>
      </w:r>
    </w:p>
    <w:p w:rsidR="009D0096" w:rsidRDefault="009D0096" w:rsidP="00890435">
      <w:r>
        <w:rPr>
          <w:noProof/>
        </w:rPr>
        <w:drawing>
          <wp:inline distT="0" distB="0" distL="0" distR="0" wp14:anchorId="5230817E" wp14:editId="048D8B73">
            <wp:extent cx="5760720" cy="41414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41470"/>
                    </a:xfrm>
                    <a:prstGeom prst="rect">
                      <a:avLst/>
                    </a:prstGeom>
                  </pic:spPr>
                </pic:pic>
              </a:graphicData>
            </a:graphic>
          </wp:inline>
        </w:drawing>
      </w:r>
    </w:p>
    <w:p w:rsidR="009D0096" w:rsidRDefault="009D0096" w:rsidP="00890435"/>
    <w:p w:rsidR="009D0096" w:rsidRDefault="009D0096" w:rsidP="00890435">
      <w:r>
        <w:t>La barre de recherche permet de trouver par exemple facilement des méthodes :</w:t>
      </w:r>
    </w:p>
    <w:p w:rsidR="009D0096" w:rsidRDefault="009D0096" w:rsidP="00890435">
      <w:r>
        <w:rPr>
          <w:noProof/>
        </w:rPr>
        <w:drawing>
          <wp:inline distT="0" distB="0" distL="0" distR="0" wp14:anchorId="5662D01A" wp14:editId="53B78834">
            <wp:extent cx="4171950" cy="10953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1095375"/>
                    </a:xfrm>
                    <a:prstGeom prst="rect">
                      <a:avLst/>
                    </a:prstGeom>
                  </pic:spPr>
                </pic:pic>
              </a:graphicData>
            </a:graphic>
          </wp:inline>
        </w:drawing>
      </w:r>
    </w:p>
    <w:p w:rsidR="004915B4" w:rsidRDefault="004915B4" w:rsidP="00890435"/>
    <w:p w:rsidR="004915B4" w:rsidRDefault="004915B4" w:rsidP="00890435">
      <w:r>
        <w:t>Pour ajouter un commentaire il faut annote</w:t>
      </w:r>
      <w:bookmarkStart w:id="0" w:name="_GoBack"/>
      <w:bookmarkEnd w:id="0"/>
      <w:r>
        <w:t>r d’une façon particulière :</w:t>
      </w:r>
    </w:p>
    <w:p w:rsidR="004915B4" w:rsidRDefault="004915B4" w:rsidP="004915B4">
      <w:pPr>
        <w:jc w:val="left"/>
      </w:pPr>
      <w:r>
        <w:rPr>
          <w:noProof/>
        </w:rPr>
        <w:drawing>
          <wp:inline distT="0" distB="0" distL="0" distR="0" wp14:anchorId="17F84C6E" wp14:editId="3D7E22CE">
            <wp:extent cx="2009775" cy="11811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181100"/>
                    </a:xfrm>
                    <a:prstGeom prst="rect">
                      <a:avLst/>
                    </a:prstGeom>
                  </pic:spPr>
                </pic:pic>
              </a:graphicData>
            </a:graphic>
          </wp:inline>
        </w:drawing>
      </w:r>
      <w:r>
        <w:tab/>
      </w:r>
      <w:r>
        <w:tab/>
      </w:r>
      <w:r>
        <w:tab/>
      </w:r>
      <w:r>
        <w:rPr>
          <w:noProof/>
        </w:rPr>
        <w:drawing>
          <wp:inline distT="0" distB="0" distL="0" distR="0" wp14:anchorId="453F4C55" wp14:editId="0D7A3BDE">
            <wp:extent cx="1744566" cy="1329193"/>
            <wp:effectExtent l="0" t="0" r="825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2569" cy="1350528"/>
                    </a:xfrm>
                    <a:prstGeom prst="rect">
                      <a:avLst/>
                    </a:prstGeom>
                  </pic:spPr>
                </pic:pic>
              </a:graphicData>
            </a:graphic>
          </wp:inline>
        </w:drawing>
      </w:r>
    </w:p>
    <w:p w:rsidR="004915B4" w:rsidRDefault="004915B4" w:rsidP="00890435">
      <w:r>
        <w:t>Ici j’ai utilisé les commentaires XML</w:t>
      </w:r>
      <w:r>
        <w:tab/>
      </w:r>
      <w:r>
        <w:tab/>
        <w:t>Ce qui donne ce résultat</w:t>
      </w:r>
    </w:p>
    <w:p w:rsidR="004915B4" w:rsidRDefault="004915B4" w:rsidP="00890435"/>
    <w:sectPr w:rsidR="004915B4" w:rsidSect="009D009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3B"/>
    <w:rsid w:val="001A5864"/>
    <w:rsid w:val="00310F2C"/>
    <w:rsid w:val="004915B4"/>
    <w:rsid w:val="00586026"/>
    <w:rsid w:val="005E723B"/>
    <w:rsid w:val="00890435"/>
    <w:rsid w:val="009D0096"/>
    <w:rsid w:val="00A62D86"/>
    <w:rsid w:val="00B3534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B17F"/>
  <w15:chartTrackingRefBased/>
  <w15:docId w15:val="{43DA1EC8-135F-48E3-83A8-D55EEA8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23B"/>
    <w:pPr>
      <w:jc w:val="both"/>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D0096"/>
    <w:pPr>
      <w:spacing w:after="0" w:line="240" w:lineRule="auto"/>
    </w:pPr>
  </w:style>
  <w:style w:type="character" w:customStyle="1" w:styleId="SansinterligneCar">
    <w:name w:val="Sans interligne Car"/>
    <w:basedOn w:val="Policepardfaut"/>
    <w:link w:val="Sansinterligne"/>
    <w:uiPriority w:val="1"/>
    <w:rsid w:val="009D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195</Words>
  <Characters>1077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Doxygen</dc:title>
  <dc:subject/>
  <dc:creator>Matthieu Planchot</dc:creator>
  <cp:keywords/>
  <dc:description/>
  <cp:lastModifiedBy>matthieu planchot</cp:lastModifiedBy>
  <cp:revision>1</cp:revision>
  <dcterms:created xsi:type="dcterms:W3CDTF">2018-12-20T20:10:00Z</dcterms:created>
  <dcterms:modified xsi:type="dcterms:W3CDTF">2018-12-20T21:28:00Z</dcterms:modified>
</cp:coreProperties>
</file>