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b/>
          <w:bCs/>
          <w:sz w:val="46"/>
          <w:szCs w:val="46"/>
        </w:rPr>
        <w:t xml:space="preserve">Risikoanalyse</w:t>
      </w:r>
    </w:p>
    <w:p>
      <w:pPr>
        <w:spacing w:before="100"/>
        <w:jc w:val="center"/>
      </w:pPr>
      <w:r>
        <w:rPr>
          <w:sz w:val="30"/>
          <w:szCs w:val="30"/>
        </w:rPr>
        <w:t xml:space="preserve">QM-Pilot — Modul „Aufgaben" (Stufe 1)</w:t>
      </w:r>
    </w:p>
    <w:p>
      <w:pPr>
        <w:spacing w:before="460"/>
        <w:jc w:val="center"/>
      </w:pPr>
      <w:r>
        <w:rPr>
          <w:b/>
          <w:bCs/>
          <w:sz w:val="26"/>
          <w:szCs w:val="26"/>
        </w:rPr>
        <w:t xml:space="preserve">Pharmazeutika 73.3 GmbH</w:t>
      </w:r>
    </w:p>
    <w:p>
      <w:pPr>
        <w:spacing w:before="1000"/>
        <w:jc w:val="center"/>
      </w:pPr>
      <w:r>
        <w:rPr>
          <w:sz w:val="22"/>
          <w:szCs w:val="22"/>
        </w:rPr>
        <w:t xml:space="preserve">Version 0.1 (Entwurf) · Stand: 30.06.2026</w:t>
      </w:r>
    </w:p>
    <w:p>
      <w:pPr>
        <w:spacing w:before="60"/>
        <w:jc w:val="center"/>
      </w:pPr>
      <w:r>
        <w:rPr>
          <w:sz w:val="22"/>
          <w:szCs w:val="22"/>
        </w:rPr>
        <w:t xml:space="preserve">Erstellt von: Claude · Risiko-Akzeptanz: Produktverantwortlicher (GL)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00"/>
      </w:pPr>
      <w:r>
        <w:rPr>
          <w:b/>
          <w:bCs/>
          <w:sz w:val="32"/>
          <w:szCs w:val="32"/>
        </w:rPr>
        <w:t xml:space="preserve">Inhaltsverzeichnis</w:t>
      </w:r>
    </w:p>
    <w:sdt>
      <w:sdtPr>
        <w:alias w:val="Inhaltsverzeichni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  Zweck &amp; Geltungsbereich</w:t>
      </w:r>
    </w:p>
    <w:p>
      <w:pPr>
        <w:spacing w:after="120" w:line="276"/>
      </w:pPr>
      <w:r>
        <w:rPr>
          <w:b/>
          <w:bCs/>
        </w:rPr>
        <w:t xml:space="preserve">1.1 Zweck</w:t>
      </w:r>
      <w:r>
        <w:t xml:space="preserve"> — Diese Risikoanalyse identifiziert und bewertet die Risiken des Aufgaben-Moduls (Stufe 1) und leitet Maßnahmen (Programmierempfehlungen) sowie den Schwerpunkt der Qualifizierungstests (IQ/OQ/PQ) ab. Risikobasierter Ansatz nach GAMP 5.</w:t>
      </w:r>
    </w:p>
    <w:p>
      <w:pPr>
        <w:spacing w:after="120" w:line="276"/>
      </w:pPr>
      <w:r>
        <w:rPr>
          <w:b/>
          <w:bCs/>
        </w:rPr>
        <w:t xml:space="preserve">1.2 Geltungsbereich</w:t>
      </w:r>
      <w:r>
        <w:t xml:space="preserve"> — Bewertet werden die Funktionsbereiche der FS/DS Stufe 1 (4.1–4.8). Grundlage sind URS Stufe 1 und FS/DS; Maßstab für die Schwere sind die gesetzlichen Vorgaben und das Schutzziel.</w:t>
      </w:r>
    </w:p>
    <w:p>
      <w:pPr>
        <w:pStyle w:val="Heading1"/>
      </w:pPr>
      <w:r>
        <w:t xml:space="preserve">2  Methodik &amp; Bewertungsmaßstab</w:t>
      </w:r>
    </w:p>
    <w:p>
      <w:pPr>
        <w:spacing w:after="120" w:line="276"/>
      </w:pPr>
      <w:r>
        <w:rPr>
          <w:b/>
          <w:bCs/>
        </w:rPr>
        <w:t xml:space="preserve">2.1 Vorgehen</w:t>
      </w:r>
      <w:r>
        <w:t xml:space="preserve"> — Je kritischer Funktion: möglicher Fehler → Auswirkung → Bewertung nach Schwere (S), Wahrscheinlichkeit (W), Erkennbarkeit (E) → Risikoklasse → Programmierempfehlung und Test.</w:t>
      </w:r>
    </w:p>
    <w:p>
      <w:pPr>
        <w:spacing w:after="120" w:line="276"/>
      </w:pPr>
      <w:r>
        <w:rPr>
          <w:b/>
          <w:bCs/>
        </w:rPr>
        <w:t xml:space="preserve">2.2 Stufen</w:t>
      </w:r>
      <w:r>
        <w:t xml:space="preserve"> — S: gering/mittel/hoch · W: gering/mittel/hoch · E: gut/mittel/schlecht.</w:t>
      </w:r>
    </w:p>
    <w:p>
      <w:pPr>
        <w:spacing w:after="120" w:line="276"/>
      </w:pPr>
      <w:r>
        <w:rPr>
          <w:b/>
          <w:bCs/>
        </w:rPr>
        <w:t xml:space="preserve">2.3 Risikoklasse</w:t>
      </w:r>
      <w:r>
        <w:t xml:space="preserve"> — Hoch: Schwere hoch mit mittlerer/hoher Wahrscheinlichkeit oder schlechter Erkennbarkeit. Mittel: mittlere Kombinationen. Gering: geringe Schwere bei guter Erkennbarkeit.</w:t>
      </w:r>
    </w:p>
    <w:p>
      <w:pPr>
        <w:spacing w:after="120" w:line="276"/>
      </w:pPr>
      <w:r>
        <w:rPr>
          <w:b/>
          <w:bCs/>
        </w:rPr>
        <w:t xml:space="preserve">2.4 Umgang</w:t>
      </w:r>
      <w:r>
        <w:t xml:space="preserve"> — Hoch → Programmierempfehlung + Pflicht-Test; Mittel → gezielter Test; Gering → Stichprobe.</w:t>
      </w:r>
    </w:p>
    <w:p>
      <w:pPr>
        <w:pStyle w:val="Heading1"/>
      </w:pPr>
      <w:r>
        <w:t xml:space="preserve">3  Risikobewertung je Funktionsbereich</w:t>
      </w:r>
    </w:p>
    <w:p>
      <w:pPr>
        <w:pStyle w:val="Heading2"/>
      </w:pPr>
      <w:r>
        <w:t xml:space="preserve">3.1  Aufgaben-Definition</w:t>
      </w:r>
    </w:p>
    <w:p>
      <w:pPr>
        <w:keepNext/>
        <w:spacing w:after="20" w:before="110"/>
      </w:pPr>
      <w:r>
        <w:rPr>
          <w:b/>
          <w:bCs/>
        </w:rPr>
        <w:t xml:space="preserve">R-A-001 · Unbefugtes Anlegen/Ändern (URS-A-004)</w:t>
      </w:r>
    </w:p>
    <w:p>
      <w:pPr>
        <w:spacing w:after="20"/>
      </w:pPr>
      <w:r>
        <w:t xml:space="preserve">Fehler: Eine nicht berechtigte Rolle legt Aufgaben an oder ändert sie. Auswirkung: falsche oder fehlende Routineaufgaben.</w:t>
      </w:r>
    </w:p>
    <w:p>
      <w:pPr>
        <w:spacing w:after="20"/>
      </w:pPr>
      <w:r>
        <w:t xml:space="preserve">S mittel · W gering · E gut → </w:t>
      </w:r>
      <w:r>
        <w:rPr>
          <w:b/>
          <w:bCs/>
        </w:rPr>
        <w:t xml:space="preserve">gering</w:t>
      </w:r>
    </w:p>
    <w:p>
      <w:pPr>
        <w:spacing w:after="20"/>
      </w:pPr>
      <w:r>
        <w:rPr>
          <w:b/>
          <w:bCs/>
        </w:rPr>
        <w:t xml:space="preserve">Programmierempfehlung:</w:t>
      </w:r>
      <w:r>
        <w:t xml:space="preserve"> Rechteprüfung serverseitig über Django-Permissions/Gruppen (Mixin in der View), nicht nur die Schaltfläche ausblenden.</w:t>
      </w:r>
    </w:p>
    <w:p>
      <w:pPr>
        <w:spacing w:after="60"/>
      </w:pPr>
      <w:r>
        <w:rPr>
          <w:b/>
          <w:bCs/>
        </w:rPr>
        <w:t xml:space="preserve">Test:</w:t>
      </w:r>
      <w:r>
        <w:t xml:space="preserve"> gezielter Berechtigungstest.</w:t>
      </w:r>
    </w:p>
    <w:p>
      <w:pPr>
        <w:keepNext/>
        <w:spacing w:after="20" w:before="110"/>
      </w:pPr>
      <w:r>
        <w:rPr>
          <w:b/>
          <w:bCs/>
        </w:rPr>
        <w:t xml:space="preserve">R-A-002 · Definition gelöscht statt deaktiviert (URS-A-005)</w:t>
      </w:r>
    </w:p>
    <w:p>
      <w:pPr>
        <w:spacing w:after="20"/>
      </w:pPr>
      <w:r>
        <w:t xml:space="preserve">Fehler: Eine Definition wird entfernt, die Erledigungs-Historie geht verloren. Auswirkung: Nachweise nicht mehr nachvollziehbar.</w:t>
      </w:r>
    </w:p>
    <w:p>
      <w:pPr>
        <w:spacing w:after="20"/>
      </w:pPr>
      <w:r>
        <w:t xml:space="preserve">S hoch · W gering · E gut → </w:t>
      </w:r>
      <w:r>
        <w:rPr>
          <w:b/>
          <w:bCs/>
        </w:rPr>
        <w:t xml:space="preserve">mittel</w:t>
      </w:r>
    </w:p>
    <w:p>
      <w:pPr>
        <w:spacing w:after="20"/>
      </w:pPr>
      <w:r>
        <w:rPr>
          <w:b/>
          <w:bCs/>
        </w:rPr>
        <w:t xml:space="preserve">Programmierempfehlung:</w:t>
      </w:r>
      <w:r>
        <w:t xml:space="preserve"> Kein Lösch-Pfad; Verknüpfungen mit on_delete=PROTECT; nur aktiv-Flag.</w:t>
      </w:r>
    </w:p>
    <w:p>
      <w:pPr>
        <w:spacing w:after="60"/>
      </w:pPr>
      <w:r>
        <w:rPr>
          <w:b/>
          <w:bCs/>
        </w:rPr>
        <w:t xml:space="preserve">Test:</w:t>
      </w:r>
      <w:r>
        <w:t xml:space="preserve"> Test, dass Historie bei Deaktivierung erhalten bleibt.</w:t>
      </w:r>
    </w:p>
    <w:p>
      <w:pPr>
        <w:keepNext/>
        <w:spacing w:after="20" w:before="110"/>
      </w:pPr>
      <w:r>
        <w:rPr>
          <w:b/>
          <w:bCs/>
        </w:rPr>
        <w:t xml:space="preserve">R-A-003 · Fehlerhafte/unvollständige Definition (URS-A-001/002)</w:t>
      </w:r>
    </w:p>
    <w:p>
      <w:pPr>
        <w:spacing w:after="20"/>
      </w:pPr>
      <w:r>
        <w:t xml:space="preserve">Fehler: Falscher SOP-Bezug, falsche Zuständigkeit oder unklare Beschreibung. Auswirkung: Aufgabe landet falsch oder ist nicht eindeutig.</w:t>
      </w:r>
    </w:p>
    <w:p>
      <w:pPr>
        <w:spacing w:after="20"/>
      </w:pPr>
      <w:r>
        <w:t xml:space="preserve">S mittel · W mittel · E mittel → </w:t>
      </w:r>
      <w:r>
        <w:rPr>
          <w:b/>
          <w:bCs/>
        </w:rPr>
        <w:t xml:space="preserve">mittel</w:t>
      </w:r>
    </w:p>
    <w:p>
      <w:pPr>
        <w:spacing w:after="20"/>
      </w:pPr>
      <w:r>
        <w:rPr>
          <w:b/>
          <w:bCs/>
        </w:rPr>
        <w:t xml:space="preserve">Programmierempfehlung:</w:t>
      </w:r>
      <w:r>
        <w:t xml:space="preserve"> Formular-Validierung mit Pflichtfeldern; SOP-Bezug als Auswahl/Referenz statt Freitext.</w:t>
      </w:r>
    </w:p>
    <w:p>
      <w:pPr>
        <w:spacing w:after="60"/>
      </w:pPr>
      <w:r>
        <w:rPr>
          <w:b/>
          <w:bCs/>
        </w:rPr>
        <w:t xml:space="preserve">Test:</w:t>
      </w:r>
      <w:r>
        <w:t xml:space="preserve"> gezielter Test mit unvollständigen Eingaben.</w:t>
      </w:r>
    </w:p>
    <w:p>
      <w:pPr>
        <w:keepNext/>
        <w:spacing w:after="20" w:before="110"/>
      </w:pPr>
      <w:r>
        <w:rPr>
          <w:b/>
          <w:bCs/>
        </w:rPr>
        <w:t xml:space="preserve">R-A-004 · Änderung nicht protokolliert (URS-A-006)</w:t>
      </w:r>
    </w:p>
    <w:p>
      <w:pPr>
        <w:spacing w:after="20"/>
      </w:pPr>
      <w:r>
        <w:t xml:space="preserve">Fehler: Eine Änderung an der Definition erscheint nicht im Audit-Trail. Auswirkung: Audit-Lücke.</w:t>
      </w:r>
    </w:p>
    <w:p>
      <w:pPr>
        <w:spacing w:after="20"/>
      </w:pPr>
      <w:r>
        <w:t xml:space="preserve">S mittel · W gering · E gut → </w:t>
      </w:r>
      <w:r>
        <w:rPr>
          <w:b/>
          <w:bCs/>
        </w:rPr>
        <w:t xml:space="preserve">gering</w:t>
      </w:r>
    </w:p>
    <w:p>
      <w:pPr>
        <w:spacing w:after="20"/>
      </w:pPr>
      <w:r>
        <w:rPr>
          <w:b/>
          <w:bCs/>
        </w:rPr>
        <w:t xml:space="preserve">Programmierempfehlung:</w:t>
      </w:r>
      <w:r>
        <w:t xml:space="preserve"> Definition in die zentralen Audit-Signale aufnehmen (automatisch, kein Logging im View).</w:t>
      </w:r>
    </w:p>
    <w:p>
      <w:pPr>
        <w:spacing w:after="60"/>
      </w:pPr>
      <w:r>
        <w:rPr>
          <w:b/>
          <w:bCs/>
        </w:rPr>
        <w:t xml:space="preserve">Test:</w:t>
      </w:r>
      <w:r>
        <w:t xml:space="preserve"> stichprobenartige Prüfung.</w:t>
      </w:r>
    </w:p>
    <w:p>
      <w:pPr>
        <w:pStyle w:val="Heading2"/>
      </w:pPr>
      <w:r>
        <w:t xml:space="preserve">3.2  Terminierung &amp; Wiederholung</w:t>
      </w:r>
    </w:p>
    <w:p>
      <w:pPr>
        <w:keepNext/>
        <w:spacing w:after="20" w:before="110"/>
      </w:pPr>
      <w:r>
        <w:rPr>
          <w:b/>
          <w:bCs/>
        </w:rPr>
        <w:t xml:space="preserve">R-A-005 · Fälligkeit wird nicht erzeugt (URS-A-008/042/043)</w:t>
      </w:r>
    </w:p>
    <w:p>
      <w:pPr>
        <w:spacing w:after="20"/>
      </w:pPr>
      <w:r>
        <w:t xml:space="preserve">Fehler: Eine wiederkehrende Aufgabe erzeugt keine nächste Fälligkeit (Fehler/Ausfall des Hintergrundlaufs). Auswirkung: eine QM-/gesetzlich relevante Tätigkeit unterbleibt — und fällt kaum auf.</w:t>
      </w:r>
    </w:p>
    <w:p>
      <w:pPr>
        <w:spacing w:after="20"/>
      </w:pPr>
      <w:r>
        <w:t xml:space="preserve">S hoch · W mittel · E schlecht → </w:t>
      </w:r>
      <w:r>
        <w:rPr>
          <w:b/>
          <w:bCs/>
        </w:rPr>
        <w:t xml:space="preserve">hoch</w:t>
      </w:r>
    </w:p>
    <w:p>
      <w:pPr>
        <w:spacing w:after="20"/>
      </w:pPr>
      <w:r>
        <w:rPr>
          <w:b/>
          <w:bCs/>
        </w:rPr>
        <w:t xml:space="preserve">Programmierempfehlung:</w:t>
      </w:r>
      <w:r>
        <w:t xml:space="preserve"> Generator zieht idempotent alle fehlenden Fälligkeiten bis heute nach (nicht nur „die nächste"); Lauf-Heartbeat überwachen, Alarm bei Ausbleiben.</w:t>
      </w:r>
    </w:p>
    <w:p>
      <w:pPr>
        <w:spacing w:after="60"/>
      </w:pPr>
      <w:r>
        <w:rPr>
          <w:b/>
          <w:bCs/>
        </w:rPr>
        <w:t xml:space="preserve">Test:</w:t>
      </w:r>
      <w:r>
        <w:t xml:space="preserve"> Pflicht-Test: Lauf aussetzen → der nächste holt lückenlos nach.</w:t>
      </w:r>
    </w:p>
    <w:p>
      <w:pPr>
        <w:keepNext/>
        <w:spacing w:after="20" w:before="110"/>
      </w:pPr>
      <w:r>
        <w:rPr>
          <w:b/>
          <w:bCs/>
        </w:rPr>
        <w:t xml:space="preserve">R-A-006 · Doppelte Fälligkeit (URS-A-042)</w:t>
      </w:r>
    </w:p>
    <w:p>
      <w:pPr>
        <w:spacing w:after="20"/>
      </w:pPr>
      <w:r>
        <w:t xml:space="preserve">Fehler: Dieselbe Aufgabe wird mehrfach erzeugt. Auswirkung: Verwirrung, doppelte Erledigung.</w:t>
      </w:r>
    </w:p>
    <w:p>
      <w:pPr>
        <w:spacing w:after="20"/>
      </w:pPr>
      <w:r>
        <w:t xml:space="preserve">S mittel · W mittel · E gut → </w:t>
      </w:r>
      <w:r>
        <w:rPr>
          <w:b/>
          <w:bCs/>
        </w:rPr>
        <w:t xml:space="preserve">mittel</w:t>
      </w:r>
    </w:p>
    <w:p>
      <w:pPr>
        <w:spacing w:after="20"/>
      </w:pPr>
      <w:r>
        <w:rPr>
          <w:b/>
          <w:bCs/>
        </w:rPr>
        <w:t xml:space="preserve">Programmierempfehlung:</w:t>
      </w:r>
      <w:r>
        <w:t xml:space="preserve"> Eindeutigkeits-Constraint auf (Definition, Fälligkeitsdatum); get_or_create statt create.</w:t>
      </w:r>
    </w:p>
    <w:p>
      <w:pPr>
        <w:spacing w:after="60"/>
      </w:pPr>
      <w:r>
        <w:rPr>
          <w:b/>
          <w:bCs/>
        </w:rPr>
        <w:t xml:space="preserve">Test:</w:t>
      </w:r>
      <w:r>
        <w:t xml:space="preserve"> Mehrfachlauf erzeugt keine Dublette.</w:t>
      </w:r>
    </w:p>
    <w:p>
      <w:pPr>
        <w:keepNext/>
        <w:spacing w:after="20" w:before="110"/>
      </w:pPr>
      <w:r>
        <w:rPr>
          <w:b/>
          <w:bCs/>
        </w:rPr>
        <w:t xml:space="preserve">R-A-007 · Falsche Feiertags-/Arbeitstag-Verschiebung (URS-A-045)</w:t>
      </w:r>
    </w:p>
    <w:p>
      <w:pPr>
        <w:spacing w:after="20"/>
      </w:pPr>
      <w:r>
        <w:t xml:space="preserve">Fehler: Fälligkeit wird am falschen Tag angesetzt (falscher Kalender/Bundesland, falsche Verschiebung). Auswirkung: Aufgabe zu spät oder am falschen Tag.</w:t>
      </w:r>
    </w:p>
    <w:p>
      <w:pPr>
        <w:spacing w:after="20"/>
      </w:pPr>
      <w:r>
        <w:t xml:space="preserve">S mittel · W mittel · E mittel → </w:t>
      </w:r>
      <w:r>
        <w:rPr>
          <w:b/>
          <w:bCs/>
        </w:rPr>
        <w:t xml:space="preserve">mittel</w:t>
      </w:r>
    </w:p>
    <w:p>
      <w:pPr>
        <w:spacing w:after="20"/>
      </w:pPr>
      <w:r>
        <w:rPr>
          <w:b/>
          <w:bCs/>
        </w:rPr>
        <w:t xml:space="preserve">Programmierempfehlung:</w:t>
      </w:r>
      <w:r>
        <w:t xml:space="preserve"> Zentrale Funktion „vorheriger_arbeitstag()" mit konfiguriertem Kalender; Unit-Tests mit bekannten Feiertagen.</w:t>
      </w:r>
    </w:p>
    <w:p>
      <w:pPr>
        <w:spacing w:after="60"/>
      </w:pPr>
      <w:r>
        <w:rPr>
          <w:b/>
          <w:bCs/>
        </w:rPr>
        <w:t xml:space="preserve">Test:</w:t>
      </w:r>
      <w:r>
        <w:t xml:space="preserve"> Feiertagsfälle prüfen (z. B. Fr-Feiertag → Do).</w:t>
      </w:r>
    </w:p>
    <w:p>
      <w:pPr>
        <w:keepNext/>
        <w:spacing w:after="20" w:before="110"/>
      </w:pPr>
      <w:r>
        <w:rPr>
          <w:b/>
          <w:bCs/>
        </w:rPr>
        <w:t xml:space="preserve">R-A-008 · Überfälligkeit nicht erkannt (URS-A-010)</w:t>
      </w:r>
    </w:p>
    <w:p>
      <w:pPr>
        <w:spacing w:after="20"/>
      </w:pPr>
      <w:r>
        <w:t xml:space="preserve">Fehler: Eine verstrichene Fälligkeit bleibt im Status „offen". Auswirkung: keine Eskalation, Aufgabe wird übersehen.</w:t>
      </w:r>
    </w:p>
    <w:p>
      <w:pPr>
        <w:spacing w:after="20"/>
      </w:pPr>
      <w:r>
        <w:t xml:space="preserve">S hoch · W gering · E mittel → </w:t>
      </w:r>
      <w:r>
        <w:rPr>
          <w:b/>
          <w:bCs/>
        </w:rPr>
        <w:t xml:space="preserve">mittel</w:t>
      </w:r>
    </w:p>
    <w:p>
      <w:pPr>
        <w:spacing w:after="20"/>
      </w:pPr>
      <w:r>
        <w:rPr>
          <w:b/>
          <w:bCs/>
        </w:rPr>
        <w:t xml:space="preserve">Programmierempfehlung:</w:t>
      </w:r>
      <w:r>
        <w:t xml:space="preserve"> Überfälligkeit abgeleitet aus „Datum &lt; heute und nicht erledigt" statt als gespeichertem Status (immer korrekt).</w:t>
      </w:r>
    </w:p>
    <w:p>
      <w:pPr>
        <w:spacing w:after="60"/>
      </w:pPr>
      <w:r>
        <w:rPr>
          <w:b/>
          <w:bCs/>
        </w:rPr>
        <w:t xml:space="preserve">Test:</w:t>
      </w:r>
      <w:r>
        <w:t xml:space="preserve"> gezielter Test der Statusableitung.</w:t>
      </w:r>
    </w:p>
    <w:p>
      <w:pPr>
        <w:pStyle w:val="Heading2"/>
      </w:pPr>
      <w:r>
        <w:t xml:space="preserve">3.3  Zuweisung &amp; Gruppen-/Claim-Logik</w:t>
      </w:r>
    </w:p>
    <w:p>
      <w:pPr>
        <w:keepNext/>
        <w:spacing w:after="20" w:before="110"/>
      </w:pPr>
      <w:r>
        <w:rPr>
          <w:b/>
          <w:bCs/>
        </w:rPr>
        <w:t xml:space="preserve">R-A-009 · Gleichzeitige Erledigung (Race Condition) (URS-A-012)</w:t>
      </w:r>
    </w:p>
    <w:p>
      <w:pPr>
        <w:spacing w:after="20"/>
      </w:pPr>
      <w:r>
        <w:t xml:space="preserve">Fehler: Zwei Personen quittieren dieselbe Gruppenaufgabe gleichzeitig. Auswirkung: doppelte Erledigung oder widersprüchlicher Status.</w:t>
      </w:r>
    </w:p>
    <w:p>
      <w:pPr>
        <w:spacing w:after="20"/>
      </w:pPr>
      <w:r>
        <w:t xml:space="preserve">S mittel · W mittel · E gut → </w:t>
      </w:r>
      <w:r>
        <w:rPr>
          <w:b/>
          <w:bCs/>
        </w:rPr>
        <w:t xml:space="preserve">mittel</w:t>
      </w:r>
    </w:p>
    <w:p>
      <w:pPr>
        <w:spacing w:after="20"/>
      </w:pPr>
      <w:r>
        <w:rPr>
          <w:b/>
          <w:bCs/>
        </w:rPr>
        <w:t xml:space="preserve">Programmierempfehlung:</w:t>
      </w:r>
      <w:r>
        <w:t xml:space="preserve"> Atomare Statusänderung per Datenbank-Transaktion (select_for_update; Update nur wenn Status noch „offen") — die erste Erledigung gewinnt.</w:t>
      </w:r>
    </w:p>
    <w:p>
      <w:pPr>
        <w:spacing w:after="60"/>
      </w:pPr>
      <w:r>
        <w:rPr>
          <w:b/>
          <w:bCs/>
        </w:rPr>
        <w:t xml:space="preserve">Test:</w:t>
      </w:r>
      <w:r>
        <w:t xml:space="preserve"> gezielter Test mit gleichzeitiger Erledigung.</w:t>
      </w:r>
    </w:p>
    <w:p>
      <w:pPr>
        <w:keepNext/>
        <w:spacing w:after="20" w:before="110"/>
      </w:pPr>
      <w:r>
        <w:rPr>
          <w:b/>
          <w:bCs/>
        </w:rPr>
        <w:t xml:space="preserve">R-A-010 · Claim-Ausblendung fehlerhaft (URS-A-012)</w:t>
      </w:r>
    </w:p>
    <w:p>
      <w:pPr>
        <w:spacing w:after="20"/>
      </w:pPr>
      <w:r>
        <w:t xml:space="preserve">Fehler: Nach Erledigung verschwindet die Aufgabe nicht bei den anderen — oder verschwindet fälschlich, obwohl offen. Auswirkung: Mehrfachausführung oder übersehene Aufgabe.</w:t>
      </w:r>
    </w:p>
    <w:p>
      <w:pPr>
        <w:spacing w:after="20"/>
      </w:pPr>
      <w:r>
        <w:t xml:space="preserve">S mittel · W gering · E gut → </w:t>
      </w:r>
      <w:r>
        <w:rPr>
          <w:b/>
          <w:bCs/>
        </w:rPr>
        <w:t xml:space="preserve">mittel</w:t>
      </w:r>
    </w:p>
    <w:p>
      <w:pPr>
        <w:spacing w:after="20"/>
      </w:pPr>
      <w:r>
        <w:rPr>
          <w:b/>
          <w:bCs/>
        </w:rPr>
        <w:t xml:space="preserve">Programmierempfehlung:</w:t>
      </w:r>
      <w:r>
        <w:t xml:space="preserve"> Anzeige filtert rein nach Status (offen) + Zuständigkeit; keine je Person kopierten To-do-Einträge.</w:t>
      </w:r>
    </w:p>
    <w:p>
      <w:pPr>
        <w:spacing w:after="60"/>
      </w:pPr>
      <w:r>
        <w:rPr>
          <w:b/>
          <w:bCs/>
        </w:rPr>
        <w:t xml:space="preserve">Test:</w:t>
      </w:r>
      <w:r>
        <w:t xml:space="preserve"> gezielter Test der Ausblendung.</w:t>
      </w:r>
    </w:p>
    <w:p>
      <w:pPr>
        <w:keepNext/>
        <w:spacing w:after="20" w:before="110"/>
      </w:pPr>
      <w:r>
        <w:rPr>
          <w:b/>
          <w:bCs/>
        </w:rPr>
        <w:t xml:space="preserve">R-A-011 · Falsche Zuweisung (URS-A-011/013)</w:t>
      </w:r>
    </w:p>
    <w:p>
      <w:pPr>
        <w:spacing w:after="20"/>
      </w:pPr>
      <w:r>
        <w:t xml:space="preserve">Fehler: Aufgabe bei falscher Person/Gruppe. Auswirkung: bleibt liegen, weil sich niemand zuständig fühlt.</w:t>
      </w:r>
    </w:p>
    <w:p>
      <w:pPr>
        <w:spacing w:after="20"/>
      </w:pPr>
      <w:r>
        <w:t xml:space="preserve">S mittel · W mittel · E mittel → </w:t>
      </w:r>
      <w:r>
        <w:rPr>
          <w:b/>
          <w:bCs/>
        </w:rPr>
        <w:t xml:space="preserve">mittel</w:t>
      </w:r>
    </w:p>
    <w:p>
      <w:pPr>
        <w:spacing w:after="20"/>
      </w:pPr>
      <w:r>
        <w:rPr>
          <w:b/>
          <w:bCs/>
        </w:rPr>
        <w:t xml:space="preserve">Programmierempfehlung:</w:t>
      </w:r>
      <w:r>
        <w:t xml:space="preserve"> Zuständigkeit als strukturierte Referenz (Person/Rolle/Gruppe), Pflichtfeld; Umzuweisung nur mit Berechtigung.</w:t>
      </w:r>
    </w:p>
    <w:p>
      <w:pPr>
        <w:spacing w:after="60"/>
      </w:pPr>
      <w:r>
        <w:rPr>
          <w:b/>
          <w:bCs/>
        </w:rPr>
        <w:t xml:space="preserve">Test:</w:t>
      </w:r>
      <w:r>
        <w:t xml:space="preserve"> gezielter Test der Zuweisung.</w:t>
      </w:r>
    </w:p>
    <w:p>
      <w:pPr>
        <w:keepNext/>
        <w:spacing w:after="20" w:before="110"/>
      </w:pPr>
      <w:r>
        <w:rPr>
          <w:b/>
          <w:bCs/>
        </w:rPr>
        <w:t xml:space="preserve">R-A-012 · Zuweisung nicht protokolliert (URS-A-014)</w:t>
      </w:r>
    </w:p>
    <w:p>
      <w:pPr>
        <w:spacing w:after="20"/>
      </w:pPr>
      <w:r>
        <w:t xml:space="preserve">Fehler: Eine (Um-)Zuweisung erscheint nicht im Audit-Trail. Auswirkung: Audit-Lücke.</w:t>
      </w:r>
    </w:p>
    <w:p>
      <w:pPr>
        <w:spacing w:after="20"/>
      </w:pPr>
      <w:r>
        <w:t xml:space="preserve">S mittel · W gering · E gut → </w:t>
      </w:r>
      <w:r>
        <w:rPr>
          <w:b/>
          <w:bCs/>
        </w:rPr>
        <w:t xml:space="preserve">gering</w:t>
      </w:r>
    </w:p>
    <w:p>
      <w:pPr>
        <w:spacing w:after="20"/>
      </w:pPr>
      <w:r>
        <w:rPr>
          <w:b/>
          <w:bCs/>
        </w:rPr>
        <w:t xml:space="preserve">Programmierempfehlung:</w:t>
      </w:r>
      <w:r>
        <w:t xml:space="preserve"> Zuweisungsänderungen über die zentralen Audit-Signale erfassen.</w:t>
      </w:r>
    </w:p>
    <w:p>
      <w:pPr>
        <w:spacing w:after="60"/>
      </w:pPr>
      <w:r>
        <w:rPr>
          <w:b/>
          <w:bCs/>
        </w:rPr>
        <w:t xml:space="preserve">Test:</w:t>
      </w:r>
      <w:r>
        <w:t xml:space="preserve"> stichprobenartige Prüfung.</w:t>
      </w:r>
    </w:p>
    <w:p>
      <w:pPr>
        <w:pStyle w:val="Heading2"/>
      </w:pPr>
      <w:r>
        <w:t xml:space="preserve">3.4  Abwesenheit &amp; Vertretung</w:t>
      </w:r>
    </w:p>
    <w:p>
      <w:pPr>
        <w:keepNext/>
        <w:spacing w:after="20" w:before="110"/>
      </w:pPr>
      <w:r>
        <w:rPr>
          <w:b/>
          <w:bCs/>
        </w:rPr>
        <w:t xml:space="preserve">R-A-013 · Aufgabe ohne Zuständigen während Abwesenheit (URS-A-017)</w:t>
      </w:r>
    </w:p>
    <w:p>
      <w:pPr>
        <w:spacing w:after="20"/>
      </w:pPr>
      <w:r>
        <w:t xml:space="preserve">Fehler: Während des Urlaubs sieht weder die Person noch der Vertreter die Aufgabe. Auswirkung: bleibt unbearbeitet liegen.</w:t>
      </w:r>
    </w:p>
    <w:p>
      <w:pPr>
        <w:spacing w:after="20"/>
      </w:pPr>
      <w:r>
        <w:t xml:space="preserve">S hoch · W mittel · E mittel → </w:t>
      </w:r>
      <w:r>
        <w:rPr>
          <w:b/>
          <w:bCs/>
        </w:rPr>
        <w:t xml:space="preserve">hoch</w:t>
      </w:r>
    </w:p>
    <w:p>
      <w:pPr>
        <w:spacing w:after="20"/>
      </w:pPr>
      <w:r>
        <w:rPr>
          <w:b/>
          <w:bCs/>
        </w:rPr>
        <w:t xml:space="preserve">Programmierempfehlung:</w:t>
      </w:r>
      <w:r>
        <w:t xml:space="preserve"> Eine zentrale Funktion „effektiv zuständige Person zum Datum" berechnet die Zuständigkeit dynamisch und liefert nie „niemand" — ist kein Vertreter hinterlegt, greift ein Fallback (Eskalation an QMB).</w:t>
      </w:r>
    </w:p>
    <w:p>
      <w:pPr>
        <w:spacing w:after="60"/>
      </w:pPr>
      <w:r>
        <w:rPr>
          <w:b/>
          <w:bCs/>
        </w:rPr>
        <w:t xml:space="preserve">Test:</w:t>
      </w:r>
      <w:r>
        <w:t xml:space="preserve"> Pflicht-Test: Fälligkeit im Abwesenheitszeitraum → beim Vertreter; ohne Vertreter → Eskalation.</w:t>
      </w:r>
    </w:p>
    <w:p>
      <w:pPr>
        <w:keepNext/>
        <w:spacing w:after="20" w:before="110"/>
      </w:pPr>
      <w:r>
        <w:rPr>
          <w:b/>
          <w:bCs/>
        </w:rPr>
        <w:t xml:space="preserve">R-A-014 · Keine Rückübertragung nach Rückkehr (URS-A-017)</w:t>
      </w:r>
    </w:p>
    <w:p>
      <w:pPr>
        <w:spacing w:after="20"/>
      </w:pPr>
      <w:r>
        <w:t xml:space="preserve">Fehler: Nach dem Urlaub bleiben Aufgaben beim Vertreter. Auswirkung: falsche Zuordnung.</w:t>
      </w:r>
    </w:p>
    <w:p>
      <w:pPr>
        <w:spacing w:after="20"/>
      </w:pPr>
      <w:r>
        <w:t xml:space="preserve">S mittel · W gering · E gut → </w:t>
      </w:r>
      <w:r>
        <w:rPr>
          <w:b/>
          <w:bCs/>
        </w:rPr>
        <w:t xml:space="preserve">gering</w:t>
      </w:r>
    </w:p>
    <w:p>
      <w:pPr>
        <w:spacing w:after="20"/>
      </w:pPr>
      <w:r>
        <w:rPr>
          <w:b/>
          <w:bCs/>
        </w:rPr>
        <w:t xml:space="preserve">Programmierempfehlung:</w:t>
      </w:r>
      <w:r>
        <w:t xml:space="preserve"> Zuständigkeit nicht dauerhaft umschreiben, sondern je Fälligkeitsdatum dynamisch auflösen — Rückfall erfolgt automatisch.</w:t>
      </w:r>
    </w:p>
    <w:p>
      <w:pPr>
        <w:spacing w:after="60"/>
      </w:pPr>
      <w:r>
        <w:rPr>
          <w:b/>
          <w:bCs/>
        </w:rPr>
        <w:t xml:space="preserve">Test:</w:t>
      </w:r>
      <w:r>
        <w:t xml:space="preserve"> Fälligkeit nach Abwesenheitsende → wieder bei der ursprünglichen Person.</w:t>
      </w:r>
    </w:p>
    <w:p>
      <w:pPr>
        <w:keepNext/>
        <w:spacing w:after="20" w:before="110"/>
      </w:pPr>
      <w:r>
        <w:rPr>
          <w:b/>
          <w:bCs/>
        </w:rPr>
        <w:t xml:space="preserve">R-A-015 · Vertreter selbst abwesend (URS-A-016)</w:t>
      </w:r>
    </w:p>
    <w:p>
      <w:pPr>
        <w:spacing w:after="20"/>
      </w:pPr>
      <w:r>
        <w:t xml:space="preserve">Fehler: Die hinterlegte Vertretung ist im selben Zeitraum abwesend. Auswirkung: Vertretung greift ins Leere.</w:t>
      </w:r>
    </w:p>
    <w:p>
      <w:pPr>
        <w:spacing w:after="20"/>
      </w:pPr>
      <w:r>
        <w:t xml:space="preserve">S mittel · W gering · E mittel → </w:t>
      </w:r>
      <w:r>
        <w:rPr>
          <w:b/>
          <w:bCs/>
        </w:rPr>
        <w:t xml:space="preserve">mittel</w:t>
      </w:r>
    </w:p>
    <w:p>
      <w:pPr>
        <w:spacing w:after="20"/>
      </w:pPr>
      <w:r>
        <w:rPr>
          <w:b/>
          <w:bCs/>
        </w:rPr>
        <w:t xml:space="preserve">Programmierempfehlung:</w:t>
      </w:r>
      <w:r>
        <w:t xml:space="preserve"> Bei der Auflösung die Abwesenheit des Vertreters mitprüfen; greift sie nicht, Fallback-Eskalation an QMB; bei der Eingabe vor Überschneidung warnen.</w:t>
      </w:r>
    </w:p>
    <w:p>
      <w:pPr>
        <w:spacing w:after="60"/>
      </w:pPr>
      <w:r>
        <w:rPr>
          <w:b/>
          <w:bCs/>
        </w:rPr>
        <w:t xml:space="preserve">Test:</w:t>
      </w:r>
      <w:r>
        <w:t xml:space="preserve"> Vertreter im selben Zeitraum abwesend → Fallback greift.</w:t>
      </w:r>
    </w:p>
    <w:p>
      <w:pPr>
        <w:keepNext/>
        <w:spacing w:after="20" w:before="110"/>
      </w:pPr>
      <w:r>
        <w:rPr>
          <w:b/>
          <w:bCs/>
        </w:rPr>
        <w:t xml:space="preserve">R-A-016 · Abwesenheits-Eintragung nicht protokolliert (URS-A-018)</w:t>
      </w:r>
    </w:p>
    <w:p>
      <w:pPr>
        <w:spacing w:after="20"/>
      </w:pPr>
      <w:r>
        <w:t xml:space="preserve">Fehler: Anlegen/Ändern einer Abwesenheit erscheint nicht im Audit-Trail. Auswirkung: Audit-Lücke.</w:t>
      </w:r>
    </w:p>
    <w:p>
      <w:pPr>
        <w:spacing w:after="20"/>
      </w:pPr>
      <w:r>
        <w:t xml:space="preserve">S mittel · W gering · E gut → </w:t>
      </w:r>
      <w:r>
        <w:rPr>
          <w:b/>
          <w:bCs/>
        </w:rPr>
        <w:t xml:space="preserve">gering</w:t>
      </w:r>
    </w:p>
    <w:p>
      <w:pPr>
        <w:spacing w:after="20"/>
      </w:pPr>
      <w:r>
        <w:rPr>
          <w:b/>
          <w:bCs/>
        </w:rPr>
        <w:t xml:space="preserve">Programmierempfehlung:</w:t>
      </w:r>
      <w:r>
        <w:t xml:space="preserve"> Modell „Abwesenheit" in die zentralen Audit-Signale aufnehmen.</w:t>
      </w:r>
    </w:p>
    <w:p>
      <w:pPr>
        <w:spacing w:after="60"/>
      </w:pPr>
      <w:r>
        <w:rPr>
          <w:b/>
          <w:bCs/>
        </w:rPr>
        <w:t xml:space="preserve">Test:</w:t>
      </w:r>
      <w:r>
        <w:t xml:space="preserve"> stichprobenartige Prüfung.</w:t>
      </w:r>
    </w:p>
    <w:p>
      <w:pPr>
        <w:pStyle w:val="Heading2"/>
      </w:pPr>
      <w:r>
        <w:t xml:space="preserve">3.5  Erledigung &amp; Quittierung</w:t>
      </w:r>
    </w:p>
    <w:p>
      <w:pPr>
        <w:keepNext/>
        <w:spacing w:after="20" w:before="110"/>
      </w:pPr>
      <w:r>
        <w:rPr>
          <w:b/>
          <w:bCs/>
        </w:rPr>
        <w:t xml:space="preserve">R-A-017 · Erledigung nachträglich verändert/gelöscht (URS-A-023)</w:t>
      </w:r>
    </w:p>
    <w:p>
      <w:pPr>
        <w:spacing w:after="20"/>
      </w:pPr>
      <w:r>
        <w:t xml:space="preserve">Fehler: Eine erfasste Erledigung wird verändert oder entfernt. Auswirkung: ALCOA+ verletzt, Nachweis manipulierbar.</w:t>
      </w:r>
    </w:p>
    <w:p>
      <w:pPr>
        <w:spacing w:after="20"/>
      </w:pPr>
      <w:r>
        <w:t xml:space="preserve">S hoch · W gering · E schlecht → </w:t>
      </w:r>
      <w:r>
        <w:rPr>
          <w:b/>
          <w:bCs/>
        </w:rPr>
        <w:t xml:space="preserve">hoch</w:t>
      </w:r>
    </w:p>
    <w:p>
      <w:pPr>
        <w:spacing w:after="20"/>
      </w:pPr>
      <w:r>
        <w:rPr>
          <w:b/>
          <w:bCs/>
        </w:rPr>
        <w:t xml:space="preserve">Programmierempfehlung:</w:t>
      </w:r>
      <w:r>
        <w:t xml:space="preserve"> Erledigung append-only (wie der Audit-Eintrag — save() blockt nachträgliche Änderungen, kein Lösch-Pfad); Korrektur nur als neuer Datensatz mit Bezug.</w:t>
      </w:r>
    </w:p>
    <w:p>
      <w:pPr>
        <w:spacing w:after="60"/>
      </w:pPr>
      <w:r>
        <w:rPr>
          <w:b/>
          <w:bCs/>
        </w:rPr>
        <w:t xml:space="preserve">Test:</w:t>
      </w:r>
      <w:r>
        <w:t xml:space="preserve"> Pflicht-Test: Änderungs- und Löschversuch müssen scheitern.</w:t>
      </w:r>
    </w:p>
    <w:p>
      <w:pPr>
        <w:keepNext/>
        <w:spacing w:after="20" w:before="110"/>
      </w:pPr>
      <w:r>
        <w:rPr>
          <w:b/>
          <w:bCs/>
        </w:rPr>
        <w:t xml:space="preserve">R-A-018 · Falsche Person quittiert (URS-A-024)</w:t>
      </w:r>
    </w:p>
    <w:p>
      <w:pPr>
        <w:spacing w:after="20"/>
      </w:pPr>
      <w:r>
        <w:t xml:space="preserve">Fehler: Jemand quittiert eine Aufgabe, für die er nicht zuständig ist. Auswirkung: falsche Zuordnung.</w:t>
      </w:r>
    </w:p>
    <w:p>
      <w:pPr>
        <w:spacing w:after="20"/>
      </w:pPr>
      <w:r>
        <w:t xml:space="preserve">S mittel · W mittel · E mittel → </w:t>
      </w:r>
      <w:r>
        <w:rPr>
          <w:b/>
          <w:bCs/>
        </w:rPr>
        <w:t xml:space="preserve">mittel</w:t>
      </w:r>
    </w:p>
    <w:p>
      <w:pPr>
        <w:spacing w:after="20"/>
      </w:pPr>
      <w:r>
        <w:rPr>
          <w:b/>
          <w:bCs/>
        </w:rPr>
        <w:t xml:space="preserve">Programmierempfehlung:</w:t>
      </w:r>
      <w:r>
        <w:t xml:space="preserve"> Serverseitige Prüfung, dass die quittierende Person die effektiv zuständige Person, deren Vertretung oder ein Mitglied der zuständigen Gruppe ist.</w:t>
      </w:r>
    </w:p>
    <w:p>
      <w:pPr>
        <w:spacing w:after="60"/>
      </w:pPr>
      <w:r>
        <w:rPr>
          <w:b/>
          <w:bCs/>
        </w:rPr>
        <w:t xml:space="preserve">Test:</w:t>
      </w:r>
      <w:r>
        <w:t xml:space="preserve"> Quittierungsversuch durch unbefugte Person wird abgewiesen.</w:t>
      </w:r>
    </w:p>
    <w:p>
      <w:pPr>
        <w:keepNext/>
        <w:spacing w:after="20" w:before="110"/>
      </w:pPr>
      <w:r>
        <w:rPr>
          <w:b/>
          <w:bCs/>
        </w:rPr>
        <w:t xml:space="preserve">R-A-019 · Nachweis fehlerhaft, verloren oder schädlich (URS-A-021/039)</w:t>
      </w:r>
    </w:p>
    <w:p>
      <w:pPr>
        <w:spacing w:after="20"/>
      </w:pPr>
      <w:r>
        <w:t xml:space="preserve">Fehler: Hochgeladene Datei geht verloren, ist manipuliert oder enthält Schadcode. Auswirkung: Nachweis unbrauchbar oder Sicherheitsrisiko.</w:t>
      </w:r>
    </w:p>
    <w:p>
      <w:pPr>
        <w:spacing w:after="20"/>
      </w:pPr>
      <w:r>
        <w:t xml:space="preserve">S mittel · W gering · E mittel → </w:t>
      </w:r>
      <w:r>
        <w:rPr>
          <w:b/>
          <w:bCs/>
        </w:rPr>
        <w:t xml:space="preserve">mittel</w:t>
      </w:r>
    </w:p>
    <w:p>
      <w:pPr>
        <w:spacing w:after="20"/>
      </w:pPr>
      <w:r>
        <w:rPr>
          <w:b/>
          <w:bCs/>
        </w:rPr>
        <w:t xml:space="preserve">Programmierempfehlung:</w:t>
      </w:r>
      <w:r>
        <w:t xml:space="preserve"> Dateien unveränderbar mit der Erledigung verknüpfen; Typ-/Größen-Whitelist; Ablage im gesicherten, vom Backup umfassten Bereich; optional Prüfsumme.</w:t>
      </w:r>
    </w:p>
    <w:p>
      <w:pPr>
        <w:spacing w:after="60"/>
      </w:pPr>
      <w:r>
        <w:rPr>
          <w:b/>
          <w:bCs/>
        </w:rPr>
        <w:t xml:space="preserve">Test:</w:t>
      </w:r>
      <w:r>
        <w:t xml:space="preserve"> Upload erlaubter/unerlaubter Typen; Datei nach Backup-Rücksicherung vorhanden.</w:t>
      </w:r>
    </w:p>
    <w:p>
      <w:pPr>
        <w:keepNext/>
        <w:spacing w:after="20" w:before="110"/>
      </w:pPr>
      <w:r>
        <w:rPr>
          <w:b/>
          <w:bCs/>
        </w:rPr>
        <w:t xml:space="preserve">R-A-020 · Folgefälligkeit fehlt oder doppelt (URS-A-022)</w:t>
      </w:r>
    </w:p>
    <w:p>
      <w:pPr>
        <w:spacing w:after="20"/>
      </w:pPr>
      <w:r>
        <w:t xml:space="preserve">Fehler: Nach Erledigung wird die nächste Fälligkeit nicht oder doppelt erzeugt. Auswirkung: Wiederholungsreihe bricht ab oder dupliziert.</w:t>
      </w:r>
    </w:p>
    <w:p>
      <w:pPr>
        <w:spacing w:after="20"/>
      </w:pPr>
      <w:r>
        <w:t xml:space="preserve">S mittel · W gering · E mittel → </w:t>
      </w:r>
      <w:r>
        <w:rPr>
          <w:b/>
          <w:bCs/>
        </w:rPr>
        <w:t xml:space="preserve">mittel</w:t>
      </w:r>
    </w:p>
    <w:p>
      <w:pPr>
        <w:spacing w:after="20"/>
      </w:pPr>
      <w:r>
        <w:rPr>
          <w:b/>
          <w:bCs/>
        </w:rPr>
        <w:t xml:space="preserve">Programmierempfehlung:</w:t>
      </w:r>
      <w:r>
        <w:t xml:space="preserve"> Folgeerzeugung in derselben Datenbank-Transaktion wie die Erledigung, abgesichert durch den Eindeutigkeits-Constraint aus R-A-006 (idempotent).</w:t>
      </w:r>
    </w:p>
    <w:p>
      <w:pPr>
        <w:spacing w:after="60"/>
      </w:pPr>
      <w:r>
        <w:rPr>
          <w:b/>
          <w:bCs/>
        </w:rPr>
        <w:t xml:space="preserve">Test:</w:t>
      </w:r>
      <w:r>
        <w:t xml:space="preserve"> Erledigung erzeugt genau eine Folgefälligkeit; Wiederholung erzeugt keine Dublette.</w:t>
      </w:r>
    </w:p>
    <w:p>
      <w:pPr>
        <w:keepNext/>
        <w:spacing w:after="20" w:before="110"/>
      </w:pPr>
      <w:r>
        <w:rPr>
          <w:b/>
          <w:bCs/>
        </w:rPr>
        <w:t xml:space="preserve">R-A-021 · Erledigung nicht protokolliert (URS-A-025)</w:t>
      </w:r>
    </w:p>
    <w:p>
      <w:pPr>
        <w:spacing w:after="20"/>
      </w:pPr>
      <w:r>
        <w:t xml:space="preserve">Fehler: Eine Erledigung erscheint nicht im Audit-Trail. Auswirkung: Audit-Lücke.</w:t>
      </w:r>
    </w:p>
    <w:p>
      <w:pPr>
        <w:spacing w:after="20"/>
      </w:pPr>
      <w:r>
        <w:t xml:space="preserve">S mittel · W gering · E gut → </w:t>
      </w:r>
      <w:r>
        <w:rPr>
          <w:b/>
          <w:bCs/>
        </w:rPr>
        <w:t xml:space="preserve">gering</w:t>
      </w:r>
    </w:p>
    <w:p>
      <w:pPr>
        <w:spacing w:after="20"/>
      </w:pPr>
      <w:r>
        <w:rPr>
          <w:b/>
          <w:bCs/>
        </w:rPr>
        <w:t xml:space="preserve">Programmierempfehlung:</w:t>
      </w:r>
      <w:r>
        <w:t xml:space="preserve"> Erledigung über die zentralen Audit-Signale erfassen (automatisch).</w:t>
      </w:r>
    </w:p>
    <w:p>
      <w:pPr>
        <w:spacing w:after="60"/>
      </w:pPr>
      <w:r>
        <w:rPr>
          <w:b/>
          <w:bCs/>
        </w:rPr>
        <w:t xml:space="preserve">Test:</w:t>
      </w:r>
      <w:r>
        <w:t xml:space="preserve"> stichprobenartige Prüfung.</w:t>
      </w:r>
    </w:p>
    <w:p>
      <w:pPr>
        <w:pStyle w:val="Heading2"/>
      </w:pPr>
      <w:r>
        <w:t xml:space="preserve">3.6  Eskalation &amp; Erinnerung</w:t>
      </w:r>
    </w:p>
    <w:p>
      <w:pPr>
        <w:keepNext/>
        <w:spacing w:after="20" w:before="110"/>
      </w:pPr>
      <w:r>
        <w:rPr>
          <w:b/>
          <w:bCs/>
        </w:rPr>
        <w:t xml:space="preserve">R-A-022 · Keine Eskalation/Erinnerung bei Überfälligkeit (URS-A-026/027)</w:t>
      </w:r>
    </w:p>
    <w:p>
      <w:pPr>
        <w:spacing w:after="20"/>
      </w:pPr>
      <w:r>
        <w:t xml:space="preserve">Fehler: Eine überfällige Aufgabe löst keine Reminder-E-Mail und keine QMB-Info aus. Auswirkung: bleibt unbemerkt liegen.</w:t>
      </w:r>
    </w:p>
    <w:p>
      <w:pPr>
        <w:spacing w:after="20"/>
      </w:pPr>
      <w:r>
        <w:t xml:space="preserve">S hoch · W mittel · E schlecht → </w:t>
      </w:r>
      <w:r>
        <w:rPr>
          <w:b/>
          <w:bCs/>
        </w:rPr>
        <w:t xml:space="preserve">hoch</w:t>
      </w:r>
    </w:p>
    <w:p>
      <w:pPr>
        <w:spacing w:after="20"/>
      </w:pPr>
      <w:r>
        <w:rPr>
          <w:b/>
          <w:bCs/>
        </w:rPr>
        <w:t xml:space="preserve">Programmierempfehlung:</w:t>
      </w:r>
      <w:r>
        <w:t xml:space="preserve"> Eskalation an denselben überwachten Hintergrundlauf koppeln (vgl. R-A-005); je Fälligkeit den erreichten Eskalationsstand speichern, damit jede Stufe sicher genau einmal auslöst; Heartbeat-Alarm.</w:t>
      </w:r>
    </w:p>
    <w:p>
      <w:pPr>
        <w:spacing w:after="60"/>
      </w:pPr>
      <w:r>
        <w:rPr>
          <w:b/>
          <w:bCs/>
        </w:rPr>
        <w:t xml:space="preserve">Test:</w:t>
      </w:r>
      <w:r>
        <w:t xml:space="preserve"> Pflicht-Test: überfällige Aufgabe → Reminder an die Person und Information an die QMB.</w:t>
      </w:r>
    </w:p>
    <w:p>
      <w:pPr>
        <w:keepNext/>
        <w:spacing w:after="20" w:before="110"/>
      </w:pPr>
      <w:r>
        <w:rPr>
          <w:b/>
          <w:bCs/>
        </w:rPr>
        <w:t xml:space="preserve">R-A-023 · E-Mail-Versand schlägt fehl (URS-A-029)</w:t>
      </w:r>
    </w:p>
    <w:p>
      <w:pPr>
        <w:spacing w:after="20"/>
      </w:pPr>
      <w:r>
        <w:t xml:space="preserve">Fehler: Der E-Mail-Versand funktioniert nicht. Auswirkung: Erinnerung/Eskalation erreicht niemanden.</w:t>
      </w:r>
    </w:p>
    <w:p>
      <w:pPr>
        <w:spacing w:after="20"/>
      </w:pPr>
      <w:r>
        <w:t xml:space="preserve">S hoch · W gering · E mittel → </w:t>
      </w:r>
      <w:r>
        <w:rPr>
          <w:b/>
          <w:bCs/>
        </w:rPr>
        <w:t xml:space="preserve">mittel</w:t>
      </w:r>
    </w:p>
    <w:p>
      <w:pPr>
        <w:spacing w:after="20"/>
      </w:pPr>
      <w:r>
        <w:rPr>
          <w:b/>
          <w:bCs/>
        </w:rPr>
        <w:t xml:space="preserve">Programmierempfehlung:</w:t>
      </w:r>
      <w:r>
        <w:t xml:space="preserve"> Versand-Ergebnis prüfen und protokollieren; bei Fehlschlag greift die Dashboard-Rückfallebene und ein erneuter Versuch; E-Mail-Fehler überwachen.</w:t>
      </w:r>
    </w:p>
    <w:p>
      <w:pPr>
        <w:spacing w:after="60"/>
      </w:pPr>
      <w:r>
        <w:rPr>
          <w:b/>
          <w:bCs/>
        </w:rPr>
        <w:t xml:space="preserve">Test:</w:t>
      </w:r>
      <w:r>
        <w:t xml:space="preserve"> E-Mail-Anbindung deaktiviert → überfällige Aufgabe erscheint als deutlicher Dashboard-Hinweis.</w:t>
      </w:r>
    </w:p>
    <w:p>
      <w:pPr>
        <w:keepNext/>
        <w:spacing w:after="20" w:before="110"/>
      </w:pPr>
      <w:r>
        <w:rPr>
          <w:b/>
          <w:bCs/>
        </w:rPr>
        <w:t xml:space="preserve">R-A-024 · Mehrfach-/Dauer-Eskalation (URS-A-028)</w:t>
      </w:r>
    </w:p>
    <w:p>
      <w:pPr>
        <w:spacing w:after="20"/>
      </w:pPr>
      <w:r>
        <w:t xml:space="preserve">Fehler: Dieselbe Eskalation wird bei jedem Lauf erneut versendet. Auswirkung: Alarmmüdigkeit.</w:t>
      </w:r>
    </w:p>
    <w:p>
      <w:pPr>
        <w:spacing w:after="20"/>
      </w:pPr>
      <w:r>
        <w:t xml:space="preserve">S gering · W mittel · E gut → </w:t>
      </w:r>
      <w:r>
        <w:rPr>
          <w:b/>
          <w:bCs/>
        </w:rPr>
        <w:t xml:space="preserve">gering</w:t>
      </w:r>
    </w:p>
    <w:p>
      <w:pPr>
        <w:spacing w:after="20"/>
      </w:pPr>
      <w:r>
        <w:rPr>
          <w:b/>
          <w:bCs/>
        </w:rPr>
        <w:t xml:space="preserve">Programmierempfehlung:</w:t>
      </w:r>
      <w:r>
        <w:t xml:space="preserve"> Eskalationsstand und -zeitpunkt je Fälligkeit speichern; jede Stufe nur einmal auslösen.</w:t>
      </w:r>
    </w:p>
    <w:p>
      <w:pPr>
        <w:spacing w:after="60"/>
      </w:pPr>
      <w:r>
        <w:rPr>
          <w:b/>
          <w:bCs/>
        </w:rPr>
        <w:t xml:space="preserve">Test:</w:t>
      </w:r>
      <w:r>
        <w:t xml:space="preserve"> mehrere Läufe an einem überfälligen Tag erzeugen keine Wiederhol-Mails.</w:t>
      </w:r>
    </w:p>
    <w:p>
      <w:pPr>
        <w:keepNext/>
        <w:spacing w:after="20" w:before="110"/>
      </w:pPr>
      <w:r>
        <w:rPr>
          <w:b/>
          <w:bCs/>
        </w:rPr>
        <w:t xml:space="preserve">R-A-025 · Eskalation nicht protokolliert (URS-A-030)</w:t>
      </w:r>
    </w:p>
    <w:p>
      <w:pPr>
        <w:spacing w:after="20"/>
      </w:pPr>
      <w:r>
        <w:t xml:space="preserve">Fehler: Eine ausgelöste Eskalation erscheint nicht im Audit-Trail. Auswirkung: Audit-Lücke.</w:t>
      </w:r>
    </w:p>
    <w:p>
      <w:pPr>
        <w:spacing w:after="20"/>
      </w:pPr>
      <w:r>
        <w:t xml:space="preserve">S mittel · W gering · E gut → </w:t>
      </w:r>
      <w:r>
        <w:rPr>
          <w:b/>
          <w:bCs/>
        </w:rPr>
        <w:t xml:space="preserve">gering</w:t>
      </w:r>
    </w:p>
    <w:p>
      <w:pPr>
        <w:spacing w:after="20"/>
      </w:pPr>
      <w:r>
        <w:rPr>
          <w:b/>
          <w:bCs/>
        </w:rPr>
        <w:t xml:space="preserve">Programmierempfehlung:</w:t>
      </w:r>
      <w:r>
        <w:t xml:space="preserve"> Beim Auslösen automatisch einen Audit-Eintrag erzeugen (was, wann, an wen).</w:t>
      </w:r>
    </w:p>
    <w:p>
      <w:pPr>
        <w:spacing w:after="60"/>
      </w:pPr>
      <w:r>
        <w:rPr>
          <w:b/>
          <w:bCs/>
        </w:rPr>
        <w:t xml:space="preserve">Test:</w:t>
      </w:r>
      <w:r>
        <w:t xml:space="preserve"> stichprobenartige Prüfung.</w:t>
      </w:r>
    </w:p>
    <w:p>
      <w:pPr>
        <w:pStyle w:val="Heading2"/>
      </w:pPr>
      <w:r>
        <w:t xml:space="preserve">3.7  Anzeige &amp; Feedback</w:t>
      </w:r>
    </w:p>
    <w:p>
      <w:pPr>
        <w:keepNext/>
        <w:spacing w:after="20" w:before="110"/>
      </w:pPr>
      <w:r>
        <w:rPr>
          <w:b/>
          <w:bCs/>
        </w:rPr>
        <w:t xml:space="preserve">R-A-026 · Dashboard zeigt falsche Aufgaben (URS-A-031)</w:t>
      </w:r>
    </w:p>
    <w:p>
      <w:pPr>
        <w:spacing w:after="20"/>
      </w:pPr>
      <w:r>
        <w:t xml:space="preserve">Fehler: Eigene Aufgaben fehlen oder fremde werden angezeigt. Auswirkung: Aufgaben übersehen bzw. Einsicht in Fremdes.</w:t>
      </w:r>
    </w:p>
    <w:p>
      <w:pPr>
        <w:spacing w:after="20"/>
      </w:pPr>
      <w:r>
        <w:t xml:space="preserve">S mittel · W gering · E mittel → </w:t>
      </w:r>
      <w:r>
        <w:rPr>
          <w:b/>
          <w:bCs/>
        </w:rPr>
        <w:t xml:space="preserve">mittel</w:t>
      </w:r>
    </w:p>
    <w:p>
      <w:pPr>
        <w:spacing w:after="20"/>
      </w:pPr>
      <w:r>
        <w:rPr>
          <w:b/>
          <w:bCs/>
        </w:rPr>
        <w:t xml:space="preserve">Programmierempfehlung:</w:t>
      </w:r>
      <w:r>
        <w:t xml:space="preserve"> Serverseitige Filterung strikt nach effektiv zuständiger Person/Gruppe; Tests je Rolle.</w:t>
      </w:r>
    </w:p>
    <w:p>
      <w:pPr>
        <w:spacing w:after="60"/>
      </w:pPr>
      <w:r>
        <w:rPr>
          <w:b/>
          <w:bCs/>
        </w:rPr>
        <w:t xml:space="preserve">Test:</w:t>
      </w:r>
      <w:r>
        <w:t xml:space="preserve"> Anmeldung als verschiedene Rollen → jeder sieht genau seine Aufgaben.</w:t>
      </w:r>
    </w:p>
    <w:p>
      <w:pPr>
        <w:keepNext/>
        <w:spacing w:after="20" w:before="110"/>
      </w:pPr>
      <w:r>
        <w:rPr>
          <w:b/>
          <w:bCs/>
        </w:rPr>
        <w:t xml:space="preserve">R-A-027 · Überfälligkeit nicht erkennbar (URS-A-034)</w:t>
      </w:r>
    </w:p>
    <w:p>
      <w:pPr>
        <w:spacing w:after="20"/>
      </w:pPr>
      <w:r>
        <w:t xml:space="preserve">Fehler: Falsche/fehlende Statusfarbe. Auswirkung: überfällige Aufgabe wird übersehen.</w:t>
      </w:r>
    </w:p>
    <w:p>
      <w:pPr>
        <w:spacing w:after="20"/>
      </w:pPr>
      <w:r>
        <w:t xml:space="preserve">S mittel · W gering · E gut → </w:t>
      </w:r>
      <w:r>
        <w:rPr>
          <w:b/>
          <w:bCs/>
        </w:rPr>
        <w:t xml:space="preserve">gering</w:t>
      </w:r>
    </w:p>
    <w:p>
      <w:pPr>
        <w:spacing w:after="20"/>
      </w:pPr>
      <w:r>
        <w:rPr>
          <w:b/>
          <w:bCs/>
        </w:rPr>
        <w:t xml:space="preserve">Programmierempfehlung:</w:t>
      </w:r>
      <w:r>
        <w:t xml:space="preserve"> Statusfarbe aus dem abgeleiteten Status (R-A-008) über eine zentrale Style-Logik (Türkisgrün/Gelb/Warmrot).</w:t>
      </w:r>
    </w:p>
    <w:p>
      <w:pPr>
        <w:spacing w:after="60"/>
      </w:pPr>
      <w:r>
        <w:rPr>
          <w:b/>
          <w:bCs/>
        </w:rPr>
        <w:t xml:space="preserve">Test:</w:t>
      </w:r>
      <w:r>
        <w:t xml:space="preserve"> überfällige Aufgabe erscheint in Warmrot.</w:t>
      </w:r>
    </w:p>
    <w:p>
      <w:pPr>
        <w:keepNext/>
        <w:spacing w:after="20" w:before="110"/>
      </w:pPr>
      <w:r>
        <w:rPr>
          <w:b/>
          <w:bCs/>
        </w:rPr>
        <w:t xml:space="preserve">R-A-028 · Gesamtübersicht für Unberechtigte (URS-A-035)</w:t>
      </w:r>
    </w:p>
    <w:p>
      <w:pPr>
        <w:spacing w:after="20"/>
      </w:pPr>
      <w:r>
        <w:t xml:space="preserve">Fehler: Eine nicht berechtigte Rolle sieht alle Aufgaben. Auswirkung: Vertraulichkeit/Rechte verletzt.</w:t>
      </w:r>
    </w:p>
    <w:p>
      <w:pPr>
        <w:spacing w:after="20"/>
      </w:pPr>
      <w:r>
        <w:t xml:space="preserve">S mittel · W gering · E mittel → </w:t>
      </w:r>
      <w:r>
        <w:rPr>
          <w:b/>
          <w:bCs/>
        </w:rPr>
        <w:t xml:space="preserve">mittel</w:t>
      </w:r>
    </w:p>
    <w:p>
      <w:pPr>
        <w:spacing w:after="20"/>
      </w:pPr>
      <w:r>
        <w:rPr>
          <w:b/>
          <w:bCs/>
        </w:rPr>
        <w:t xml:space="preserve">Programmierempfehlung:</w:t>
      </w:r>
      <w:r>
        <w:t xml:space="preserve"> Gesamtansicht serverseitig auf QMB/RP/GL beschränken (Permission-Check), nicht nur den Menüpunkt ausblenden.</w:t>
      </w:r>
    </w:p>
    <w:p>
      <w:pPr>
        <w:spacing w:after="60"/>
      </w:pPr>
      <w:r>
        <w:rPr>
          <w:b/>
          <w:bCs/>
        </w:rPr>
        <w:t xml:space="preserve">Test:</w:t>
      </w:r>
      <w:r>
        <w:t xml:space="preserve"> operativer Nutzer erhält bei der Gesamtübersicht „kein Zugriff".</w:t>
      </w:r>
    </w:p>
    <w:p>
      <w:pPr>
        <w:keepNext/>
        <w:spacing w:after="20" w:before="110"/>
      </w:pPr>
      <w:r>
        <w:rPr>
          <w:b/>
          <w:bCs/>
        </w:rPr>
        <w:t xml:space="preserve">R-A-029 · Feedback falsch oder demotivierend (URS-A-036)</w:t>
      </w:r>
    </w:p>
    <w:p>
      <w:pPr>
        <w:spacing w:after="20"/>
      </w:pPr>
      <w:r>
        <w:t xml:space="preserve">Fehler: Zahl falsch berechnet, oder die Rückmeldung wirkt bloßstellend/unter Druck setzend. Auswirkung: Fehlinformation oder negative Wirkung auf Mitarbeitende.</w:t>
      </w:r>
    </w:p>
    <w:p>
      <w:pPr>
        <w:spacing w:after="20"/>
      </w:pPr>
      <w:r>
        <w:t xml:space="preserve">S gering · W mittel · E gut → </w:t>
      </w:r>
      <w:r>
        <w:rPr>
          <w:b/>
          <w:bCs/>
        </w:rPr>
        <w:t xml:space="preserve">gering</w:t>
      </w:r>
    </w:p>
    <w:p>
      <w:pPr>
        <w:spacing w:after="20"/>
      </w:pPr>
      <w:r>
        <w:rPr>
          <w:b/>
          <w:bCs/>
        </w:rPr>
        <w:t xml:space="preserve">Programmierempfehlung:</w:t>
      </w:r>
      <w:r>
        <w:t xml:space="preserve"> Einfache, korrekt gerundete Zählung; ausschließlich positive, ermutigende Texte ohne personenbezogene Vergleiche; Texte konfigurierbar.</w:t>
      </w:r>
    </w:p>
    <w:p>
      <w:pPr>
        <w:spacing w:after="60"/>
      </w:pPr>
      <w:r>
        <w:rPr>
          <w:b/>
          <w:bCs/>
        </w:rPr>
        <w:t xml:space="preserve">Test:</w:t>
      </w:r>
      <w:r>
        <w:t xml:space="preserve"> Stichprobe der berechneten Zahlen und der angezeigten Texte.</w:t>
      </w:r>
    </w:p>
    <w:p>
      <w:pPr>
        <w:keepNext/>
        <w:spacing w:after="20" w:before="110"/>
      </w:pPr>
      <w:r>
        <w:rPr>
          <w:b/>
          <w:bCs/>
        </w:rPr>
        <w:t xml:space="preserve">R-A-030 · Filter/Suche unvollständig (URS-A-033)</w:t>
      </w:r>
    </w:p>
    <w:p>
      <w:pPr>
        <w:spacing w:after="20"/>
      </w:pPr>
      <w:r>
        <w:t xml:space="preserve">Fehler: Filter liefert falsche oder unvollständige Treffer. Auswirkung: Aufgaben werden nicht gefunden.</w:t>
      </w:r>
    </w:p>
    <w:p>
      <w:pPr>
        <w:spacing w:after="20"/>
      </w:pPr>
      <w:r>
        <w:t xml:space="preserve">S gering · W gering · E gut → </w:t>
      </w:r>
      <w:r>
        <w:rPr>
          <w:b/>
          <w:bCs/>
        </w:rPr>
        <w:t xml:space="preserve">gering</w:t>
      </w:r>
    </w:p>
    <w:p>
      <w:pPr>
        <w:spacing w:after="20"/>
      </w:pPr>
      <w:r>
        <w:rPr>
          <w:b/>
          <w:bCs/>
        </w:rPr>
        <w:t xml:space="preserve">Programmierempfehlung:</w:t>
      </w:r>
      <w:r>
        <w:t xml:space="preserve"> Serverseitige, getestete Filterlogik, konsistent mit der Audit-Trail-Suche.</w:t>
      </w:r>
    </w:p>
    <w:p>
      <w:pPr>
        <w:spacing w:after="60"/>
      </w:pPr>
      <w:r>
        <w:rPr>
          <w:b/>
          <w:bCs/>
        </w:rPr>
        <w:t xml:space="preserve">Test:</w:t>
      </w:r>
      <w:r>
        <w:t xml:space="preserve"> Filter nach Status/Zeitraum/Person liefert die erwarteten Treffer.</w:t>
      </w:r>
    </w:p>
    <w:p>
      <w:pPr>
        <w:pStyle w:val="Heading2"/>
      </w:pPr>
      <w:r>
        <w:t xml:space="preserve">3.8  Audit-Trail-Kopplung</w:t>
      </w:r>
    </w:p>
    <w:p>
      <w:pPr>
        <w:keepNext/>
        <w:spacing w:after="20" w:before="110"/>
      </w:pPr>
      <w:r>
        <w:rPr>
          <w:b/>
          <w:bCs/>
        </w:rPr>
        <w:t xml:space="preserve">R-A-031 · Ein Vorgang umgeht die Protokollierung (URS-A-038)</w:t>
      </w:r>
    </w:p>
    <w:p>
      <w:pPr>
        <w:spacing w:after="20"/>
      </w:pPr>
      <w:r>
        <w:t xml:space="preserve">Fehler: Eine Massen- oder Direktoperation erzeugt keinen Audit-Eintrag. Auswirkung: Audit-Lücke — fällt kaum auf.</w:t>
      </w:r>
    </w:p>
    <w:p>
      <w:pPr>
        <w:spacing w:after="20"/>
      </w:pPr>
      <w:r>
        <w:t xml:space="preserve">S hoch · W gering · E schlecht → </w:t>
      </w:r>
      <w:r>
        <w:rPr>
          <w:b/>
          <w:bCs/>
        </w:rPr>
        <w:t xml:space="preserve">hoch</w:t>
      </w:r>
    </w:p>
    <w:p>
      <w:pPr>
        <w:spacing w:after="20"/>
      </w:pPr>
      <w:r>
        <w:rPr>
          <w:b/>
          <w:bCs/>
        </w:rPr>
        <w:t xml:space="preserve">Programmierempfehlung:</w:t>
      </w:r>
      <w:r>
        <w:t xml:space="preserve"> Alle Modul-Modelle an die zentralen Audit-Signale anbinden; Operationen, die Signale umgehen (Bulk/Direkt-SQL), vermeiden oder ausdrücklich mit-protokollieren; im Code-Review prüfen.</w:t>
      </w:r>
    </w:p>
    <w:p>
      <w:pPr>
        <w:spacing w:after="60"/>
      </w:pPr>
      <w:r>
        <w:rPr>
          <w:b/>
          <w:bCs/>
        </w:rPr>
        <w:t xml:space="preserve">Test:</w:t>
      </w:r>
      <w:r>
        <w:t xml:space="preserve"> Pflicht-Test: jeder Vorgangstyp (Anlegen, Zuweisen, Erledigen, Eskalieren, Abwesenheit) erzeugt einen Audit-Eintrag.</w:t>
      </w:r>
    </w:p>
    <w:p>
      <w:pPr>
        <w:keepNext/>
        <w:spacing w:after="20" w:before="110"/>
      </w:pPr>
      <w:r>
        <w:rPr>
          <w:b/>
          <w:bCs/>
        </w:rPr>
        <w:t xml:space="preserve">R-A-032 · Erledigungen/Nachweise nicht revisionssicher gesichert (URS-A-039)</w:t>
      </w:r>
    </w:p>
    <w:p>
      <w:pPr>
        <w:spacing w:after="20"/>
      </w:pPr>
      <w:r>
        <w:t xml:space="preserve">Fehler: Erledigungen oder Nachweise sind nicht von Archivierung/Backup umfasst. Auswirkung: Verlust von Aufzeichnungen.</w:t>
      </w:r>
    </w:p>
    <w:p>
      <w:pPr>
        <w:spacing w:after="20"/>
      </w:pPr>
      <w:r>
        <w:t xml:space="preserve">S hoch · W gering · E mittel → </w:t>
      </w:r>
      <w:r>
        <w:rPr>
          <w:b/>
          <w:bCs/>
        </w:rPr>
        <w:t xml:space="preserve">mittel</w:t>
      </w:r>
    </w:p>
    <w:p>
      <w:pPr>
        <w:spacing w:after="20"/>
      </w:pPr>
      <w:r>
        <w:rPr>
          <w:b/>
          <w:bCs/>
        </w:rPr>
        <w:t xml:space="preserve">Programmierempfehlung:</w:t>
      </w:r>
      <w:r>
        <w:t xml:space="preserve"> Ablage im vom Backup umfassten Bereich, append-only; Vollständigkeit in der jährlichen Wiederherstellungs-Übung mitprüfen.</w:t>
      </w:r>
    </w:p>
    <w:p>
      <w:pPr>
        <w:spacing w:after="60"/>
      </w:pPr>
      <w:r>
        <w:rPr>
          <w:b/>
          <w:bCs/>
        </w:rPr>
        <w:t xml:space="preserve">Test:</w:t>
      </w:r>
      <w:r>
        <w:t xml:space="preserve"> Erledigung samt Nachweis nach Backup-Rücksicherung vollständig vorhanden.</w:t>
      </w:r>
    </w:p>
    <w:p>
      <w:pPr>
        <w:pStyle w:val="Heading1"/>
      </w:pPr>
      <w:r>
        <w:t xml:space="preserve">4  Zusammenfassung &amp; Maßnahmen</w:t>
      </w:r>
    </w:p>
    <w:p>
      <w:pPr>
        <w:pStyle w:val="Heading2"/>
      </w:pPr>
      <w:r>
        <w:t xml:space="preserve">4.1  Verteilung der 32 Risiken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526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Risikoklasse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Anzahl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Umgang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Hoch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Programmierempfehlung umgesetzt und Pflicht-Test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Mittel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16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gezielter Test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Gering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stichprobenartige Prüfung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4.2  Schwerpunkte (die 5 hohen Risiken)</w:t>
      </w:r>
    </w:p>
    <w:p>
      <w:pPr>
        <w:spacing w:after="120" w:line="276"/>
      </w:pPr>
      <w:r>
        <w:t xml:space="preserve">Die Pflicht-Tests konzentrieren sich auf: die lückenlose, nachholende Erzeugung der Fälligkeiten (R-A-005); dass während Abwesenheiten immer eine zuständige Person bzw. eine Eskalation greift (R-A-013); die Unveränderbarkeit erfasster Erledigungen (R-A-017); die zuverlässige Eskalation überfälliger Aufgaben an Person und QMB (R-A-022); sowie die lückenlose Protokollierung aller Vorgänge (R-A-031).</w:t>
      </w:r>
    </w:p>
    <w:p>
      <w:pPr>
        <w:pStyle w:val="Heading2"/>
      </w:pPr>
      <w:r>
        <w:t xml:space="preserve">4.3  Verhältnis zu den Maßnahmen</w:t>
      </w:r>
    </w:p>
    <w:p>
      <w:pPr>
        <w:spacing w:after="120" w:line="276"/>
      </w:pPr>
      <w:r>
        <w:t xml:space="preserve">Die Maßnahmen sind die je Risiko genannten Programmierempfehlungen — sie werden in der Entwicklung umgesetzt und im Code verankert. Die Risikoanalyse legt fest, welche davon zwingend getestet werden. Viele Schutzmechanismen (Audit-Trail, Unveränderbarkeit, Backup) kommen unverändert aus dem validierten Fundament.</w:t>
      </w:r>
    </w:p>
    <w:p>
      <w:pPr>
        <w:pStyle w:val="Heading1"/>
      </w:pPr>
      <w:r>
        <w:t xml:space="preserve">5  Restrisiko &amp; Akzeptanz</w:t>
      </w:r>
    </w:p>
    <w:p>
      <w:pPr>
        <w:spacing w:after="120" w:line="276"/>
      </w:pPr>
      <w:r>
        <w:rPr>
          <w:b/>
          <w:bCs/>
        </w:rPr>
        <w:t xml:space="preserve">5.1 Was Restrisiko bedeutet</w:t>
      </w:r>
      <w:r>
        <w:t xml:space="preserve"> — Restrisiko ist das, was nach Umsetzung der Programmierempfehlungen und bestandenen Tests verbleibt. Kein System ist zu 100 % fehlerfrei; entscheidend ist, dass das verbleibende Risiko vertretbar ist.</w:t>
      </w:r>
    </w:p>
    <w:p>
      <w:pPr>
        <w:spacing w:after="120" w:line="276"/>
      </w:pPr>
      <w:r>
        <w:rPr>
          <w:b/>
          <w:bCs/>
        </w:rPr>
        <w:t xml:space="preserve">5.2 Bewertung</w:t>
      </w:r>
      <w:r>
        <w:t xml:space="preserve"> — Sind die Empfehlungen umgesetzt und die hohen Risiken durch bestandene Pflicht-Tests abgesichert, sinkt das Restrisiko auf ein vertretbares Maß; nach erfolgreicher Validierung verbleibt kein hohes Restrisiko.</w:t>
      </w:r>
    </w:p>
    <w:p>
      <w:pPr>
        <w:spacing w:after="120" w:line="276"/>
      </w:pPr>
      <w:r>
        <w:rPr>
          <w:b/>
          <w:bCs/>
        </w:rPr>
        <w:t xml:space="preserve">5.3 Bedingung</w:t>
      </w:r>
      <w:r>
        <w:t xml:space="preserve"> — Die Akzeptanz steht unter der Bedingung, dass die zugeordneten Tests (IQ/OQ/PQ) bestanden werden. Schlägt ein Pflicht-Test fehl, gilt das Risiko als nicht akzeptiert, bis es behoben und nachgetestet ist.</w:t>
      </w:r>
    </w:p>
    <w:p>
      <w:pPr>
        <w:spacing w:after="120" w:line="276"/>
      </w:pPr>
      <w:r>
        <w:rPr>
          <w:b/>
          <w:bCs/>
        </w:rPr>
        <w:t xml:space="preserve">5.4 Akzeptanz-Entscheidung</w:t>
      </w:r>
      <w:r>
        <w:t xml:space="preserve"> — Da dies ein Software-Entwicklungsdokument ist, trifft die Risiko-Akzeptanz der Produktverantwortliche (Geschäftsleitung); Claude liefert Entwurf und Einschätzung. Die abschließende GxP-/Betreiber-Akzeptanz erfolgt getrennt bei Validierung und Freigabe für den produktiven Einsatz.</w:t>
      </w:r>
    </w:p>
    <w:p>
      <w:pPr>
        <w:pStyle w:val="Heading1"/>
      </w:pPr>
      <w:r>
        <w:t xml:space="preserve">6  Verknüpfung zur Validierung</w:t>
      </w:r>
    </w:p>
    <w:p>
      <w:pPr>
        <w:spacing w:after="120" w:line="276"/>
      </w:pPr>
      <w:r>
        <w:rPr>
          <w:b/>
          <w:bCs/>
        </w:rPr>
        <w:t xml:space="preserve">6.1 Prinzip</w:t>
      </w:r>
      <w:r>
        <w:t xml:space="preserve"> — Jede Programmierempfehlung wird zu einem Testfall; hohe Risiken werden Pflicht-Tests. Verknüpfung: Risiko (R-A-xxx) → Anforderung (URS-A) → Testfall.</w:t>
      </w:r>
    </w:p>
    <w:p>
      <w:pPr>
        <w:spacing w:after="120" w:line="276"/>
      </w:pPr>
      <w:r>
        <w:rPr>
          <w:b/>
          <w:bCs/>
        </w:rPr>
        <w:t xml:space="preserve">6.2 Zuordnung der Testarten</w:t>
      </w:r>
      <w:r>
        <w:t xml:space="preserve"> — IQ (Installation): Hintergrundlauf/Cron, E-Mail-Anbindung, gesicherte Dateiablage, Backup-Abdeckung (u. a. R-A-019, R-A-032). OQ (Funktion): Wiederholungs-/Feiertagslogik, atomarer Gruppen-Claim, Vertretungs-Auflösung, Unveränderbarkeit, Eskalation, Berechtigungen (u. a. R-A-005/007/009/013/017/018/022/028/031). PQ (Leistung): Lauf über mehrere Tage mit realem Routineplan, tatsächlich ankommende Erinnerungen, Nachweise nach Wiederherstellungs-Übung.</w:t>
      </w:r>
    </w:p>
    <w:p>
      <w:pPr>
        <w:spacing w:after="120" w:line="276"/>
      </w:pPr>
      <w:r>
        <w:rPr>
          <w:b/>
          <w:bCs/>
        </w:rPr>
        <w:t xml:space="preserve">6.3 Nachverfolgbarkeit</w:t>
      </w:r>
      <w:r>
        <w:t xml:space="preserve"> — Zuordnung R-A-ID → URS-A → Testfall in der Traceability-Matrix; hohe Risiken als Pflicht markiert; fließt in den Validierungs-/Testplan ein.</w:t>
      </w:r>
    </w:p>
    <w:p>
      <w:pPr>
        <w:spacing w:after="120" w:line="276"/>
      </w:pPr>
      <w:r>
        <w:rPr>
          <w:b/>
          <w:bCs/>
        </w:rPr>
        <w:t xml:space="preserve">6.4 Ergebnis</w:t>
      </w:r>
      <w:r>
        <w:t xml:space="preserve"> — Diese Risikoanalyse legt Prüfumfang und Schwerpunkte der Tests für das Aufgaben-Modul fest.</w:t>
      </w:r>
    </w:p>
    <w:p>
      <w:pPr>
        <w:pStyle w:val="Heading1"/>
      </w:pPr>
      <w:r>
        <w:t xml:space="preserve">7  Abnahme &amp; Versionskontrolle</w:t>
      </w:r>
    </w:p>
    <w:p>
      <w:pPr>
        <w:pStyle w:val="Heading2"/>
      </w:pPr>
      <w:r>
        <w:t xml:space="preserve">7.1  Freigabe (Software-/Produkt-Governance)</w:t>
      </w:r>
    </w:p>
    <w:p>
      <w:pPr>
        <w:spacing w:after="120" w:line="276"/>
      </w:pPr>
      <w:r>
        <w:t xml:space="preserve">Diese Risikoanalyse ist ein Software-Entwicklungsdokument und wird unter der Software-/Produkt-Governance freigegeben. Mit der Freigabe werden die identifizierten Risiken, ihre Bewertung und das akzeptierte Restrisiko bestätigt.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900"/>
        <w:gridCol w:w="1926"/>
        <w:gridCol w:w="1100"/>
        <w:gridCol w:w="1000"/>
      </w:tblGrid>
      <w:tr>
        <w:trPr>
          <w:tblHeader/>
        </w:trP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Funktion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Rolle</w:t>
            </w:r>
          </w:p>
        </w:tc>
        <w:tc>
          <w:tcPr>
            <w:tcW w:type="dxa" w:w="1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Datum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Untersch.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Erstellt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Claude (Entwurf)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Fachlich/technisch geprüft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fachkundige techn. Person / Standby-Entwickler</w:t>
            </w:r>
          </w:p>
        </w:tc>
        <w:tc>
          <w:tcPr>
            <w:tcW w:type="dxa" w:w="1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(noch zu benennen)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Risiko-Akzeptanz / Freigabe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Produktverantwortlicher / Geschäftsleitung</w:t>
            </w:r>
          </w:p>
        </w:tc>
        <w:tc>
          <w:tcPr>
            <w:tcW w:type="dxa" w:w="1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Jochen Schulze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7.2  Versionskontrolle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00"/>
        <w:gridCol w:w="2400"/>
        <w:gridCol w:w="3726"/>
      </w:tblGrid>
      <w:tr>
        <w:trPr>
          <w:tblHeader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Datum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Autor</w:t>
            </w:r>
          </w:p>
        </w:tc>
        <w:tc>
          <w:tcPr>
            <w:tcW w:type="dxa" w:w="3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Änderung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0.1 (Entwurf)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30.06.2026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Jochen Schulze / Claude</w:t>
            </w:r>
          </w:p>
        </w:tc>
        <w:tc>
          <w:tcPr>
            <w:tcW w:type="dxa" w:w="3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Erstentwurf, 32 Risiken (R-A-001–R-A-032) mit Programmierempfehlungen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7.3  Geltung</w:t>
      </w:r>
    </w:p>
    <w:p>
      <w:pPr>
        <w:spacing w:after="120" w:line="276"/>
      </w:pPr>
      <w:r>
        <w:t xml:space="preserve">Die Risikoanalyse ist ein lebendes Dokument. Bei Änderungen an Anforderungen oder Funktionen werden die betroffenen Risiken neu bewertet und eine neue Version erstellt.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Seite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von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AAAAA" w:sz="4" w:space="4"/>
      </w:pBdr>
      <w:tabs>
        <w:tab w:val="right" w:pos="9026"/>
      </w:tabs>
    </w:pPr>
    <w:r>
      <w:rPr>
        <w:color w:val="666666"/>
        <w:sz w:val="16"/>
        <w:szCs w:val="16"/>
      </w:rPr>
      <w:t xml:space="preserve">Risikoanalyse QM-Pilot · Stufe 1 (Aufgaben) — Pharmazeutika 73.3 GmbH</w:t>
    </w:r>
    <w:r>
      <w:rPr>
        <w:color w:val="666666"/>
        <w:sz w:val="16"/>
        <w:szCs w:val="16"/>
      </w:rPr>
      <w:t xml:space="preserve">	Version 0.1 (Entwurf)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80" w:before="160"/>
      <w:outlineLvl w:val="1"/>
    </w:pPr>
    <w:rPr>
      <w:rFonts w:ascii="Arial" w:cs="Arial" w:eastAsia="Arial" w:hAnsi="Arial"/>
      <w:b/>
      <w:bCs/>
      <w:color w:val="2E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2026-06-30T12:26:35.433Z</dcterms:created>
  <dcterms:modified xsi:type="dcterms:W3CDTF">2026-06-30T12:26:35.452Z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