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35A1F" w14:textId="37BDD57E" w:rsidR="00952F7D" w:rsidRDefault="005526B1" w:rsidP="00A602AF">
      <w:pPr>
        <w:pStyle w:val="GraphicAnchor"/>
      </w:pPr>
      <w:r w:rsidRPr="00E44B70">
        <w:rPr>
          <w:noProof/>
          <w:lang w:eastAsia="en-AU"/>
        </w:rPr>
        <w:drawing>
          <wp:anchor distT="0" distB="0" distL="114300" distR="114300" simplePos="0" relativeHeight="251665407" behindDoc="1" locked="0" layoutInCell="1" allowOverlap="1" wp14:anchorId="668EEA32" wp14:editId="0BD7D209">
            <wp:simplePos x="0" y="0"/>
            <wp:positionH relativeFrom="margin">
              <wp:posOffset>-466090</wp:posOffset>
            </wp:positionH>
            <wp:positionV relativeFrom="margin">
              <wp:posOffset>0</wp:posOffset>
            </wp:positionV>
            <wp:extent cx="6840000" cy="9123806"/>
            <wp:effectExtent l="0" t="0" r="5715" b="0"/>
            <wp:wrapNone/>
            <wp:docPr id="4" name="Picture 4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91238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675"/>
        <w:gridCol w:w="4675"/>
      </w:tblGrid>
      <w:tr w:rsidR="00A602AF" w14:paraId="42DDC892" w14:textId="77777777" w:rsidTr="00A07DCE">
        <w:trPr>
          <w:trHeight w:val="2341"/>
        </w:trPr>
        <w:tc>
          <w:tcPr>
            <w:tcW w:w="9350" w:type="dxa"/>
            <w:gridSpan w:val="2"/>
            <w:vAlign w:val="center"/>
          </w:tcPr>
          <w:p w14:paraId="7E6D957D" w14:textId="08B415B9" w:rsidR="00A602AF" w:rsidRDefault="00876D90" w:rsidP="00A123DD">
            <w:pPr>
              <w:pStyle w:val="Heading1"/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B34681D" wp14:editId="7F822849">
                  <wp:simplePos x="0" y="0"/>
                  <wp:positionH relativeFrom="column">
                    <wp:posOffset>3721100</wp:posOffset>
                  </wp:positionH>
                  <wp:positionV relativeFrom="paragraph">
                    <wp:posOffset>381000</wp:posOffset>
                  </wp:positionV>
                  <wp:extent cx="1187450" cy="1187450"/>
                  <wp:effectExtent l="0" t="0" r="6350" b="6350"/>
                  <wp:wrapNone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Logo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7450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F2E85">
              <w:t>Case Study</w:t>
            </w:r>
          </w:p>
          <w:p w14:paraId="0164259E" w14:textId="3FDECE31" w:rsidR="00193D6E" w:rsidRPr="003A5648" w:rsidRDefault="003A5648" w:rsidP="003A5648">
            <w:pPr>
              <w:rPr>
                <w:rFonts w:asciiTheme="majorHAnsi" w:hAnsiTheme="majorHAnsi"/>
                <w:sz w:val="72"/>
                <w:szCs w:val="72"/>
              </w:rPr>
            </w:pPr>
            <w:r>
              <w:t xml:space="preserve">        </w:t>
            </w:r>
            <w:r w:rsidRPr="003A5648">
              <w:rPr>
                <w:rFonts w:asciiTheme="majorHAnsi" w:hAnsiTheme="majorHAnsi"/>
                <w:sz w:val="72"/>
                <w:szCs w:val="72"/>
              </w:rPr>
              <w:t>Tel</w:t>
            </w:r>
            <w:r>
              <w:rPr>
                <w:rFonts w:asciiTheme="majorHAnsi" w:hAnsiTheme="majorHAnsi"/>
                <w:sz w:val="72"/>
                <w:szCs w:val="72"/>
              </w:rPr>
              <w:t>e</w:t>
            </w:r>
            <w:r w:rsidRPr="003A5648">
              <w:rPr>
                <w:rFonts w:asciiTheme="majorHAnsi" w:hAnsiTheme="majorHAnsi"/>
                <w:sz w:val="72"/>
                <w:szCs w:val="72"/>
              </w:rPr>
              <w:t>co</w:t>
            </w:r>
            <w:r>
              <w:rPr>
                <w:rFonts w:asciiTheme="majorHAnsi" w:hAnsiTheme="majorHAnsi"/>
                <w:sz w:val="72"/>
                <w:szCs w:val="72"/>
              </w:rPr>
              <w:t>ms</w:t>
            </w:r>
          </w:p>
          <w:p w14:paraId="7A03C7E8" w14:textId="77777777" w:rsidR="00193D6E" w:rsidRPr="00A602AF" w:rsidRDefault="00193D6E" w:rsidP="00193D6E">
            <w:pPr>
              <w:pStyle w:val="Heading2"/>
            </w:pPr>
            <w:r>
              <w:t xml:space="preserve">         PowerMarket.ai</w:t>
            </w:r>
          </w:p>
          <w:p w14:paraId="7E19013F" w14:textId="77777777" w:rsidR="00193D6E" w:rsidRDefault="00193D6E" w:rsidP="00193D6E">
            <w:pPr>
              <w:pStyle w:val="Heading2"/>
            </w:pPr>
            <w:r>
              <w:t xml:space="preserve">            June 2022</w:t>
            </w:r>
          </w:p>
          <w:p w14:paraId="7345410F" w14:textId="4D0CDC16" w:rsidR="00193D6E" w:rsidRPr="00193D6E" w:rsidRDefault="00193D6E" w:rsidP="00193D6E"/>
        </w:tc>
      </w:tr>
      <w:tr w:rsidR="00A602AF" w14:paraId="24EC766A" w14:textId="77777777" w:rsidTr="00A07DCE">
        <w:trPr>
          <w:trHeight w:val="8895"/>
        </w:trPr>
        <w:tc>
          <w:tcPr>
            <w:tcW w:w="4675" w:type="dxa"/>
            <w:vAlign w:val="center"/>
          </w:tcPr>
          <w:p w14:paraId="51646713" w14:textId="539E95C0" w:rsidR="00A602AF" w:rsidRDefault="00193D6E" w:rsidP="00A602A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5E3BC2C" wp14:editId="4BF0B854">
                      <wp:simplePos x="0" y="0"/>
                      <wp:positionH relativeFrom="column">
                        <wp:posOffset>423333</wp:posOffset>
                      </wp:positionH>
                      <wp:positionV relativeFrom="paragraph">
                        <wp:posOffset>2991697</wp:posOffset>
                      </wp:positionV>
                      <wp:extent cx="914400" cy="914400"/>
                      <wp:effectExtent l="0" t="0" r="0" b="0"/>
                      <wp:wrapNone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110FA835" w14:textId="77777777" w:rsidR="00193D6E" w:rsidRDefault="00193D6E"/>
                              </w:txbxContent>
                            </wps:txbx>
                            <wps:bodyPr rot="0" spcFirstLastPara="1" vertOverflow="overflow" horzOverflow="overflow" vert="horz" wrap="non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5E3BC2C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9" o:spid="_x0000_s1026" type="#_x0000_t202" style="position:absolute;margin-left:33.35pt;margin-top:235.55pt;width:1in;height:1in;z-index:2516787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110FA835" w14:textId="77777777" w:rsidR="00193D6E" w:rsidRDefault="00193D6E"/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4675" w:type="dxa"/>
          </w:tcPr>
          <w:p w14:paraId="13D31C2C" w14:textId="0A30DFC5" w:rsidR="00A602AF" w:rsidRDefault="00A602AF"/>
        </w:tc>
      </w:tr>
    </w:tbl>
    <w:p w14:paraId="26553130" w14:textId="76FDF9E1" w:rsidR="00E77F3C" w:rsidRDefault="00E77F3C">
      <w:r>
        <w:br w:type="page"/>
      </w:r>
    </w:p>
    <w:p w14:paraId="23590410" w14:textId="77777777" w:rsidR="00E77F3C" w:rsidRDefault="00E77F3C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4675"/>
        <w:gridCol w:w="4675"/>
      </w:tblGrid>
      <w:tr w:rsidR="00A602AF" w14:paraId="669D8C8E" w14:textId="77777777" w:rsidTr="00A07DCE">
        <w:trPr>
          <w:trHeight w:val="2718"/>
        </w:trPr>
        <w:tc>
          <w:tcPr>
            <w:tcW w:w="4675" w:type="dxa"/>
          </w:tcPr>
          <w:p w14:paraId="79525FB8" w14:textId="688E659E" w:rsidR="00A602AF" w:rsidRPr="002043A3" w:rsidRDefault="00193D6E" w:rsidP="00A123DD">
            <w:pPr>
              <w:pStyle w:val="Heading2"/>
              <w:rPr>
                <w:b/>
                <w:bCs/>
              </w:rPr>
            </w:pPr>
            <w:r w:rsidRPr="002043A3">
              <w:rPr>
                <w:b/>
                <w:bCs/>
              </w:rPr>
              <w:t>Introduction</w:t>
            </w:r>
          </w:p>
          <w:p w14:paraId="37D6A59F" w14:textId="7FE6F8FE" w:rsidR="00802C9B" w:rsidRPr="002043A3" w:rsidRDefault="003A5648" w:rsidP="007F395E">
            <w:pPr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sz w:val="22"/>
                <w:szCs w:val="22"/>
              </w:rPr>
              <w:t xml:space="preserve">One of </w:t>
            </w:r>
            <w:proofErr w:type="spellStart"/>
            <w:r>
              <w:rPr>
                <w:rFonts w:ascii="Calibri" w:hAnsi="Calibri" w:cs="Calibri"/>
                <w:sz w:val="22"/>
                <w:szCs w:val="22"/>
              </w:rPr>
              <w:t>PowerMarket’s</w:t>
            </w:r>
            <w:proofErr w:type="spellEnd"/>
            <w:r>
              <w:rPr>
                <w:rFonts w:ascii="Calibri" w:hAnsi="Calibri" w:cs="Calibri"/>
                <w:sz w:val="22"/>
                <w:szCs w:val="22"/>
              </w:rPr>
              <w:t xml:space="preserve"> Telco customers </w:t>
            </w:r>
            <w:r w:rsidR="00802C9B" w:rsidRPr="00A9295D">
              <w:rPr>
                <w:rFonts w:ascii="Calibri" w:hAnsi="Calibri" w:cs="Calibri"/>
                <w:sz w:val="22"/>
                <w:szCs w:val="22"/>
              </w:rPr>
              <w:t xml:space="preserve">embarked on a process to analyze their mast site </w:t>
            </w:r>
            <w:r w:rsidR="00EA7ECC" w:rsidRPr="00A9295D">
              <w:rPr>
                <w:rFonts w:ascii="Calibri" w:hAnsi="Calibri" w:cs="Calibri"/>
                <w:sz w:val="22"/>
                <w:szCs w:val="22"/>
              </w:rPr>
              <w:t xml:space="preserve">estate’s </w:t>
            </w:r>
            <w:r w:rsidR="00802C9B" w:rsidRPr="00A9295D">
              <w:rPr>
                <w:rFonts w:ascii="Calibri" w:hAnsi="Calibri" w:cs="Calibri"/>
                <w:sz w:val="22"/>
                <w:szCs w:val="22"/>
              </w:rPr>
              <w:t xml:space="preserve">energy consumption </w:t>
            </w:r>
            <w:r w:rsidR="00EA7ECC" w:rsidRPr="00A9295D">
              <w:rPr>
                <w:rFonts w:ascii="Calibri" w:hAnsi="Calibri" w:cs="Calibri"/>
                <w:sz w:val="22"/>
                <w:szCs w:val="22"/>
              </w:rPr>
              <w:t xml:space="preserve">and Solar suitability </w:t>
            </w:r>
            <w:r w:rsidR="00802C9B" w:rsidRPr="00A9295D">
              <w:rPr>
                <w:rFonts w:ascii="Calibri" w:hAnsi="Calibri" w:cs="Calibri"/>
                <w:sz w:val="22"/>
                <w:szCs w:val="22"/>
              </w:rPr>
              <w:t>with the ambition to reduce costs (</w:t>
            </w:r>
            <w:r w:rsidR="00B82981" w:rsidRPr="00A9295D">
              <w:rPr>
                <w:rFonts w:ascii="Calibri" w:hAnsi="Calibri" w:cs="Calibri"/>
                <w:sz w:val="22"/>
                <w:szCs w:val="22"/>
              </w:rPr>
              <w:t>and</w:t>
            </w:r>
            <w:r w:rsidR="00E50CCF" w:rsidRPr="00A9295D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E50CCF">
              <w:rPr>
                <w:rFonts w:ascii="Calibri" w:hAnsi="Calibri" w:cs="Calibri"/>
                <w:sz w:val="22"/>
                <w:szCs w:val="22"/>
              </w:rPr>
              <w:t xml:space="preserve">their </w:t>
            </w:r>
            <w:r w:rsidR="00E50CCF" w:rsidRPr="00A9295D">
              <w:rPr>
                <w:rFonts w:ascii="Calibri" w:hAnsi="Calibri" w:cs="Calibri"/>
                <w:sz w:val="22"/>
                <w:szCs w:val="22"/>
              </w:rPr>
              <w:t>reliance</w:t>
            </w:r>
            <w:r w:rsidR="00E50CCF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802C9B" w:rsidRPr="00A9295D">
              <w:rPr>
                <w:rFonts w:ascii="Calibri" w:hAnsi="Calibri" w:cs="Calibri"/>
                <w:sz w:val="22"/>
                <w:szCs w:val="22"/>
              </w:rPr>
              <w:t>on fossil fuel derived power) as well as reduce</w:t>
            </w:r>
            <w:r w:rsidR="00401258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802C9B" w:rsidRPr="00A9295D">
              <w:rPr>
                <w:rFonts w:ascii="Calibri" w:hAnsi="Calibri" w:cs="Calibri"/>
                <w:sz w:val="22"/>
                <w:szCs w:val="22"/>
              </w:rPr>
              <w:t>carbon impact</w:t>
            </w:r>
            <w:r w:rsidR="00F740C2" w:rsidRPr="00A9295D">
              <w:rPr>
                <w:rFonts w:ascii="Calibri" w:hAnsi="Calibri" w:cs="Calibri"/>
                <w:sz w:val="22"/>
                <w:szCs w:val="22"/>
              </w:rPr>
              <w:t>s</w:t>
            </w:r>
            <w:r w:rsidR="00802C9B" w:rsidRPr="00A9295D">
              <w:rPr>
                <w:rFonts w:ascii="Calibri" w:hAnsi="Calibri" w:cs="Calibri"/>
                <w:sz w:val="22"/>
                <w:szCs w:val="22"/>
              </w:rPr>
              <w:t xml:space="preserve"> in line with their stated ESG policy aims</w:t>
            </w:r>
            <w:r w:rsidR="00802C9B" w:rsidRPr="002043A3">
              <w:rPr>
                <w:rFonts w:ascii="Calibri" w:hAnsi="Calibri" w:cs="Calibri"/>
              </w:rPr>
              <w:t>.</w:t>
            </w:r>
          </w:p>
          <w:p w14:paraId="2D8C89BC" w14:textId="77777777" w:rsidR="002043A3" w:rsidRDefault="002043A3" w:rsidP="007F395E">
            <w:pPr>
              <w:jc w:val="both"/>
              <w:rPr>
                <w:rFonts w:asciiTheme="majorHAnsi" w:hAnsiTheme="majorHAnsi"/>
                <w:b/>
                <w:bCs/>
                <w:sz w:val="36"/>
                <w:szCs w:val="36"/>
              </w:rPr>
            </w:pPr>
          </w:p>
          <w:p w14:paraId="7910AA52" w14:textId="5709C9B8" w:rsidR="002043A3" w:rsidRPr="002043A3" w:rsidRDefault="002043A3" w:rsidP="00802C9B">
            <w:pPr>
              <w:rPr>
                <w:rFonts w:asciiTheme="majorHAnsi" w:hAnsiTheme="majorHAnsi"/>
                <w:b/>
                <w:bCs/>
                <w:sz w:val="36"/>
                <w:szCs w:val="36"/>
              </w:rPr>
            </w:pPr>
            <w:r w:rsidRPr="002043A3">
              <w:rPr>
                <w:rFonts w:asciiTheme="majorHAnsi" w:hAnsiTheme="majorHAnsi"/>
                <w:b/>
                <w:bCs/>
                <w:sz w:val="36"/>
                <w:szCs w:val="36"/>
              </w:rPr>
              <w:t>Challenge</w:t>
            </w:r>
          </w:p>
          <w:p w14:paraId="3133DF3F" w14:textId="604123F5" w:rsidR="002043A3" w:rsidRDefault="00802C9B" w:rsidP="007F395E">
            <w:pPr>
              <w:jc w:val="both"/>
              <w:rPr>
                <w:rFonts w:ascii="Calibri" w:hAnsi="Calibri" w:cs="Calibri"/>
              </w:rPr>
            </w:pPr>
            <w:r w:rsidRPr="00A9295D">
              <w:rPr>
                <w:rFonts w:ascii="Calibri" w:hAnsi="Calibri" w:cs="Calibri"/>
                <w:sz w:val="22"/>
                <w:szCs w:val="22"/>
              </w:rPr>
              <w:t xml:space="preserve">It became obvious that this approach was time and labour intensive with </w:t>
            </w:r>
            <w:r w:rsidR="002043A3" w:rsidRPr="00A9295D">
              <w:rPr>
                <w:rFonts w:ascii="Calibri" w:hAnsi="Calibri" w:cs="Calibri"/>
                <w:sz w:val="22"/>
                <w:szCs w:val="22"/>
              </w:rPr>
              <w:t xml:space="preserve">the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 xml:space="preserve">multiple software tools </w:t>
            </w:r>
            <w:r w:rsidR="002043A3" w:rsidRPr="00A9295D">
              <w:rPr>
                <w:rFonts w:ascii="Calibri" w:hAnsi="Calibri" w:cs="Calibri"/>
                <w:sz w:val="22"/>
                <w:szCs w:val="22"/>
              </w:rPr>
              <w:t xml:space="preserve">used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 xml:space="preserve">simply painting a confused and disparate picture </w:t>
            </w:r>
            <w:r w:rsidR="002043A3" w:rsidRPr="00A9295D">
              <w:rPr>
                <w:rFonts w:ascii="Calibri" w:hAnsi="Calibri" w:cs="Calibri"/>
                <w:sz w:val="22"/>
                <w:szCs w:val="22"/>
              </w:rPr>
              <w:t xml:space="preserve">making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 xml:space="preserve">fully informed </w:t>
            </w:r>
            <w:r w:rsidR="00F740C2" w:rsidRPr="00A9295D">
              <w:rPr>
                <w:rFonts w:ascii="Calibri" w:hAnsi="Calibri" w:cs="Calibri"/>
                <w:sz w:val="22"/>
                <w:szCs w:val="22"/>
              </w:rPr>
              <w:t xml:space="preserve">planning and installation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>decision making</w:t>
            </w:r>
            <w:r w:rsidR="002043A3" w:rsidRPr="00A9295D">
              <w:rPr>
                <w:rFonts w:ascii="Calibri" w:hAnsi="Calibri" w:cs="Calibri"/>
                <w:sz w:val="22"/>
                <w:szCs w:val="22"/>
              </w:rPr>
              <w:t xml:space="preserve"> difficult</w:t>
            </w:r>
            <w:r w:rsidR="00401258">
              <w:rPr>
                <w:rFonts w:ascii="Calibri" w:hAnsi="Calibri" w:cs="Calibri"/>
                <w:sz w:val="22"/>
                <w:szCs w:val="22"/>
              </w:rPr>
              <w:t>,</w:t>
            </w:r>
            <w:r w:rsidR="00EA7ECC" w:rsidRPr="00A9295D">
              <w:rPr>
                <w:rFonts w:ascii="Calibri" w:hAnsi="Calibri" w:cs="Calibri"/>
                <w:sz w:val="22"/>
                <w:szCs w:val="22"/>
              </w:rPr>
              <w:t xml:space="preserve"> and in some circumstance</w:t>
            </w:r>
            <w:r w:rsidR="00401258">
              <w:rPr>
                <w:rFonts w:ascii="Calibri" w:hAnsi="Calibri" w:cs="Calibri"/>
                <w:sz w:val="22"/>
                <w:szCs w:val="22"/>
              </w:rPr>
              <w:t>s,</w:t>
            </w:r>
            <w:r w:rsidR="00EA7ECC" w:rsidRPr="00A9295D">
              <w:rPr>
                <w:rFonts w:ascii="Calibri" w:hAnsi="Calibri" w:cs="Calibri"/>
                <w:sz w:val="22"/>
                <w:szCs w:val="22"/>
              </w:rPr>
              <w:t xml:space="preserve"> impossible</w:t>
            </w:r>
            <w:r w:rsidR="00EA7ECC">
              <w:rPr>
                <w:rFonts w:ascii="Calibri" w:hAnsi="Calibri" w:cs="Calibri"/>
              </w:rPr>
              <w:t>.</w:t>
            </w:r>
          </w:p>
          <w:p w14:paraId="1094BEFE" w14:textId="77777777" w:rsidR="002043A3" w:rsidRDefault="002043A3" w:rsidP="007F395E">
            <w:pPr>
              <w:jc w:val="both"/>
              <w:rPr>
                <w:rFonts w:ascii="Calibri" w:hAnsi="Calibri" w:cs="Calibri"/>
              </w:rPr>
            </w:pPr>
          </w:p>
          <w:p w14:paraId="2360CC67" w14:textId="5BA985BF" w:rsidR="00802C9B" w:rsidRDefault="002043A3" w:rsidP="00802C9B">
            <w:pPr>
              <w:rPr>
                <w:rFonts w:asciiTheme="majorHAnsi" w:hAnsiTheme="majorHAnsi" w:cs="Calibri"/>
                <w:b/>
                <w:bCs/>
                <w:sz w:val="36"/>
                <w:szCs w:val="36"/>
              </w:rPr>
            </w:pPr>
            <w:r w:rsidRPr="002043A3">
              <w:rPr>
                <w:rFonts w:asciiTheme="majorHAnsi" w:hAnsiTheme="majorHAnsi" w:cs="Calibri"/>
                <w:b/>
                <w:bCs/>
                <w:sz w:val="36"/>
                <w:szCs w:val="36"/>
              </w:rPr>
              <w:t>Solution</w:t>
            </w:r>
          </w:p>
          <w:p w14:paraId="2F2D1552" w14:textId="42E0F3F7" w:rsidR="007F395E" w:rsidRDefault="0024368B" w:rsidP="007F395E">
            <w:pPr>
              <w:rPr>
                <w:rFonts w:ascii="Calibri" w:hAnsi="Calibri" w:cs="Calibri"/>
                <w:sz w:val="22"/>
                <w:szCs w:val="22"/>
                <w:lang w:val="en-GB"/>
              </w:rPr>
            </w:pPr>
            <w:r w:rsidRPr="00A9295D">
              <w:rPr>
                <w:rFonts w:ascii="Calibri" w:hAnsi="Calibri" w:cs="Calibri"/>
                <w:sz w:val="22"/>
                <w:szCs w:val="22"/>
              </w:rPr>
              <w:t xml:space="preserve">PowerMarket uses </w:t>
            </w:r>
            <w:r w:rsidR="007F395E" w:rsidRPr="007F395E">
              <w:rPr>
                <w:rFonts w:ascii="Calibri" w:hAnsi="Calibri" w:cs="Calibri"/>
                <w:sz w:val="22"/>
                <w:szCs w:val="22"/>
                <w:lang w:val="en-GB"/>
              </w:rPr>
              <w:t xml:space="preserve">Satellite data and </w:t>
            </w:r>
            <w:r w:rsidR="00401258">
              <w:rPr>
                <w:rFonts w:ascii="Calibri" w:hAnsi="Calibri" w:cs="Calibri"/>
                <w:sz w:val="22"/>
                <w:szCs w:val="22"/>
                <w:lang w:val="en-GB"/>
              </w:rPr>
              <w:t xml:space="preserve">its proprietary </w:t>
            </w:r>
            <w:r w:rsidR="007F395E" w:rsidRPr="007F395E">
              <w:rPr>
                <w:rFonts w:ascii="Calibri" w:hAnsi="Calibri" w:cs="Calibri"/>
                <w:sz w:val="22"/>
                <w:szCs w:val="22"/>
                <w:lang w:val="en-GB"/>
              </w:rPr>
              <w:t>deep</w:t>
            </w:r>
            <w:r w:rsidR="007F395E"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l</w:t>
            </w:r>
            <w:r w:rsidR="007F395E" w:rsidRPr="007F395E">
              <w:rPr>
                <w:rFonts w:ascii="Calibri" w:hAnsi="Calibri" w:cs="Calibri"/>
                <w:sz w:val="22"/>
                <w:szCs w:val="22"/>
                <w:lang w:val="en-GB"/>
              </w:rPr>
              <w:t>earning</w:t>
            </w:r>
            <w:r w:rsidR="007F395E"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/AI </w:t>
            </w:r>
            <w:r w:rsidR="00401258">
              <w:rPr>
                <w:rFonts w:ascii="Calibri" w:hAnsi="Calibri" w:cs="Calibri"/>
                <w:sz w:val="22"/>
                <w:szCs w:val="22"/>
                <w:lang w:val="en-GB"/>
              </w:rPr>
              <w:t xml:space="preserve">tech </w:t>
            </w:r>
            <w:r w:rsidR="007F395E" w:rsidRPr="00A9295D">
              <w:rPr>
                <w:rFonts w:ascii="Calibri" w:hAnsi="Calibri" w:cs="Calibri"/>
                <w:sz w:val="22"/>
                <w:szCs w:val="22"/>
                <w:lang w:val="en-GB"/>
              </w:rPr>
              <w:t>which</w:t>
            </w:r>
            <w:r w:rsidR="007F395E" w:rsidRPr="007F395E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automates solar strategy, analysis and planning</w:t>
            </w:r>
            <w:r w:rsidR="007F395E"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processes</w:t>
            </w:r>
            <w:r w:rsidR="00401258">
              <w:rPr>
                <w:rFonts w:ascii="Calibri" w:hAnsi="Calibri" w:cs="Calibri"/>
                <w:sz w:val="22"/>
                <w:szCs w:val="22"/>
                <w:lang w:val="en-GB"/>
              </w:rPr>
              <w:t>,</w:t>
            </w:r>
            <w:r w:rsidR="007F395E"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</w:t>
            </w:r>
            <w:r w:rsidR="00EA7ECC"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resulting in </w:t>
            </w:r>
            <w:r w:rsidR="007F395E" w:rsidRPr="007F395E">
              <w:rPr>
                <w:rFonts w:ascii="Calibri" w:hAnsi="Calibri" w:cs="Calibri"/>
                <w:sz w:val="22"/>
                <w:szCs w:val="22"/>
                <w:lang w:val="en-GB"/>
              </w:rPr>
              <w:t xml:space="preserve">customers </w:t>
            </w:r>
            <w:r w:rsidR="00EA7ECC"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saving </w:t>
            </w:r>
            <w:r w:rsidR="007F395E" w:rsidRPr="007F395E">
              <w:rPr>
                <w:rFonts w:ascii="Calibri" w:hAnsi="Calibri" w:cs="Calibri"/>
                <w:sz w:val="22"/>
                <w:szCs w:val="22"/>
                <w:lang w:val="en-GB"/>
              </w:rPr>
              <w:t>over 90% of their time and resources</w:t>
            </w:r>
            <w:r w:rsidR="007F395E"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used </w:t>
            </w:r>
            <w:r w:rsidR="00EA7ECC" w:rsidRPr="00A9295D">
              <w:rPr>
                <w:rFonts w:ascii="Calibri" w:hAnsi="Calibri" w:cs="Calibri"/>
                <w:sz w:val="22"/>
                <w:szCs w:val="22"/>
                <w:lang w:val="en-GB"/>
              </w:rPr>
              <w:t>when compared to being</w:t>
            </w:r>
            <w:r w:rsidR="007F395E"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done manually</w:t>
            </w:r>
            <w:r w:rsidR="00EA7ECC" w:rsidRPr="00A9295D">
              <w:rPr>
                <w:rFonts w:ascii="Calibri" w:hAnsi="Calibri" w:cs="Calibri"/>
                <w:sz w:val="22"/>
                <w:szCs w:val="22"/>
                <w:lang w:val="en-GB"/>
              </w:rPr>
              <w:t>.</w:t>
            </w:r>
          </w:p>
          <w:p w14:paraId="1D69D2EC" w14:textId="77777777" w:rsidR="007F395E" w:rsidRPr="007F395E" w:rsidRDefault="007F395E" w:rsidP="007F395E">
            <w:pPr>
              <w:rPr>
                <w:rFonts w:ascii="Calibri" w:hAnsi="Calibri" w:cs="Calibri"/>
                <w:sz w:val="22"/>
                <w:szCs w:val="22"/>
                <w:lang w:val="en-GB"/>
              </w:rPr>
            </w:pPr>
          </w:p>
          <w:p w14:paraId="2A17A06A" w14:textId="57A3EA51" w:rsidR="007F395E" w:rsidRPr="007F395E" w:rsidRDefault="007F395E" w:rsidP="007F395E">
            <w:pPr>
              <w:rPr>
                <w:rFonts w:ascii="Calibri" w:hAnsi="Calibri" w:cs="Calibri"/>
                <w:sz w:val="22"/>
                <w:szCs w:val="22"/>
                <w:lang w:val="en-GB"/>
              </w:rPr>
            </w:pPr>
            <w:r w:rsidRPr="007F395E">
              <w:rPr>
                <w:rFonts w:ascii="Calibri" w:hAnsi="Calibri" w:cs="Calibri"/>
                <w:sz w:val="22"/>
                <w:szCs w:val="22"/>
                <w:lang w:val="en-GB"/>
              </w:rPr>
              <w:t>Customers get detailed financial analysis of every site so they can identify the best</w:t>
            </w:r>
            <w:r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RoI candidates to deploy for </w:t>
            </w:r>
            <w:r w:rsidR="00401258">
              <w:rPr>
                <w:rFonts w:ascii="Calibri" w:hAnsi="Calibri" w:cs="Calibri"/>
                <w:sz w:val="22"/>
                <w:szCs w:val="22"/>
                <w:lang w:val="en-GB"/>
              </w:rPr>
              <w:t>‘</w:t>
            </w:r>
            <w:r w:rsidRPr="00A9295D">
              <w:rPr>
                <w:rFonts w:ascii="Calibri" w:hAnsi="Calibri" w:cs="Calibri"/>
                <w:sz w:val="22"/>
                <w:szCs w:val="22"/>
                <w:lang w:val="en-GB"/>
              </w:rPr>
              <w:t>Solar</w:t>
            </w:r>
            <w:r w:rsidR="00401258">
              <w:rPr>
                <w:rFonts w:ascii="Calibri" w:hAnsi="Calibri" w:cs="Calibri"/>
                <w:sz w:val="22"/>
                <w:szCs w:val="22"/>
                <w:lang w:val="en-GB"/>
              </w:rPr>
              <w:t>’</w:t>
            </w:r>
            <w:r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installation.</w:t>
            </w:r>
            <w:r w:rsidR="00401258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</w:t>
            </w:r>
            <w:r w:rsidRPr="00A9295D">
              <w:rPr>
                <w:rFonts w:ascii="Calibri" w:hAnsi="Calibri" w:cs="Calibri"/>
                <w:sz w:val="22"/>
                <w:szCs w:val="22"/>
                <w:lang w:val="en-GB"/>
              </w:rPr>
              <w:t>Platform u</w:t>
            </w:r>
            <w:r w:rsidRPr="007F395E">
              <w:rPr>
                <w:rFonts w:ascii="Calibri" w:hAnsi="Calibri" w:cs="Calibri"/>
                <w:sz w:val="22"/>
                <w:szCs w:val="22"/>
                <w:lang w:val="en-GB"/>
              </w:rPr>
              <w:t>sers can</w:t>
            </w:r>
            <w:r w:rsidR="00401258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</w:t>
            </w:r>
            <w:r w:rsidRPr="007F395E">
              <w:rPr>
                <w:rFonts w:ascii="Calibri" w:hAnsi="Calibri" w:cs="Calibri"/>
                <w:sz w:val="22"/>
                <w:szCs w:val="22"/>
                <w:lang w:val="en-GB"/>
              </w:rPr>
              <w:t>generate detailed energy and environmental impact reports</w:t>
            </w:r>
            <w:r w:rsidRPr="00A9295D">
              <w:rPr>
                <w:rFonts w:ascii="Calibri" w:hAnsi="Calibri" w:cs="Calibri"/>
                <w:sz w:val="22"/>
                <w:szCs w:val="22"/>
                <w:lang w:val="en-GB"/>
              </w:rPr>
              <w:t xml:space="preserve"> as well as monitor performance management and operate fault fix procedures.</w:t>
            </w:r>
          </w:p>
          <w:p w14:paraId="117CDC83" w14:textId="6771D48D" w:rsidR="0024368B" w:rsidRPr="00A9295D" w:rsidRDefault="0024368B" w:rsidP="007F395E">
            <w:pPr>
              <w:rPr>
                <w:rFonts w:ascii="Calibri" w:hAnsi="Calibri" w:cs="Calibri"/>
                <w:sz w:val="22"/>
                <w:szCs w:val="22"/>
              </w:rPr>
            </w:pPr>
          </w:p>
          <w:p w14:paraId="12763B9B" w14:textId="3A810ED6" w:rsidR="00A9295D" w:rsidRDefault="00802C9B" w:rsidP="00802C9B">
            <w:pPr>
              <w:rPr>
                <w:rFonts w:ascii="Calibri" w:hAnsi="Calibri" w:cs="Calibri"/>
                <w:sz w:val="22"/>
                <w:szCs w:val="22"/>
              </w:rPr>
            </w:pPr>
            <w:r w:rsidRPr="00A9295D">
              <w:rPr>
                <w:rFonts w:ascii="Calibri" w:hAnsi="Calibri" w:cs="Calibri"/>
                <w:sz w:val="22"/>
                <w:szCs w:val="22"/>
              </w:rPr>
              <w:t>PowerMarket’s</w:t>
            </w:r>
            <w:r w:rsidR="002043A3" w:rsidRPr="00A9295D">
              <w:rPr>
                <w:rFonts w:ascii="Calibri" w:hAnsi="Calibri" w:cs="Calibri"/>
                <w:sz w:val="22"/>
                <w:szCs w:val="22"/>
              </w:rPr>
              <w:t xml:space="preserve"> Solar life-cycle management platform was deployed</w:t>
            </w:r>
            <w:r w:rsidR="003A5648">
              <w:rPr>
                <w:rFonts w:ascii="Calibri" w:hAnsi="Calibri" w:cs="Calibri"/>
                <w:sz w:val="22"/>
                <w:szCs w:val="22"/>
              </w:rPr>
              <w:t xml:space="preserve"> by the Telco</w:t>
            </w:r>
            <w:r w:rsidR="007F395E" w:rsidRPr="00A9295D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3A5648">
              <w:rPr>
                <w:rFonts w:ascii="Calibri" w:hAnsi="Calibri" w:cs="Calibri"/>
                <w:sz w:val="22"/>
                <w:szCs w:val="22"/>
              </w:rPr>
              <w:t>i</w:t>
            </w:r>
            <w:r w:rsidR="002043A3" w:rsidRPr="00A9295D">
              <w:rPr>
                <w:rFonts w:ascii="Calibri" w:hAnsi="Calibri" w:cs="Calibri"/>
                <w:sz w:val="22"/>
                <w:szCs w:val="22"/>
              </w:rPr>
              <w:t xml:space="preserve">n </w:t>
            </w:r>
            <w:r w:rsidR="007A5F57">
              <w:rPr>
                <w:rFonts w:ascii="Calibri" w:hAnsi="Calibri" w:cs="Calibri"/>
                <w:sz w:val="22"/>
                <w:szCs w:val="22"/>
              </w:rPr>
              <w:t>July</w:t>
            </w:r>
            <w:r w:rsidR="002043A3" w:rsidRPr="00A9295D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2043A3" w:rsidRPr="00401258">
              <w:rPr>
                <w:rFonts w:ascii="Calibri" w:hAnsi="Calibri" w:cs="Calibri"/>
                <w:b/>
                <w:bCs/>
                <w:sz w:val="22"/>
                <w:szCs w:val="22"/>
              </w:rPr>
              <w:t>202</w:t>
            </w:r>
            <w:r w:rsidR="00401258" w:rsidRPr="00401258">
              <w:rPr>
                <w:rFonts w:ascii="Calibri" w:hAnsi="Calibri" w:cs="Calibri"/>
                <w:b/>
                <w:bCs/>
                <w:sz w:val="22"/>
                <w:szCs w:val="22"/>
              </w:rPr>
              <w:t>1</w:t>
            </w:r>
            <w:r w:rsidR="00E31053" w:rsidRPr="00A9295D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="008B1685" w:rsidRPr="00A9295D">
              <w:rPr>
                <w:rFonts w:ascii="Calibri" w:hAnsi="Calibri" w:cs="Calibri"/>
                <w:sz w:val="22"/>
                <w:szCs w:val="22"/>
              </w:rPr>
              <w:t>when</w:t>
            </w:r>
            <w:r w:rsidR="00E31053" w:rsidRPr="00A9295D">
              <w:rPr>
                <w:rFonts w:ascii="Calibri" w:hAnsi="Calibri" w:cs="Calibri"/>
                <w:sz w:val="22"/>
                <w:szCs w:val="22"/>
              </w:rPr>
              <w:t xml:space="preserve"> the</w:t>
            </w:r>
            <w:r w:rsidR="008B1685" w:rsidRPr="00A9295D">
              <w:rPr>
                <w:rFonts w:ascii="Calibri" w:hAnsi="Calibri" w:cs="Calibri"/>
                <w:sz w:val="22"/>
                <w:szCs w:val="22"/>
              </w:rPr>
              <w:t>ir</w:t>
            </w:r>
            <w:r w:rsidR="00E31053" w:rsidRPr="00A9295D">
              <w:rPr>
                <w:rFonts w:ascii="Calibri" w:hAnsi="Calibri" w:cs="Calibri"/>
                <w:sz w:val="22"/>
                <w:szCs w:val="22"/>
              </w:rPr>
              <w:t xml:space="preserve"> internal team began to analyse the initial cohort of </w:t>
            </w:r>
            <w:r w:rsidR="00401258">
              <w:rPr>
                <w:rFonts w:ascii="Calibri" w:hAnsi="Calibri" w:cs="Calibri"/>
                <w:sz w:val="22"/>
                <w:szCs w:val="22"/>
              </w:rPr>
              <w:t xml:space="preserve">selected </w:t>
            </w:r>
            <w:r w:rsidR="00E31053" w:rsidRPr="00A9295D">
              <w:rPr>
                <w:rFonts w:ascii="Calibri" w:hAnsi="Calibri" w:cs="Calibri"/>
                <w:sz w:val="22"/>
                <w:szCs w:val="22"/>
              </w:rPr>
              <w:t xml:space="preserve">mast sites. </w:t>
            </w:r>
          </w:p>
          <w:p w14:paraId="14ADAA0F" w14:textId="77777777" w:rsidR="00A9295D" w:rsidRDefault="00A9295D" w:rsidP="00802C9B">
            <w:pPr>
              <w:rPr>
                <w:rFonts w:ascii="Calibri" w:hAnsi="Calibri" w:cs="Calibri"/>
                <w:sz w:val="22"/>
                <w:szCs w:val="22"/>
              </w:rPr>
            </w:pPr>
          </w:p>
          <w:p w14:paraId="144530B0" w14:textId="19164A5F" w:rsidR="00A9295D" w:rsidRDefault="00E31053" w:rsidP="00802C9B">
            <w:pPr>
              <w:rPr>
                <w:rFonts w:ascii="Calibri" w:hAnsi="Calibri" w:cs="Calibri"/>
                <w:sz w:val="22"/>
                <w:szCs w:val="22"/>
              </w:rPr>
            </w:pPr>
            <w:r w:rsidRPr="00A9295D">
              <w:rPr>
                <w:rFonts w:ascii="Calibri" w:hAnsi="Calibri" w:cs="Calibri"/>
                <w:sz w:val="22"/>
                <w:szCs w:val="22"/>
              </w:rPr>
              <w:t>Since that time many thousands of mast sites have been analysed with resultant planning reports on those with the suitable RoI</w:t>
            </w:r>
            <w:r w:rsidR="007A5F57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>profiles</w:t>
            </w:r>
            <w:r w:rsidR="008B1685" w:rsidRPr="00A9295D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 xml:space="preserve">going on to the installation </w:t>
            </w:r>
            <w:r w:rsidR="008B1685" w:rsidRPr="00A9295D">
              <w:rPr>
                <w:rFonts w:ascii="Calibri" w:hAnsi="Calibri" w:cs="Calibri"/>
                <w:sz w:val="22"/>
                <w:szCs w:val="22"/>
              </w:rPr>
              <w:t xml:space="preserve">and monitoring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 xml:space="preserve">stage. </w:t>
            </w:r>
          </w:p>
          <w:p w14:paraId="725243A7" w14:textId="77777777" w:rsidR="00A9295D" w:rsidRDefault="00A9295D" w:rsidP="00802C9B">
            <w:pPr>
              <w:rPr>
                <w:rFonts w:ascii="Calibri" w:hAnsi="Calibri" w:cs="Calibri"/>
                <w:sz w:val="22"/>
                <w:szCs w:val="22"/>
              </w:rPr>
            </w:pPr>
          </w:p>
          <w:p w14:paraId="1C355E12" w14:textId="323AD37D" w:rsidR="00802C9B" w:rsidRPr="00802C9B" w:rsidRDefault="00E31053" w:rsidP="00802C9B">
            <w:r w:rsidRPr="00A9295D">
              <w:rPr>
                <w:rFonts w:ascii="Calibri" w:hAnsi="Calibri" w:cs="Calibri"/>
                <w:sz w:val="22"/>
                <w:szCs w:val="22"/>
              </w:rPr>
              <w:t>Over time</w:t>
            </w:r>
            <w:r w:rsidR="00EA7ECC" w:rsidRPr="00A9295D">
              <w:rPr>
                <w:rFonts w:ascii="Calibri" w:hAnsi="Calibri" w:cs="Calibri"/>
                <w:sz w:val="22"/>
                <w:szCs w:val="22"/>
              </w:rPr>
              <w:t>,</w:t>
            </w:r>
            <w:r w:rsidRPr="00A9295D">
              <w:rPr>
                <w:rFonts w:ascii="Calibri" w:hAnsi="Calibri" w:cs="Calibri"/>
                <w:sz w:val="22"/>
                <w:szCs w:val="22"/>
              </w:rPr>
              <w:t xml:space="preserve"> thousands of sites </w:t>
            </w:r>
            <w:r w:rsidR="00EA7ECC" w:rsidRPr="00A9295D">
              <w:rPr>
                <w:rFonts w:ascii="Calibri" w:hAnsi="Calibri" w:cs="Calibri"/>
                <w:sz w:val="22"/>
                <w:szCs w:val="22"/>
              </w:rPr>
              <w:t>have migrated over to the</w:t>
            </w:r>
            <w:r w:rsidR="00A9295D" w:rsidRPr="00A9295D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>monitoring phase</w:t>
            </w:r>
            <w:r w:rsidR="00A9295D" w:rsidRPr="00A9295D">
              <w:rPr>
                <w:rFonts w:ascii="Calibri" w:hAnsi="Calibri" w:cs="Calibri"/>
                <w:sz w:val="22"/>
                <w:szCs w:val="22"/>
              </w:rPr>
              <w:t xml:space="preserve"> after successful installation project management</w:t>
            </w:r>
            <w:r w:rsidR="00401258">
              <w:rPr>
                <w:rFonts w:ascii="Calibri" w:hAnsi="Calibri" w:cs="Calibri"/>
                <w:sz w:val="22"/>
                <w:szCs w:val="22"/>
              </w:rPr>
              <w:t xml:space="preserve">, </w:t>
            </w:r>
            <w:r w:rsidR="00A9295D" w:rsidRPr="00A9295D">
              <w:rPr>
                <w:rFonts w:ascii="Calibri" w:hAnsi="Calibri" w:cs="Calibri"/>
                <w:sz w:val="22"/>
                <w:szCs w:val="22"/>
              </w:rPr>
              <w:t>powered by</w:t>
            </w:r>
            <w:r w:rsidRPr="00A9295D">
              <w:rPr>
                <w:rFonts w:ascii="Calibri" w:hAnsi="Calibri" w:cs="Calibri"/>
                <w:sz w:val="22"/>
                <w:szCs w:val="22"/>
              </w:rPr>
              <w:t xml:space="preserve"> the PowerMarket platform</w:t>
            </w:r>
            <w:r w:rsidR="00401258">
              <w:rPr>
                <w:rFonts w:ascii="Calibri" w:hAnsi="Calibri" w:cs="Calibri"/>
                <w:sz w:val="22"/>
                <w:szCs w:val="22"/>
              </w:rPr>
              <w:t>,</w:t>
            </w:r>
            <w:r w:rsidR="00A9295D" w:rsidRPr="00A9295D">
              <w:rPr>
                <w:rFonts w:ascii="Calibri" w:hAnsi="Calibri" w:cs="Calibri"/>
                <w:sz w:val="22"/>
                <w:szCs w:val="22"/>
              </w:rPr>
              <w:t xml:space="preserve">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>where performance measurement data is ana</w:t>
            </w:r>
            <w:r w:rsidR="00401258">
              <w:rPr>
                <w:rFonts w:ascii="Calibri" w:hAnsi="Calibri" w:cs="Calibri"/>
                <w:sz w:val="22"/>
                <w:szCs w:val="22"/>
              </w:rPr>
              <w:t>l</w:t>
            </w:r>
            <w:r w:rsidRPr="00A9295D">
              <w:rPr>
                <w:rFonts w:ascii="Calibri" w:hAnsi="Calibri" w:cs="Calibri"/>
                <w:sz w:val="22"/>
                <w:szCs w:val="22"/>
              </w:rPr>
              <w:t xml:space="preserve">ysed and hosted and where fault tickets </w:t>
            </w:r>
            <w:r w:rsidR="008B1685" w:rsidRPr="00A9295D">
              <w:rPr>
                <w:rFonts w:ascii="Calibri" w:hAnsi="Calibri" w:cs="Calibri"/>
                <w:sz w:val="22"/>
                <w:szCs w:val="22"/>
              </w:rPr>
              <w:t xml:space="preserve">are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 xml:space="preserve">issued </w:t>
            </w:r>
            <w:r w:rsidR="0024368B" w:rsidRPr="00A9295D">
              <w:rPr>
                <w:rFonts w:ascii="Calibri" w:hAnsi="Calibri" w:cs="Calibri"/>
                <w:sz w:val="22"/>
                <w:szCs w:val="22"/>
              </w:rPr>
              <w:t xml:space="preserve">to </w:t>
            </w:r>
            <w:r w:rsidRPr="00A9295D">
              <w:rPr>
                <w:rFonts w:ascii="Calibri" w:hAnsi="Calibri" w:cs="Calibri"/>
                <w:sz w:val="22"/>
                <w:szCs w:val="22"/>
              </w:rPr>
              <w:t>enable maintenance and remedial fault fix</w:t>
            </w:r>
            <w:r w:rsidR="0024368B" w:rsidRPr="00A9295D">
              <w:rPr>
                <w:rFonts w:ascii="Calibri" w:hAnsi="Calibri" w:cs="Calibri"/>
                <w:sz w:val="22"/>
                <w:szCs w:val="22"/>
              </w:rPr>
              <w:t xml:space="preserve"> scheduling.</w:t>
            </w:r>
            <w:r w:rsidR="0024368B">
              <w:rPr>
                <w:rFonts w:ascii="Calibri" w:hAnsi="Calibri" w:cs="Calibri"/>
              </w:rPr>
              <w:t xml:space="preserve"> </w:t>
            </w:r>
          </w:p>
        </w:tc>
        <w:tc>
          <w:tcPr>
            <w:tcW w:w="4675" w:type="dxa"/>
          </w:tcPr>
          <w:p w14:paraId="125B9B81" w14:textId="2F334C30" w:rsidR="00B82981" w:rsidRDefault="00B82981" w:rsidP="00F740C2">
            <w:pPr>
              <w:ind w:left="720"/>
            </w:pPr>
          </w:p>
          <w:p w14:paraId="466688DE" w14:textId="350BC46D" w:rsidR="00A602AF" w:rsidRDefault="00B634DA" w:rsidP="00B82981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3667FF26" wp14:editId="2A4280B2">
                  <wp:simplePos x="0" y="0"/>
                  <wp:positionH relativeFrom="column">
                    <wp:posOffset>294005</wp:posOffset>
                  </wp:positionH>
                  <wp:positionV relativeFrom="paragraph">
                    <wp:posOffset>2229485</wp:posOffset>
                  </wp:positionV>
                  <wp:extent cx="1546225" cy="2473960"/>
                  <wp:effectExtent l="0" t="0" r="3175" b="2540"/>
                  <wp:wrapThrough wrapText="bothSides">
                    <wp:wrapPolygon edited="0">
                      <wp:start x="0" y="0"/>
                      <wp:lineTo x="0" y="21511"/>
                      <wp:lineTo x="21467" y="21511"/>
                      <wp:lineTo x="21467" y="0"/>
                      <wp:lineTo x="0" y="0"/>
                    </wp:wrapPolygon>
                  </wp:wrapThrough>
                  <wp:docPr id="2" name="Picture 2" descr="A group of wind turbines&#10;&#10;Description automatically generated with low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A group of wind turbines&#10;&#10;Description automatically generated with low confidenc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225" cy="2473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4864" behindDoc="1" locked="0" layoutInCell="1" allowOverlap="1" wp14:anchorId="4DC654D7" wp14:editId="04713140">
                  <wp:simplePos x="0" y="0"/>
                  <wp:positionH relativeFrom="column">
                    <wp:posOffset>294005</wp:posOffset>
                  </wp:positionH>
                  <wp:positionV relativeFrom="paragraph">
                    <wp:posOffset>114300</wp:posOffset>
                  </wp:positionV>
                  <wp:extent cx="1546860" cy="1476375"/>
                  <wp:effectExtent l="0" t="0" r="2540" b="0"/>
                  <wp:wrapTight wrapText="bothSides">
                    <wp:wrapPolygon edited="0">
                      <wp:start x="0" y="0"/>
                      <wp:lineTo x="0" y="21368"/>
                      <wp:lineTo x="21458" y="21368"/>
                      <wp:lineTo x="21458" y="0"/>
                      <wp:lineTo x="0" y="0"/>
                    </wp:wrapPolygon>
                  </wp:wrapTight>
                  <wp:docPr id="5" name="Picture 5" descr="A picture containing sky, outdoor, da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icture containing sky, outdoor, day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860" cy="1476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6745B00D" wp14:editId="36665D2D">
                  <wp:simplePos x="0" y="0"/>
                  <wp:positionH relativeFrom="column">
                    <wp:posOffset>294005</wp:posOffset>
                  </wp:positionH>
                  <wp:positionV relativeFrom="paragraph">
                    <wp:posOffset>5349389</wp:posOffset>
                  </wp:positionV>
                  <wp:extent cx="1590675" cy="2900680"/>
                  <wp:effectExtent l="0" t="0" r="0" b="0"/>
                  <wp:wrapNone/>
                  <wp:docPr id="3" name="Picture 3" descr="Solar panels on a roof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Solar panels on a roof&#10;&#10;Description automatically generated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675" cy="2900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47938FA4" w14:textId="77777777" w:rsidR="00A64695" w:rsidRDefault="00A64695"/>
    <w:p w14:paraId="02FA588B" w14:textId="0695924B" w:rsidR="00A64695" w:rsidRPr="002043A3" w:rsidRDefault="00A64695" w:rsidP="00A64695">
      <w:pPr>
        <w:pStyle w:val="Heading2"/>
        <w:rPr>
          <w:b/>
          <w:bCs/>
        </w:rPr>
      </w:pPr>
      <w:r>
        <w:rPr>
          <w:b/>
          <w:bCs/>
        </w:rPr>
        <w:t>Results</w:t>
      </w:r>
    </w:p>
    <w:p w14:paraId="59238C1C" w14:textId="0D691092" w:rsidR="00A64695" w:rsidRDefault="003A5648" w:rsidP="00A64695">
      <w:pPr>
        <w:jc w:val="both"/>
        <w:rPr>
          <w:rFonts w:ascii="Calibri" w:hAnsi="Calibri" w:cs="Calibri"/>
          <w:i/>
          <w:iCs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telco’s lead project manager</w:t>
      </w:r>
      <w:r w:rsidR="00A64695" w:rsidRPr="00A9295D">
        <w:rPr>
          <w:rFonts w:ascii="Calibri" w:hAnsi="Calibri" w:cs="Calibri"/>
          <w:sz w:val="22"/>
          <w:szCs w:val="22"/>
        </w:rPr>
        <w:t xml:space="preserve"> </w:t>
      </w:r>
      <w:r w:rsidR="00D47817">
        <w:rPr>
          <w:rFonts w:ascii="Calibri" w:hAnsi="Calibri" w:cs="Calibri"/>
          <w:sz w:val="22"/>
          <w:szCs w:val="22"/>
        </w:rPr>
        <w:t>said: “</w:t>
      </w:r>
      <w:r w:rsidR="00D47817" w:rsidRPr="00D47817">
        <w:rPr>
          <w:rFonts w:ascii="Calibri" w:hAnsi="Calibri" w:cs="Calibri"/>
          <w:i/>
          <w:iCs/>
          <w:sz w:val="22"/>
          <w:szCs w:val="22"/>
        </w:rPr>
        <w:t xml:space="preserve">As an engineer, the software tools I would typically use for solar are suitable for large scale, ground mounted solar projects. </w:t>
      </w:r>
      <w:r w:rsidR="007B6552" w:rsidRPr="00D47817">
        <w:rPr>
          <w:rFonts w:ascii="Calibri" w:hAnsi="Calibri" w:cs="Calibri"/>
          <w:i/>
          <w:iCs/>
          <w:sz w:val="22"/>
          <w:szCs w:val="22"/>
        </w:rPr>
        <w:t>But</w:t>
      </w:r>
      <w:r w:rsidR="00D47817" w:rsidRPr="00D47817">
        <w:rPr>
          <w:rFonts w:ascii="Calibri" w:hAnsi="Calibri" w:cs="Calibri"/>
          <w:i/>
          <w:iCs/>
          <w:sz w:val="22"/>
          <w:szCs w:val="22"/>
        </w:rPr>
        <w:t xml:space="preserve"> the same software tools are not equipped for several small, distributed solar</w:t>
      </w:r>
      <w:r w:rsidR="002E6FA1">
        <w:rPr>
          <w:rFonts w:ascii="Calibri" w:hAnsi="Calibri" w:cs="Calibri"/>
          <w:i/>
          <w:iCs/>
          <w:sz w:val="22"/>
          <w:szCs w:val="22"/>
        </w:rPr>
        <w:t xml:space="preserve"> sites</w:t>
      </w:r>
      <w:r w:rsidR="00D47817" w:rsidRPr="00D47817">
        <w:rPr>
          <w:rFonts w:ascii="Calibri" w:hAnsi="Calibri" w:cs="Calibri"/>
          <w:i/>
          <w:iCs/>
          <w:sz w:val="22"/>
          <w:szCs w:val="22"/>
        </w:rPr>
        <w:t xml:space="preserve">, and can end up taking hundreds, or even thousands of hours of work. Using the PowerMarket tool, </w:t>
      </w:r>
      <w:r w:rsidR="002E6FA1">
        <w:rPr>
          <w:rFonts w:ascii="Calibri" w:hAnsi="Calibri" w:cs="Calibri"/>
          <w:i/>
          <w:iCs/>
          <w:sz w:val="22"/>
          <w:szCs w:val="22"/>
        </w:rPr>
        <w:t>we</w:t>
      </w:r>
      <w:r w:rsidR="00D47817" w:rsidRPr="00D47817">
        <w:rPr>
          <w:rFonts w:ascii="Calibri" w:hAnsi="Calibri" w:cs="Calibri"/>
          <w:i/>
          <w:iCs/>
          <w:sz w:val="22"/>
          <w:szCs w:val="22"/>
        </w:rPr>
        <w:t xml:space="preserve"> saved a considerable amount of work and resources, not to mention its interface is simple and intuitive, and I really appreciate their customer service."</w:t>
      </w:r>
    </w:p>
    <w:p w14:paraId="09CB94F2" w14:textId="3C6E31DA" w:rsidR="00C73017" w:rsidRPr="00C73017" w:rsidRDefault="00C73017" w:rsidP="00C73017">
      <w:p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val="en-GB" w:eastAsia="en-GB"/>
        </w:rPr>
      </w:pPr>
      <w:r w:rsidRPr="00C73017">
        <w:rPr>
          <w:rFonts w:ascii="Calibri" w:eastAsia="Times New Roman" w:hAnsi="Calibri" w:cs="Calibri"/>
          <w:sz w:val="20"/>
          <w:szCs w:val="20"/>
          <w:lang w:val="en-GB" w:eastAsia="en-GB"/>
        </w:rPr>
        <w:t xml:space="preserve">They have submitted a sample 2000+ cohort from the existing 22,000 sites through the platform’s planning process, going on to establish a ‘per site’ potential RoI and carbon reduction impact with over </w:t>
      </w:r>
      <w:r w:rsidRPr="00C73017">
        <w:rPr>
          <w:rFonts w:ascii="Calibri" w:eastAsia="Times New Roman" w:hAnsi="Calibri" w:cs="Calibri"/>
          <w:b/>
          <w:bCs/>
          <w:sz w:val="20"/>
          <w:szCs w:val="20"/>
          <w:lang w:val="en-GB" w:eastAsia="en-GB"/>
        </w:rPr>
        <w:t>51,000 Tonnes</w:t>
      </w:r>
      <w:r w:rsidRPr="00C73017">
        <w:rPr>
          <w:rFonts w:ascii="Calibri" w:eastAsia="Times New Roman" w:hAnsi="Calibri" w:cs="Calibri"/>
          <w:sz w:val="20"/>
          <w:szCs w:val="20"/>
          <w:lang w:val="en-GB" w:eastAsia="en-GB"/>
        </w:rPr>
        <w:t xml:space="preserve"> of potential Carbon savings identified so far with lifetime power cost savings in excess of </w:t>
      </w:r>
      <w:r w:rsidRPr="00C73017">
        <w:rPr>
          <w:rFonts w:ascii="Calibri" w:eastAsia="Times New Roman" w:hAnsi="Calibri" w:cs="Calibri"/>
          <w:b/>
          <w:bCs/>
          <w:sz w:val="20"/>
          <w:szCs w:val="20"/>
          <w:lang w:val="en-GB" w:eastAsia="en-GB"/>
        </w:rPr>
        <w:t>50 million euros</w:t>
      </w:r>
      <w:r w:rsidRPr="00C73017">
        <w:rPr>
          <w:rFonts w:ascii="Calibri" w:eastAsia="Times New Roman" w:hAnsi="Calibri" w:cs="Calibri"/>
          <w:sz w:val="20"/>
          <w:szCs w:val="20"/>
          <w:lang w:val="en-GB" w:eastAsia="en-GB"/>
        </w:rPr>
        <w:t xml:space="preserve">! </w:t>
      </w:r>
    </w:p>
    <w:p w14:paraId="2E63A885" w14:textId="7EC73CA3" w:rsidR="00A64695" w:rsidRPr="002043A3" w:rsidRDefault="00A64695" w:rsidP="00C73017">
      <w:pPr>
        <w:jc w:val="both"/>
        <w:rPr>
          <w:rFonts w:asciiTheme="majorHAnsi" w:hAnsiTheme="majorHAnsi"/>
          <w:b/>
          <w:bCs/>
          <w:sz w:val="36"/>
          <w:szCs w:val="36"/>
        </w:rPr>
      </w:pPr>
      <w:r>
        <w:rPr>
          <w:rFonts w:asciiTheme="majorHAnsi" w:hAnsiTheme="majorHAnsi"/>
          <w:b/>
          <w:bCs/>
          <w:noProof/>
          <w:sz w:val="36"/>
          <w:szCs w:val="36"/>
        </w:rPr>
        <w:drawing>
          <wp:inline distT="0" distB="0" distL="0" distR="0" wp14:anchorId="559066D1" wp14:editId="3F280EA9">
            <wp:extent cx="5283200" cy="1256030"/>
            <wp:effectExtent l="0" t="0" r="0" b="1270"/>
            <wp:docPr id="23" name="Picture 23" descr="A picture containing text, gambling house, ro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gambling house, roo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4804" cy="125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3A3">
        <w:rPr>
          <w:rFonts w:asciiTheme="majorHAnsi" w:hAnsiTheme="majorHAnsi"/>
          <w:b/>
          <w:bCs/>
          <w:sz w:val="36"/>
          <w:szCs w:val="36"/>
        </w:rPr>
        <w:t>C</w:t>
      </w:r>
      <w:r>
        <w:rPr>
          <w:rFonts w:asciiTheme="majorHAnsi" w:hAnsiTheme="majorHAnsi"/>
          <w:b/>
          <w:bCs/>
          <w:sz w:val="36"/>
          <w:szCs w:val="36"/>
        </w:rPr>
        <w:t>onclusions</w:t>
      </w:r>
    </w:p>
    <w:p w14:paraId="0FD17C9D" w14:textId="3CC0D2D5" w:rsidR="00A64695" w:rsidRPr="005A74D3" w:rsidRDefault="003B4EED" w:rsidP="00A64695">
      <w:pPr>
        <w:jc w:val="both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</w:rPr>
        <w:t xml:space="preserve">This case study proves the value add PowerMarket’s Solar life-cycle management solution delivers to </w:t>
      </w:r>
      <w:r w:rsidR="00E81B9B">
        <w:rPr>
          <w:rFonts w:ascii="Calibri" w:hAnsi="Calibri" w:cs="Calibri"/>
          <w:sz w:val="22"/>
          <w:szCs w:val="22"/>
        </w:rPr>
        <w:t>T</w:t>
      </w:r>
      <w:r>
        <w:rPr>
          <w:rFonts w:ascii="Calibri" w:hAnsi="Calibri" w:cs="Calibri"/>
          <w:sz w:val="22"/>
          <w:szCs w:val="22"/>
        </w:rPr>
        <w:t>ier 1 Telecom operator prospects saving 1000’s of man hours and producing accurate data outputs for fully informed mission critical decision making.</w:t>
      </w:r>
      <w:r w:rsidR="00A64695" w:rsidRPr="00A9295D">
        <w:rPr>
          <w:rFonts w:ascii="Calibri" w:hAnsi="Calibri" w:cs="Calibri"/>
          <w:sz w:val="22"/>
          <w:szCs w:val="22"/>
        </w:rPr>
        <w:t xml:space="preserve"> </w:t>
      </w:r>
      <w:r w:rsidR="005A74D3">
        <w:rPr>
          <w:rFonts w:ascii="Calibri" w:hAnsi="Calibri" w:cs="Calibri"/>
          <w:sz w:val="22"/>
          <w:szCs w:val="22"/>
          <w:lang w:val="en-GB"/>
        </w:rPr>
        <w:t xml:space="preserve">Telcos are estimated to </w:t>
      </w:r>
      <w:r w:rsidR="005A74D3" w:rsidRPr="005A74D3">
        <w:rPr>
          <w:rFonts w:ascii="Calibri" w:hAnsi="Calibri" w:cs="Calibri"/>
          <w:sz w:val="22"/>
          <w:szCs w:val="22"/>
          <w:lang w:val="en-GB"/>
        </w:rPr>
        <w:t xml:space="preserve">spend </w:t>
      </w:r>
      <w:r w:rsidR="005A74D3" w:rsidRPr="00D47FAC">
        <w:rPr>
          <w:rFonts w:ascii="Calibri" w:hAnsi="Calibri" w:cs="Calibri"/>
          <w:b/>
          <w:bCs/>
          <w:i/>
          <w:iCs/>
          <w:sz w:val="22"/>
          <w:szCs w:val="22"/>
        </w:rPr>
        <w:t>$0.5 Trillion</w:t>
      </w:r>
      <w:r w:rsidR="005A74D3" w:rsidRPr="005A74D3">
        <w:rPr>
          <w:rFonts w:ascii="Calibri" w:hAnsi="Calibri" w:cs="Calibri"/>
          <w:sz w:val="22"/>
          <w:szCs w:val="22"/>
        </w:rPr>
        <w:t xml:space="preserve"> on electricity by 2025</w:t>
      </w:r>
      <w:r w:rsidR="005A74D3">
        <w:rPr>
          <w:rFonts w:ascii="Calibri" w:hAnsi="Calibri" w:cs="Calibri"/>
          <w:sz w:val="22"/>
          <w:szCs w:val="22"/>
        </w:rPr>
        <w:t xml:space="preserve"> and we project that PowerMarket can help identify </w:t>
      </w:r>
      <w:r w:rsidR="005A74D3" w:rsidRPr="00D47FAC">
        <w:rPr>
          <w:rFonts w:ascii="Calibri" w:hAnsi="Calibri" w:cs="Calibri"/>
          <w:b/>
          <w:bCs/>
          <w:i/>
          <w:iCs/>
          <w:sz w:val="22"/>
          <w:szCs w:val="22"/>
        </w:rPr>
        <w:t>$200 Billion</w:t>
      </w:r>
      <w:r w:rsidR="005A74D3">
        <w:rPr>
          <w:rFonts w:ascii="Calibri" w:hAnsi="Calibri" w:cs="Calibri"/>
          <w:sz w:val="22"/>
          <w:szCs w:val="22"/>
        </w:rPr>
        <w:t xml:space="preserve"> in cost savings by using Solar as well as deliver significant carbon impacts to meet their ESG aims.</w:t>
      </w:r>
    </w:p>
    <w:p w14:paraId="43D39920" w14:textId="27A648C7" w:rsidR="002E6FA1" w:rsidRDefault="002E6FA1" w:rsidP="00A64695">
      <w:pPr>
        <w:jc w:val="both"/>
        <w:rPr>
          <w:rFonts w:ascii="Calibri" w:hAnsi="Calibri" w:cs="Calibri"/>
          <w:sz w:val="22"/>
          <w:szCs w:val="22"/>
        </w:rPr>
      </w:pPr>
    </w:p>
    <w:p w14:paraId="7627D842" w14:textId="77777777" w:rsidR="002E6FA1" w:rsidRPr="002E6FA1" w:rsidRDefault="002E6FA1" w:rsidP="002E6FA1">
      <w:pPr>
        <w:jc w:val="both"/>
        <w:rPr>
          <w:rFonts w:asciiTheme="majorHAnsi" w:hAnsiTheme="majorHAnsi" w:cs="Calibri"/>
          <w:b/>
          <w:bCs/>
          <w:sz w:val="18"/>
          <w:szCs w:val="18"/>
          <w:lang w:val="en-GB"/>
        </w:rPr>
      </w:pPr>
      <w:r w:rsidRPr="002E6FA1">
        <w:rPr>
          <w:rFonts w:asciiTheme="majorHAnsi" w:hAnsiTheme="majorHAnsi" w:cs="Calibri"/>
          <w:b/>
          <w:bCs/>
          <w:sz w:val="18"/>
          <w:szCs w:val="18"/>
          <w:lang w:val="en-GB"/>
        </w:rPr>
        <w:t>Solar Planning:</w:t>
      </w:r>
    </w:p>
    <w:p w14:paraId="71A0476C" w14:textId="62A0E645" w:rsidR="002E6FA1" w:rsidRPr="002E6FA1" w:rsidRDefault="002E6FA1" w:rsidP="002E6FA1">
      <w:pPr>
        <w:numPr>
          <w:ilvl w:val="0"/>
          <w:numId w:val="5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 xml:space="preserve">Satellite data and </w:t>
      </w:r>
      <w:r w:rsidR="005A74D3" w:rsidRPr="002E6FA1">
        <w:rPr>
          <w:rFonts w:ascii="Calibri" w:hAnsi="Calibri" w:cs="Calibri"/>
          <w:sz w:val="18"/>
          <w:szCs w:val="18"/>
          <w:lang w:val="en-GB"/>
        </w:rPr>
        <w:t>deep learning</w:t>
      </w:r>
      <w:r w:rsidRPr="002E6FA1">
        <w:rPr>
          <w:rFonts w:ascii="Calibri" w:hAnsi="Calibri" w:cs="Calibri"/>
          <w:sz w:val="18"/>
          <w:szCs w:val="18"/>
          <w:lang w:val="en-GB"/>
        </w:rPr>
        <w:t xml:space="preserve"> </w:t>
      </w:r>
      <w:r w:rsidR="005A74D3">
        <w:rPr>
          <w:rFonts w:ascii="Calibri" w:hAnsi="Calibri" w:cs="Calibri"/>
          <w:sz w:val="18"/>
          <w:szCs w:val="18"/>
          <w:lang w:val="en-GB"/>
        </w:rPr>
        <w:t xml:space="preserve">tech </w:t>
      </w:r>
      <w:r w:rsidRPr="002E6FA1">
        <w:rPr>
          <w:rFonts w:ascii="Calibri" w:hAnsi="Calibri" w:cs="Calibri"/>
          <w:sz w:val="18"/>
          <w:szCs w:val="18"/>
          <w:lang w:val="en-GB"/>
        </w:rPr>
        <w:t>automates solar strategy</w:t>
      </w:r>
      <w:r w:rsidR="00E50CCF">
        <w:rPr>
          <w:rFonts w:ascii="Calibri" w:hAnsi="Calibri" w:cs="Calibri"/>
          <w:sz w:val="18"/>
          <w:szCs w:val="18"/>
          <w:lang w:val="en-GB"/>
        </w:rPr>
        <w:t xml:space="preserve"> </w:t>
      </w:r>
      <w:r w:rsidRPr="002E6FA1">
        <w:rPr>
          <w:rFonts w:ascii="Calibri" w:hAnsi="Calibri" w:cs="Calibri"/>
          <w:sz w:val="18"/>
          <w:szCs w:val="18"/>
          <w:lang w:val="en-GB"/>
        </w:rPr>
        <w:t xml:space="preserve">analysis and planning </w:t>
      </w:r>
    </w:p>
    <w:p w14:paraId="2CE0E65B" w14:textId="77777777" w:rsidR="002E6FA1" w:rsidRPr="002E6FA1" w:rsidRDefault="002E6FA1" w:rsidP="002E6FA1">
      <w:pPr>
        <w:numPr>
          <w:ilvl w:val="0"/>
          <w:numId w:val="5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>Saves customers over 90% of their time and resources</w:t>
      </w:r>
    </w:p>
    <w:p w14:paraId="4AF20F18" w14:textId="77777777" w:rsidR="002E6FA1" w:rsidRPr="002E6FA1" w:rsidRDefault="002E6FA1" w:rsidP="002E6FA1">
      <w:pPr>
        <w:numPr>
          <w:ilvl w:val="0"/>
          <w:numId w:val="5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>Customers get detailed financial analysis of every site so they can identify the best</w:t>
      </w:r>
    </w:p>
    <w:p w14:paraId="500D8D84" w14:textId="7994C991" w:rsidR="002E6FA1" w:rsidRDefault="002E6FA1" w:rsidP="002E6FA1">
      <w:pPr>
        <w:numPr>
          <w:ilvl w:val="0"/>
          <w:numId w:val="5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 xml:space="preserve">Users can generate detailed energy and environmental impact reports </w:t>
      </w:r>
    </w:p>
    <w:p w14:paraId="5C05C619" w14:textId="77777777" w:rsidR="002E6FA1" w:rsidRPr="002E6FA1" w:rsidRDefault="002E6FA1" w:rsidP="002E6FA1">
      <w:pPr>
        <w:ind w:left="720"/>
        <w:jc w:val="both"/>
        <w:rPr>
          <w:rFonts w:ascii="Calibri" w:hAnsi="Calibri" w:cs="Calibri"/>
          <w:sz w:val="18"/>
          <w:szCs w:val="18"/>
          <w:lang w:val="en-GB"/>
        </w:rPr>
      </w:pPr>
    </w:p>
    <w:p w14:paraId="039DC78D" w14:textId="77777777" w:rsidR="002E6FA1" w:rsidRPr="002E6FA1" w:rsidRDefault="002E6FA1" w:rsidP="002E6FA1">
      <w:pPr>
        <w:jc w:val="both"/>
        <w:rPr>
          <w:rFonts w:asciiTheme="majorHAnsi" w:hAnsiTheme="majorHAnsi" w:cs="Calibri"/>
          <w:b/>
          <w:bCs/>
          <w:sz w:val="18"/>
          <w:szCs w:val="18"/>
          <w:lang w:val="en-GB"/>
        </w:rPr>
      </w:pPr>
      <w:r w:rsidRPr="002E6FA1">
        <w:rPr>
          <w:rFonts w:asciiTheme="majorHAnsi" w:hAnsiTheme="majorHAnsi" w:cs="Calibri"/>
          <w:b/>
          <w:bCs/>
          <w:sz w:val="18"/>
          <w:szCs w:val="18"/>
          <w:lang w:val="en-GB"/>
        </w:rPr>
        <w:t>Solar Execution:</w:t>
      </w:r>
    </w:p>
    <w:p w14:paraId="56FD2325" w14:textId="77777777" w:rsidR="002E6FA1" w:rsidRPr="002E6FA1" w:rsidRDefault="002E6FA1" w:rsidP="002E6FA1">
      <w:pPr>
        <w:numPr>
          <w:ilvl w:val="0"/>
          <w:numId w:val="6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>Standardised execution and management saving; 100s of man hours of work</w:t>
      </w:r>
    </w:p>
    <w:p w14:paraId="483A21C0" w14:textId="39430BEB" w:rsidR="002E6FA1" w:rsidRPr="002E6FA1" w:rsidRDefault="002E6FA1" w:rsidP="002E6FA1">
      <w:pPr>
        <w:numPr>
          <w:ilvl w:val="0"/>
          <w:numId w:val="6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>Central repository for all solar related documents, data and communication</w:t>
      </w:r>
      <w:r w:rsidR="00E50CCF">
        <w:rPr>
          <w:rFonts w:ascii="Calibri" w:hAnsi="Calibri" w:cs="Calibri"/>
          <w:sz w:val="18"/>
          <w:szCs w:val="18"/>
          <w:lang w:val="en-GB"/>
        </w:rPr>
        <w:t>s,</w:t>
      </w:r>
      <w:r w:rsidRPr="002E6FA1">
        <w:rPr>
          <w:rFonts w:ascii="Calibri" w:hAnsi="Calibri" w:cs="Calibri"/>
          <w:sz w:val="18"/>
          <w:szCs w:val="18"/>
          <w:lang w:val="en-GB"/>
        </w:rPr>
        <w:t xml:space="preserve"> to prevent any insurance and warranty issues</w:t>
      </w:r>
    </w:p>
    <w:p w14:paraId="792D9E62" w14:textId="648D81D3" w:rsidR="002E6FA1" w:rsidRDefault="002E6FA1" w:rsidP="002E6FA1">
      <w:pPr>
        <w:numPr>
          <w:ilvl w:val="0"/>
          <w:numId w:val="6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 xml:space="preserve">Complete remote project management support from expert site engineers </w:t>
      </w:r>
    </w:p>
    <w:p w14:paraId="23BA6634" w14:textId="77777777" w:rsidR="002E6FA1" w:rsidRPr="002E6FA1" w:rsidRDefault="002E6FA1" w:rsidP="002E6FA1">
      <w:pPr>
        <w:ind w:left="720"/>
        <w:jc w:val="both"/>
        <w:rPr>
          <w:rFonts w:ascii="Calibri" w:hAnsi="Calibri" w:cs="Calibri"/>
          <w:sz w:val="18"/>
          <w:szCs w:val="18"/>
          <w:lang w:val="en-GB"/>
        </w:rPr>
      </w:pPr>
    </w:p>
    <w:p w14:paraId="0A1E7477" w14:textId="77777777" w:rsidR="002E6FA1" w:rsidRPr="002E6FA1" w:rsidRDefault="002E6FA1" w:rsidP="002E6FA1">
      <w:pPr>
        <w:jc w:val="both"/>
        <w:rPr>
          <w:rFonts w:asciiTheme="majorHAnsi" w:hAnsiTheme="majorHAnsi" w:cs="Calibri"/>
          <w:b/>
          <w:bCs/>
          <w:sz w:val="18"/>
          <w:szCs w:val="18"/>
          <w:lang w:val="en-GB"/>
        </w:rPr>
      </w:pPr>
      <w:r w:rsidRPr="002E6FA1">
        <w:rPr>
          <w:rFonts w:asciiTheme="majorHAnsi" w:hAnsiTheme="majorHAnsi" w:cs="Calibri"/>
          <w:b/>
          <w:bCs/>
          <w:sz w:val="18"/>
          <w:szCs w:val="18"/>
          <w:lang w:val="en-GB"/>
        </w:rPr>
        <w:t>Solar Maintenance:</w:t>
      </w:r>
    </w:p>
    <w:p w14:paraId="4D66BA6B" w14:textId="77777777" w:rsidR="002E6FA1" w:rsidRPr="002E6FA1" w:rsidRDefault="002E6FA1" w:rsidP="002E6FA1">
      <w:pPr>
        <w:numPr>
          <w:ilvl w:val="0"/>
          <w:numId w:val="7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>Complete solar portfolio management on a single platform</w:t>
      </w:r>
    </w:p>
    <w:p w14:paraId="790A75C2" w14:textId="77777777" w:rsidR="002E6FA1" w:rsidRPr="002E6FA1" w:rsidRDefault="002E6FA1" w:rsidP="002E6FA1">
      <w:pPr>
        <w:numPr>
          <w:ilvl w:val="0"/>
          <w:numId w:val="7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>Remotely connect solar sites without expensive, high-maintenance hardware</w:t>
      </w:r>
    </w:p>
    <w:p w14:paraId="215479FB" w14:textId="77777777" w:rsidR="002E6FA1" w:rsidRPr="002E6FA1" w:rsidRDefault="002E6FA1" w:rsidP="002E6FA1">
      <w:pPr>
        <w:numPr>
          <w:ilvl w:val="0"/>
          <w:numId w:val="7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 xml:space="preserve">AI enabled predictive maintenance, fault detection and performance optimisation </w:t>
      </w:r>
    </w:p>
    <w:p w14:paraId="40D8583E" w14:textId="77777777" w:rsidR="002E6FA1" w:rsidRPr="002E6FA1" w:rsidRDefault="002E6FA1" w:rsidP="002E6FA1">
      <w:pPr>
        <w:numPr>
          <w:ilvl w:val="0"/>
          <w:numId w:val="7"/>
        </w:numPr>
        <w:jc w:val="both"/>
        <w:rPr>
          <w:rFonts w:ascii="Calibri" w:hAnsi="Calibri" w:cs="Calibri"/>
          <w:sz w:val="18"/>
          <w:szCs w:val="18"/>
          <w:lang w:val="en-GB"/>
        </w:rPr>
      </w:pPr>
      <w:r w:rsidRPr="002E6FA1">
        <w:rPr>
          <w:rFonts w:ascii="Calibri" w:hAnsi="Calibri" w:cs="Calibri"/>
          <w:sz w:val="18"/>
          <w:szCs w:val="18"/>
          <w:lang w:val="en-GB"/>
        </w:rPr>
        <w:t>Users can generate detailed live savings and environmental reports</w:t>
      </w:r>
    </w:p>
    <w:p w14:paraId="72A63E31" w14:textId="4297F06C" w:rsidR="00A64695" w:rsidRPr="002E6FA1" w:rsidRDefault="00A64695" w:rsidP="00A64695">
      <w:pPr>
        <w:jc w:val="both"/>
        <w:rPr>
          <w:rFonts w:ascii="Calibri" w:hAnsi="Calibri" w:cs="Calibri"/>
          <w:lang w:val="en-GB"/>
        </w:rPr>
      </w:pPr>
    </w:p>
    <w:p w14:paraId="738A77BB" w14:textId="77777777" w:rsidR="00A64695" w:rsidRDefault="00A64695" w:rsidP="00A64695">
      <w:pPr>
        <w:rPr>
          <w:rFonts w:asciiTheme="majorHAnsi" w:hAnsiTheme="majorHAnsi" w:cs="Calibri"/>
          <w:b/>
          <w:bCs/>
          <w:sz w:val="36"/>
          <w:szCs w:val="36"/>
        </w:rPr>
      </w:pPr>
      <w:r>
        <w:rPr>
          <w:rFonts w:asciiTheme="majorHAnsi" w:hAnsiTheme="majorHAnsi" w:cs="Calibri"/>
          <w:b/>
          <w:bCs/>
          <w:sz w:val="36"/>
          <w:szCs w:val="36"/>
        </w:rPr>
        <w:t>Company Profile</w:t>
      </w:r>
    </w:p>
    <w:p w14:paraId="354B1252" w14:textId="530C5BF6" w:rsidR="00A64695" w:rsidRPr="00D47FAC" w:rsidRDefault="00D47FAC" w:rsidP="00A64695">
      <w:pPr>
        <w:rPr>
          <w:rFonts w:ascii="Calibri" w:hAnsi="Calibri" w:cs="Calibri"/>
          <w:sz w:val="22"/>
          <w:szCs w:val="22"/>
        </w:rPr>
      </w:pPr>
      <w:r w:rsidRPr="00D47FAC">
        <w:rPr>
          <w:rFonts w:ascii="Calibri" w:hAnsi="Calibri" w:cs="Calibri"/>
          <w:sz w:val="22"/>
          <w:szCs w:val="22"/>
        </w:rPr>
        <w:t>PowerMarket is a B2B SaaS technology solution provider offering a global SaaS Platform for turn-key solar lifecycle management</w:t>
      </w:r>
      <w:r>
        <w:rPr>
          <w:rFonts w:ascii="Calibri" w:hAnsi="Calibri" w:cs="Calibri"/>
          <w:sz w:val="22"/>
          <w:szCs w:val="22"/>
        </w:rPr>
        <w:t xml:space="preserve"> and is </w:t>
      </w:r>
      <w:r w:rsidR="00682C45" w:rsidRPr="00D47FAC">
        <w:rPr>
          <w:rFonts w:ascii="Calibri" w:hAnsi="Calibri" w:cs="Calibri"/>
          <w:sz w:val="22"/>
          <w:szCs w:val="22"/>
        </w:rPr>
        <w:t>supported by the R&amp;D departments of Oxford University and the European Space Agency.</w:t>
      </w:r>
    </w:p>
    <w:p w14:paraId="735785EC" w14:textId="77777777" w:rsidR="00682C45" w:rsidRPr="00682C45" w:rsidRDefault="00682C45" w:rsidP="00A64695">
      <w:pPr>
        <w:rPr>
          <w:rFonts w:ascii="Calibri" w:hAnsi="Calibri" w:cs="Calibri"/>
          <w:sz w:val="22"/>
          <w:szCs w:val="22"/>
        </w:rPr>
      </w:pPr>
    </w:p>
    <w:p w14:paraId="4799E1E1" w14:textId="7FB99C0D" w:rsidR="00A64695" w:rsidRDefault="00A64695" w:rsidP="00A64695">
      <w:pPr>
        <w:rPr>
          <w:rFonts w:asciiTheme="majorHAnsi" w:hAnsiTheme="majorHAnsi" w:cs="Calibri"/>
          <w:b/>
          <w:bCs/>
          <w:sz w:val="36"/>
          <w:szCs w:val="36"/>
        </w:rPr>
      </w:pPr>
      <w:r>
        <w:rPr>
          <w:rFonts w:asciiTheme="majorHAnsi" w:hAnsiTheme="majorHAnsi" w:cs="Calibri"/>
          <w:b/>
          <w:bCs/>
          <w:sz w:val="36"/>
          <w:szCs w:val="36"/>
        </w:rPr>
        <w:t>Contact:</w:t>
      </w:r>
    </w:p>
    <w:p w14:paraId="46AF215C" w14:textId="5D2B4685" w:rsidR="008F09FD" w:rsidRPr="008F09FD" w:rsidRDefault="008F09FD" w:rsidP="008F09FD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 xml:space="preserve">John Graham – Head of Sales Tel: +44 (0) 7515 866644 Email </w:t>
      </w:r>
      <w:hyperlink r:id="rId17" w:history="1">
        <w:r w:rsidRPr="005550D1">
          <w:rPr>
            <w:rStyle w:val="Hyperlink"/>
            <w:rFonts w:ascii="Arial" w:hAnsi="Arial" w:cs="Arial"/>
            <w:sz w:val="20"/>
            <w:szCs w:val="20"/>
          </w:rPr>
          <w:t>john.graham@powermarket.net</w:t>
        </w:r>
      </w:hyperlink>
      <w:r>
        <w:rPr>
          <w:rFonts w:ascii="Arial" w:hAnsi="Arial" w:cs="Arial"/>
          <w:color w:val="000000"/>
          <w:sz w:val="20"/>
          <w:szCs w:val="20"/>
        </w:rPr>
        <w:t xml:space="preserve"> </w:t>
      </w:r>
    </w:p>
    <w:sectPr w:rsidR="008F09FD" w:rsidRPr="008F09FD" w:rsidSect="009B2968">
      <w:headerReference w:type="default" r:id="rId18"/>
      <w:footerReference w:type="even" r:id="rId19"/>
      <w:footerReference w:type="default" r:id="rId20"/>
      <w:pgSz w:w="12240" w:h="15840" w:code="1"/>
      <w:pgMar w:top="720" w:right="1440" w:bottom="72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23DDB2" w14:textId="77777777" w:rsidR="00780CBD" w:rsidRDefault="00780CBD" w:rsidP="009B2968">
      <w:r>
        <w:separator/>
      </w:r>
    </w:p>
  </w:endnote>
  <w:endnote w:type="continuationSeparator" w:id="0">
    <w:p w14:paraId="1C0FDE66" w14:textId="77777777" w:rsidR="00780CBD" w:rsidRDefault="00780CBD" w:rsidP="009B29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41321887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8F0DB26" w14:textId="77777777" w:rsidR="009B2968" w:rsidRDefault="009B2968" w:rsidP="00E832AC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B13FB54" w14:textId="77777777" w:rsidR="009B2968" w:rsidRDefault="009B2968" w:rsidP="00E832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B6320" w14:textId="77777777" w:rsidR="009B2968" w:rsidRDefault="00E832AC" w:rsidP="00E832AC">
    <w:pPr>
      <w:pStyle w:val="Footer"/>
      <w:rPr>
        <w:rStyle w:val="PageNumber"/>
      </w:rPr>
    </w:pPr>
    <w:r w:rsidRPr="00E832AC">
      <w:t>PAGE</w:t>
    </w:r>
    <w:r>
      <w:t xml:space="preserve">   </w:t>
    </w:r>
    <w:sdt>
      <w:sdtPr>
        <w:rPr>
          <w:rStyle w:val="PageNumber"/>
        </w:rPr>
        <w:id w:val="-601500411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 w:rsidR="009B2968">
          <w:rPr>
            <w:rStyle w:val="PageNumber"/>
          </w:rPr>
          <w:fldChar w:fldCharType="begin"/>
        </w:r>
        <w:r w:rsidR="009B2968">
          <w:rPr>
            <w:rStyle w:val="PageNumber"/>
          </w:rPr>
          <w:instrText xml:space="preserve"> PAGE </w:instrText>
        </w:r>
        <w:r w:rsidR="009B2968">
          <w:rPr>
            <w:rStyle w:val="PageNumber"/>
          </w:rPr>
          <w:fldChar w:fldCharType="separate"/>
        </w:r>
        <w:r w:rsidR="00A123DD">
          <w:rPr>
            <w:rStyle w:val="PageNumber"/>
            <w:noProof/>
          </w:rPr>
          <w:t>2</w:t>
        </w:r>
        <w:r w:rsidR="009B2968">
          <w:rPr>
            <w:rStyle w:val="PageNumber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E9E9A" w14:textId="77777777" w:rsidR="00780CBD" w:rsidRDefault="00780CBD" w:rsidP="009B2968">
      <w:r>
        <w:separator/>
      </w:r>
    </w:p>
  </w:footnote>
  <w:footnote w:type="continuationSeparator" w:id="0">
    <w:p w14:paraId="19A70A4D" w14:textId="77777777" w:rsidR="00780CBD" w:rsidRDefault="00780CBD" w:rsidP="009B29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F329E" w14:textId="4358FCE2" w:rsidR="009B2968" w:rsidRPr="009B2968" w:rsidRDefault="00193D6E" w:rsidP="00E832AC">
    <w:pPr>
      <w:pStyle w:val="Header"/>
    </w:pPr>
    <w:r>
      <w:t>PowerMarket.ai</w:t>
    </w:r>
    <w:r>
      <w:ptab w:relativeTo="margin" w:alignment="center" w:leader="none"/>
    </w:r>
    <w:r>
      <w:t>Case Study</w:t>
    </w:r>
    <w:r>
      <w:ptab w:relativeTo="margin" w:alignment="right" w:leader="none"/>
    </w:r>
    <w:r>
      <w:t>INWIT S. p. A.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96C81"/>
    <w:multiLevelType w:val="hybridMultilevel"/>
    <w:tmpl w:val="A27C1528"/>
    <w:lvl w:ilvl="0" w:tplc="EAE625C4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A63410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274E270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912E2D2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8A2E82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509086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3C808E8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D0A551A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2C6A5DC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01D5D"/>
    <w:multiLevelType w:val="hybridMultilevel"/>
    <w:tmpl w:val="45BA639E"/>
    <w:lvl w:ilvl="0" w:tplc="1130B2B2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08C0E7C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12C1AC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5BCFBBA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289C62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B6D8BE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4840822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1DE2558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71AAA5A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D0021"/>
    <w:multiLevelType w:val="hybridMultilevel"/>
    <w:tmpl w:val="63205FAC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CD61671"/>
    <w:multiLevelType w:val="hybridMultilevel"/>
    <w:tmpl w:val="4446B52A"/>
    <w:lvl w:ilvl="0" w:tplc="9754FCD6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80E92A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08B5FA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708CB3E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EE8798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F300ACC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3F4F6BE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004FEA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744180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8A7045"/>
    <w:multiLevelType w:val="hybridMultilevel"/>
    <w:tmpl w:val="8AC8919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68E766D"/>
    <w:multiLevelType w:val="hybridMultilevel"/>
    <w:tmpl w:val="22FA332E"/>
    <w:lvl w:ilvl="0" w:tplc="ED7AEF6E">
      <w:start w:val="1"/>
      <w:numFmt w:val="bullet"/>
      <w:lvlText w:val="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144B86C" w:tentative="1">
      <w:start w:val="1"/>
      <w:numFmt w:val="bullet"/>
      <w:lvlText w:val="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C90CCDE" w:tentative="1">
      <w:start w:val="1"/>
      <w:numFmt w:val="bullet"/>
      <w:lvlText w:val="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B87EDE" w:tentative="1">
      <w:start w:val="1"/>
      <w:numFmt w:val="bullet"/>
      <w:lvlText w:val="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9E6882" w:tentative="1">
      <w:start w:val="1"/>
      <w:numFmt w:val="bullet"/>
      <w:lvlText w:val="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56C50DC" w:tentative="1">
      <w:start w:val="1"/>
      <w:numFmt w:val="bullet"/>
      <w:lvlText w:val="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B0C808" w:tentative="1">
      <w:start w:val="1"/>
      <w:numFmt w:val="bullet"/>
      <w:lvlText w:val="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5D03742" w:tentative="1">
      <w:start w:val="1"/>
      <w:numFmt w:val="bullet"/>
      <w:lvlText w:val="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442310" w:tentative="1">
      <w:start w:val="1"/>
      <w:numFmt w:val="bullet"/>
      <w:lvlText w:val="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0314E1"/>
    <w:multiLevelType w:val="hybridMultilevel"/>
    <w:tmpl w:val="685E4D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3"/>
  </w:num>
  <w:num w:numId="5">
    <w:abstractNumId w:val="1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7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2E85"/>
    <w:rsid w:val="000114EB"/>
    <w:rsid w:val="000359D1"/>
    <w:rsid w:val="00075273"/>
    <w:rsid w:val="00086AFE"/>
    <w:rsid w:val="000E12B3"/>
    <w:rsid w:val="00187632"/>
    <w:rsid w:val="00193D6E"/>
    <w:rsid w:val="001D390E"/>
    <w:rsid w:val="001E2BD7"/>
    <w:rsid w:val="002043A3"/>
    <w:rsid w:val="00211CE6"/>
    <w:rsid w:val="002366C9"/>
    <w:rsid w:val="0024368B"/>
    <w:rsid w:val="002863C1"/>
    <w:rsid w:val="002E6FA1"/>
    <w:rsid w:val="003A5648"/>
    <w:rsid w:val="003A7DA5"/>
    <w:rsid w:val="003B4EED"/>
    <w:rsid w:val="003E6AB7"/>
    <w:rsid w:val="00401258"/>
    <w:rsid w:val="005526B1"/>
    <w:rsid w:val="005A74D3"/>
    <w:rsid w:val="005E22D8"/>
    <w:rsid w:val="00682C45"/>
    <w:rsid w:val="006C60E6"/>
    <w:rsid w:val="00780CBD"/>
    <w:rsid w:val="007A5F57"/>
    <w:rsid w:val="007B6552"/>
    <w:rsid w:val="007F395E"/>
    <w:rsid w:val="00802C9B"/>
    <w:rsid w:val="00825E6C"/>
    <w:rsid w:val="008707D5"/>
    <w:rsid w:val="00876D90"/>
    <w:rsid w:val="008B1685"/>
    <w:rsid w:val="008F09FD"/>
    <w:rsid w:val="00952F7D"/>
    <w:rsid w:val="009A380C"/>
    <w:rsid w:val="009B2968"/>
    <w:rsid w:val="009B72D4"/>
    <w:rsid w:val="009D4923"/>
    <w:rsid w:val="00A07DCE"/>
    <w:rsid w:val="00A123DD"/>
    <w:rsid w:val="00A602AF"/>
    <w:rsid w:val="00A64695"/>
    <w:rsid w:val="00A64F96"/>
    <w:rsid w:val="00A9295D"/>
    <w:rsid w:val="00AE2317"/>
    <w:rsid w:val="00B634DA"/>
    <w:rsid w:val="00B82981"/>
    <w:rsid w:val="00C21428"/>
    <w:rsid w:val="00C3007A"/>
    <w:rsid w:val="00C73017"/>
    <w:rsid w:val="00C95220"/>
    <w:rsid w:val="00CA386D"/>
    <w:rsid w:val="00CF2E85"/>
    <w:rsid w:val="00D47817"/>
    <w:rsid w:val="00D47FAC"/>
    <w:rsid w:val="00D931AE"/>
    <w:rsid w:val="00E12A37"/>
    <w:rsid w:val="00E31053"/>
    <w:rsid w:val="00E44B70"/>
    <w:rsid w:val="00E50CCF"/>
    <w:rsid w:val="00E77F3C"/>
    <w:rsid w:val="00E81B9B"/>
    <w:rsid w:val="00E832AC"/>
    <w:rsid w:val="00EA4A50"/>
    <w:rsid w:val="00EA7ECC"/>
    <w:rsid w:val="00EF4CB8"/>
    <w:rsid w:val="00F4393B"/>
    <w:rsid w:val="00F74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1D154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6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E832AC"/>
  </w:style>
  <w:style w:type="paragraph" w:styleId="Heading1">
    <w:name w:val="heading 1"/>
    <w:basedOn w:val="Normal"/>
    <w:next w:val="Normal"/>
    <w:link w:val="Heading1Char"/>
    <w:qFormat/>
    <w:rsid w:val="009B72D4"/>
    <w:pPr>
      <w:outlineLvl w:val="0"/>
    </w:pPr>
    <w:rPr>
      <w:rFonts w:asciiTheme="majorHAnsi" w:hAnsiTheme="majorHAnsi"/>
      <w:b/>
      <w:sz w:val="80"/>
      <w:szCs w:val="80"/>
    </w:rPr>
  </w:style>
  <w:style w:type="paragraph" w:styleId="Heading2">
    <w:name w:val="heading 2"/>
    <w:basedOn w:val="Normal"/>
    <w:next w:val="Normal"/>
    <w:link w:val="Heading2Char"/>
    <w:uiPriority w:val="1"/>
    <w:qFormat/>
    <w:rsid w:val="009B72D4"/>
    <w:pPr>
      <w:outlineLvl w:val="1"/>
    </w:pPr>
    <w:rPr>
      <w:rFonts w:asciiTheme="majorHAnsi" w:hAnsiTheme="majorHAns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9B72D4"/>
    <w:pPr>
      <w:jc w:val="center"/>
      <w:outlineLvl w:val="2"/>
    </w:pPr>
    <w:rPr>
      <w:rFonts w:asciiTheme="majorHAnsi" w:hAnsiTheme="majorHAnsi"/>
      <w:b/>
      <w:color w:val="000000" w:themeColor="text1"/>
      <w:sz w:val="44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9B72D4"/>
    <w:pPr>
      <w:ind w:left="567" w:right="567"/>
      <w:jc w:val="center"/>
      <w:outlineLvl w:val="3"/>
    </w:pPr>
    <w:rPr>
      <w:b/>
      <w:sz w:val="80"/>
    </w:rPr>
  </w:style>
  <w:style w:type="paragraph" w:styleId="Heading5">
    <w:name w:val="heading 5"/>
    <w:basedOn w:val="Text"/>
    <w:next w:val="Normal"/>
    <w:link w:val="Heading5Char"/>
    <w:uiPriority w:val="4"/>
    <w:qFormat/>
    <w:rsid w:val="00E832AC"/>
    <w:pPr>
      <w:outlineLvl w:val="4"/>
    </w:pPr>
    <w:rPr>
      <w:b/>
      <w:color w:val="E2B80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A602AF"/>
    <w:rPr>
      <w:sz w:val="10"/>
    </w:rPr>
  </w:style>
  <w:style w:type="table" w:styleId="TableGrid">
    <w:name w:val="Table Grid"/>
    <w:basedOn w:val="TableNormal"/>
    <w:uiPriority w:val="39"/>
    <w:rsid w:val="00A602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A602AF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72D4"/>
    <w:rPr>
      <w:rFonts w:ascii="Times New Roman" w:hAnsi="Times New Roman" w:cs="Times New Roman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9B72D4"/>
    <w:rPr>
      <w:rFonts w:asciiTheme="majorHAnsi" w:hAnsiTheme="majorHAnsi"/>
      <w:b/>
      <w:sz w:val="80"/>
      <w:szCs w:val="80"/>
    </w:rPr>
  </w:style>
  <w:style w:type="character" w:customStyle="1" w:styleId="Heading2Char">
    <w:name w:val="Heading 2 Char"/>
    <w:basedOn w:val="DefaultParagraphFont"/>
    <w:link w:val="Heading2"/>
    <w:uiPriority w:val="1"/>
    <w:rsid w:val="009B72D4"/>
    <w:rPr>
      <w:rFonts w:asciiTheme="majorHAnsi" w:hAnsiTheme="majorHAnsi"/>
      <w:sz w:val="36"/>
      <w:szCs w:val="36"/>
    </w:rPr>
  </w:style>
  <w:style w:type="paragraph" w:styleId="Header">
    <w:name w:val="header"/>
    <w:basedOn w:val="Normal"/>
    <w:link w:val="HeaderChar"/>
    <w:uiPriority w:val="99"/>
    <w:rsid w:val="00E832AC"/>
    <w:pPr>
      <w:tabs>
        <w:tab w:val="center" w:pos="4680"/>
        <w:tab w:val="right" w:pos="9360"/>
      </w:tabs>
      <w:jc w:val="right"/>
    </w:pPr>
    <w:rPr>
      <w:rFonts w:asciiTheme="majorHAnsi" w:hAnsiTheme="majorHAnsi"/>
      <w:sz w:val="20"/>
    </w:rPr>
  </w:style>
  <w:style w:type="character" w:customStyle="1" w:styleId="HeaderChar">
    <w:name w:val="Header Char"/>
    <w:basedOn w:val="DefaultParagraphFont"/>
    <w:link w:val="Header"/>
    <w:uiPriority w:val="99"/>
    <w:rsid w:val="00E832AC"/>
    <w:rPr>
      <w:rFonts w:asciiTheme="majorHAnsi" w:hAnsiTheme="majorHAnsi"/>
      <w:sz w:val="20"/>
    </w:rPr>
  </w:style>
  <w:style w:type="paragraph" w:styleId="Footer">
    <w:name w:val="footer"/>
    <w:basedOn w:val="Normal"/>
    <w:link w:val="FooterChar"/>
    <w:uiPriority w:val="99"/>
    <w:rsid w:val="00E832AC"/>
    <w:pPr>
      <w:tabs>
        <w:tab w:val="center" w:pos="4680"/>
        <w:tab w:val="right" w:pos="9360"/>
      </w:tabs>
      <w:ind w:right="360"/>
      <w:jc w:val="right"/>
    </w:pPr>
    <w:rPr>
      <w:rFonts w:asciiTheme="majorHAnsi" w:hAnsiTheme="majorHAnsi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E832AC"/>
    <w:rPr>
      <w:rFonts w:asciiTheme="majorHAnsi" w:hAnsiTheme="majorHAnsi"/>
      <w:sz w:val="20"/>
    </w:rPr>
  </w:style>
  <w:style w:type="character" w:styleId="PageNumber">
    <w:name w:val="page number"/>
    <w:basedOn w:val="DefaultParagraphFont"/>
    <w:uiPriority w:val="99"/>
    <w:semiHidden/>
    <w:rsid w:val="009B2968"/>
  </w:style>
  <w:style w:type="character" w:customStyle="1" w:styleId="Heading3Char">
    <w:name w:val="Heading 3 Char"/>
    <w:basedOn w:val="DefaultParagraphFont"/>
    <w:link w:val="Heading3"/>
    <w:uiPriority w:val="2"/>
    <w:rsid w:val="009B72D4"/>
    <w:rPr>
      <w:rFonts w:asciiTheme="majorHAnsi" w:hAnsiTheme="majorHAnsi"/>
      <w:b/>
      <w:color w:val="000000" w:themeColor="text1"/>
      <w:sz w:val="44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9B72D4"/>
    <w:rPr>
      <w:b/>
      <w:sz w:val="80"/>
    </w:rPr>
  </w:style>
  <w:style w:type="paragraph" w:customStyle="1" w:styleId="Text">
    <w:name w:val="Text"/>
    <w:basedOn w:val="Normal"/>
    <w:uiPriority w:val="5"/>
    <w:qFormat/>
    <w:rsid w:val="009B72D4"/>
    <w:rPr>
      <w:sz w:val="28"/>
      <w:szCs w:val="28"/>
    </w:rPr>
  </w:style>
  <w:style w:type="paragraph" w:customStyle="1" w:styleId="ImageCaption">
    <w:name w:val="Image Caption"/>
    <w:basedOn w:val="Normal"/>
    <w:uiPriority w:val="6"/>
    <w:qFormat/>
    <w:rsid w:val="009B72D4"/>
    <w:pPr>
      <w:ind w:left="113"/>
    </w:pPr>
    <w:rPr>
      <w:i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4"/>
    <w:rsid w:val="00E832AC"/>
    <w:rPr>
      <w:b/>
      <w:color w:val="E2B80F" w:themeColor="accent1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A123DD"/>
    <w:rPr>
      <w:color w:val="808080"/>
    </w:rPr>
  </w:style>
  <w:style w:type="paragraph" w:styleId="ListParagraph">
    <w:name w:val="List Paragraph"/>
    <w:basedOn w:val="Normal"/>
    <w:uiPriority w:val="34"/>
    <w:qFormat/>
    <w:rsid w:val="00F740C2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A74D3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8F09F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9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56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89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40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91498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75632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9844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5963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49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50999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05123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0414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9155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5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564894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531097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96941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55484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27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68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283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32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179368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11927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833750">
          <w:marLeft w:val="907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mailto:john.graham@powermarket.ne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ohng/Downloads/tf78172265_win32.dotx" TargetMode="External"/></Relationships>
</file>

<file path=word/theme/theme1.xml><?xml version="1.0" encoding="utf-8"?>
<a:theme xmlns:a="http://schemas.openxmlformats.org/drawingml/2006/main" name="MR">
  <a:themeElements>
    <a:clrScheme name="Modern Report 1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E2B80F"/>
      </a:accent1>
      <a:accent2>
        <a:srgbClr val="FF7900"/>
      </a:accent2>
      <a:accent3>
        <a:srgbClr val="007093"/>
      </a:accent3>
      <a:accent4>
        <a:srgbClr val="005C7C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ustom 12">
      <a:majorFont>
        <a:latin typeface="Franklin Gothic Medium"/>
        <a:ea typeface=""/>
        <a:cs typeface=""/>
      </a:majorFont>
      <a:minorFont>
        <a:latin typeface="Book Antiqu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R" id="{576F8857-8344-CC40-AE0E-EF60A6767544}" vid="{BDC92DF4-E7E1-0844-A1CD-530A464FD27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DE058DEA-A24B-4A4E-9EA4-6D86FDA62B5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209B3CA-0C8C-48D4-A94D-FB24C1AB21F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4EEF748-28BC-4AC6-852A-F36B0804248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1E1983F-6286-415F-8BD0-D2570EFEFB27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tf78172265_win32.dotx</Template>
  <TotalTime>0</TotalTime>
  <Pages>3</Pages>
  <Words>675</Words>
  <Characters>3850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2022-08-10T15:13:00Z</dcterms:created>
  <dcterms:modified xsi:type="dcterms:W3CDTF">2022-08-10T15:13:00Z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