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F8" w:rsidRDefault="00B56DF8" w:rsidP="00301B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>
            <wp:extent cx="1371600" cy="935627"/>
            <wp:effectExtent l="0" t="0" r="0" b="0"/>
            <wp:docPr id="1" name="Obraz 1" descr="D:\Juros-KGHM\Fundacja Pawła Juro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ros-KGHM\Fundacja Pawła Juros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3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>
            <wp:extent cx="1304925" cy="943847"/>
            <wp:effectExtent l="0" t="0" r="0" b="8890"/>
            <wp:docPr id="2" name="Obraz 2" descr="D:\Juros-KGHM\fundacja_kghm_polskamiedz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uros-KGHM\fundacja_kghm_polskamiedz_rg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432" cy="94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80" w:rsidRDefault="00CE2780" w:rsidP="00301BFD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l-PL"/>
        </w:rPr>
        <w:drawing>
          <wp:inline distT="0" distB="0" distL="0" distR="0" wp14:anchorId="052B90C7" wp14:editId="735DE427">
            <wp:extent cx="1006561" cy="1200150"/>
            <wp:effectExtent l="0" t="0" r="3175" b="0"/>
            <wp:docPr id="3" name="Obraz 3" descr="D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482" cy="12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noProof/>
          <w:sz w:val="24"/>
          <w:szCs w:val="24"/>
          <w:lang w:eastAsia="pl-PL"/>
        </w:rPr>
        <w:drawing>
          <wp:inline distT="0" distB="0" distL="0" distR="0" wp14:anchorId="4CA53732" wp14:editId="79435207">
            <wp:extent cx="942975" cy="1192595"/>
            <wp:effectExtent l="0" t="0" r="0" b="7620"/>
            <wp:docPr id="4" name="Obraz 4" descr="D:\GAZETA PIASTOWSKA - NOWE 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ZETA PIASTOWSKA - NOWE LOGO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662" cy="11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4E3">
        <w:rPr>
          <w:noProof/>
          <w:color w:val="C00000"/>
          <w:lang w:eastAsia="pl-PL"/>
        </w:rPr>
        <w:drawing>
          <wp:inline distT="0" distB="0" distL="0" distR="0" wp14:anchorId="184C6FDB" wp14:editId="476BF39C">
            <wp:extent cx="1066800" cy="960642"/>
            <wp:effectExtent l="0" t="0" r="0" b="0"/>
            <wp:docPr id="5" name="Obraz 5" descr="logo_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PT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350" cy="96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162">
        <w:rPr>
          <w:noProof/>
          <w:lang w:eastAsia="pl-PL"/>
        </w:rPr>
        <w:drawing>
          <wp:inline distT="0" distB="0" distL="0" distR="0" wp14:anchorId="02BE6A04" wp14:editId="5DF5CF9A">
            <wp:extent cx="666750" cy="671259"/>
            <wp:effectExtent l="0" t="0" r="0" b="0"/>
            <wp:docPr id="6" name="Obraz 6" descr="1 logo Legnica 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 logo Legnica PT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86" cy="69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780">
        <w:rPr>
          <w:rFonts w:ascii="Garamond" w:hAnsi="Garamond"/>
          <w:b/>
          <w:color w:val="C00000"/>
          <w:sz w:val="18"/>
          <w:szCs w:val="18"/>
        </w:rPr>
        <w:t xml:space="preserve"> </w:t>
      </w:r>
      <w:r>
        <w:rPr>
          <w:rFonts w:ascii="Garamond" w:hAnsi="Garamond"/>
          <w:b/>
          <w:color w:val="C00000"/>
          <w:sz w:val="18"/>
          <w:szCs w:val="18"/>
        </w:rPr>
        <w:t xml:space="preserve">ODDZIAŁ </w:t>
      </w:r>
      <w:r w:rsidRPr="00864A47">
        <w:rPr>
          <w:rFonts w:ascii="Garamond" w:hAnsi="Garamond"/>
          <w:b/>
          <w:color w:val="C00000"/>
          <w:sz w:val="18"/>
          <w:szCs w:val="18"/>
        </w:rPr>
        <w:t xml:space="preserve">w </w:t>
      </w:r>
      <w:r>
        <w:rPr>
          <w:rFonts w:ascii="Garamond" w:hAnsi="Garamond"/>
          <w:b/>
          <w:color w:val="C00000"/>
          <w:sz w:val="18"/>
          <w:szCs w:val="18"/>
        </w:rPr>
        <w:t>LEG</w:t>
      </w:r>
      <w:r w:rsidRPr="00864A47">
        <w:rPr>
          <w:rFonts w:ascii="Garamond" w:hAnsi="Garamond"/>
          <w:b/>
          <w:color w:val="C00000"/>
          <w:sz w:val="18"/>
          <w:szCs w:val="18"/>
        </w:rPr>
        <w:t>NICY</w:t>
      </w:r>
      <w:r w:rsidR="00FD6AA2">
        <w:rPr>
          <w:noProof/>
          <w:lang w:eastAsia="pl-PL"/>
        </w:rPr>
        <w:drawing>
          <wp:inline distT="0" distB="0" distL="0" distR="0" wp14:anchorId="7DBA1A48" wp14:editId="7D8FA137">
            <wp:extent cx="638175" cy="732155"/>
            <wp:effectExtent l="0" t="0" r="9525" b="0"/>
            <wp:docPr id="7" name="Obraz 7" descr="Znalezione obrazy dla zapytania logo Muzeum Miedz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Znalezione obrazy dla zapytania logo Muzeum Miedz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BFD" w:rsidRPr="00CE2780" w:rsidRDefault="002139D4" w:rsidP="002139D4">
      <w:pPr>
        <w:jc w:val="center"/>
        <w:rPr>
          <w:rFonts w:ascii="Times New Roman" w:hAnsi="Times New Roman"/>
          <w:b/>
          <w:sz w:val="28"/>
          <w:szCs w:val="28"/>
        </w:rPr>
      </w:pPr>
      <w:r w:rsidRPr="00CE2780">
        <w:rPr>
          <w:rFonts w:ascii="Times New Roman" w:hAnsi="Times New Roman"/>
          <w:b/>
          <w:sz w:val="28"/>
          <w:szCs w:val="28"/>
        </w:rPr>
        <w:t xml:space="preserve">REGULAMIN KONKURSU HISTORYCZNEGO </w:t>
      </w:r>
      <w:r w:rsidR="00301BFD" w:rsidRPr="00CE2780">
        <w:rPr>
          <w:rFonts w:ascii="Times New Roman" w:hAnsi="Times New Roman"/>
          <w:b/>
          <w:sz w:val="28"/>
          <w:szCs w:val="28"/>
        </w:rPr>
        <w:t>„Major Władysław Dybowski i inni Żołnierze Wyklęci.” Legnica 2017 r.</w:t>
      </w:r>
    </w:p>
    <w:p w:rsidR="00CE2780" w:rsidRPr="00CE2780" w:rsidRDefault="002139D4" w:rsidP="002139D4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CE2780">
        <w:rPr>
          <w:rFonts w:ascii="Times New Roman" w:hAnsi="Times New Roman"/>
          <w:b/>
          <w:sz w:val="28"/>
          <w:szCs w:val="28"/>
        </w:rPr>
        <w:t>I.</w:t>
      </w:r>
      <w:r w:rsidR="00301BFD" w:rsidRPr="00CE2780">
        <w:rPr>
          <w:rFonts w:ascii="Times New Roman" w:hAnsi="Times New Roman"/>
          <w:b/>
          <w:sz w:val="28"/>
          <w:szCs w:val="28"/>
        </w:rPr>
        <w:t>Organizator</w:t>
      </w:r>
      <w:proofErr w:type="spellEnd"/>
      <w:r w:rsidR="00301BFD" w:rsidRPr="00CE2780">
        <w:rPr>
          <w:rFonts w:ascii="Times New Roman" w:hAnsi="Times New Roman"/>
          <w:b/>
          <w:sz w:val="28"/>
          <w:szCs w:val="28"/>
        </w:rPr>
        <w:t>. Sponsorzy konkursu.</w:t>
      </w:r>
      <w:r w:rsidRPr="00CE2780">
        <w:rPr>
          <w:rFonts w:ascii="Times New Roman" w:hAnsi="Times New Roman"/>
          <w:b/>
          <w:sz w:val="28"/>
          <w:szCs w:val="28"/>
        </w:rPr>
        <w:t xml:space="preserve">  </w:t>
      </w:r>
      <w:r w:rsidR="00CE2780" w:rsidRPr="00CE2780">
        <w:rPr>
          <w:rFonts w:ascii="Times New Roman" w:hAnsi="Times New Roman"/>
          <w:b/>
          <w:sz w:val="28"/>
          <w:szCs w:val="28"/>
        </w:rPr>
        <w:t>Patronat.</w:t>
      </w:r>
      <w:r w:rsidRPr="00CE2780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</w:t>
      </w:r>
      <w:r w:rsidR="00301BFD" w:rsidRPr="00CE2780">
        <w:rPr>
          <w:rFonts w:ascii="Times New Roman" w:hAnsi="Times New Roman"/>
          <w:b/>
          <w:sz w:val="28"/>
          <w:szCs w:val="28"/>
        </w:rPr>
        <w:t xml:space="preserve">Organizatorem konkursu jest Fundacja Pawła </w:t>
      </w:r>
      <w:proofErr w:type="spellStart"/>
      <w:r w:rsidR="00301BFD" w:rsidRPr="00CE2780">
        <w:rPr>
          <w:rFonts w:ascii="Times New Roman" w:hAnsi="Times New Roman"/>
          <w:b/>
          <w:sz w:val="28"/>
          <w:szCs w:val="28"/>
        </w:rPr>
        <w:t>Jurosa</w:t>
      </w:r>
      <w:proofErr w:type="spellEnd"/>
      <w:r w:rsidR="00301BFD" w:rsidRPr="00CE2780">
        <w:rPr>
          <w:rFonts w:ascii="Times New Roman" w:hAnsi="Times New Roman"/>
          <w:b/>
          <w:sz w:val="28"/>
          <w:szCs w:val="28"/>
        </w:rPr>
        <w:t xml:space="preserve">.                                             Sponsorami konkursu są: Fundacja KGHM i Fundacja Pawła </w:t>
      </w:r>
      <w:proofErr w:type="spellStart"/>
      <w:r w:rsidR="00301BFD" w:rsidRPr="00CE2780">
        <w:rPr>
          <w:rFonts w:ascii="Times New Roman" w:hAnsi="Times New Roman"/>
          <w:b/>
          <w:sz w:val="28"/>
          <w:szCs w:val="28"/>
        </w:rPr>
        <w:t>Jurosa</w:t>
      </w:r>
      <w:proofErr w:type="spellEnd"/>
      <w:r w:rsidR="00301BFD" w:rsidRPr="00CE2780">
        <w:rPr>
          <w:rFonts w:ascii="Times New Roman" w:hAnsi="Times New Roman"/>
          <w:b/>
          <w:sz w:val="28"/>
          <w:szCs w:val="28"/>
        </w:rPr>
        <w:t>.</w:t>
      </w:r>
      <w:r w:rsidR="00CE2780" w:rsidRPr="00CE2780">
        <w:rPr>
          <w:rFonts w:ascii="Times New Roman" w:hAnsi="Times New Roman"/>
          <w:b/>
          <w:sz w:val="28"/>
          <w:szCs w:val="28"/>
        </w:rPr>
        <w:t xml:space="preserve"> </w:t>
      </w:r>
      <w:r w:rsidR="00FD6AA2">
        <w:rPr>
          <w:rFonts w:ascii="Times New Roman" w:hAnsi="Times New Roman"/>
          <w:b/>
          <w:sz w:val="28"/>
          <w:szCs w:val="28"/>
        </w:rPr>
        <w:t xml:space="preserve"> Patronat: Muzeum Miedzi. </w:t>
      </w:r>
      <w:r w:rsidR="00CE2780" w:rsidRPr="00CE2780">
        <w:rPr>
          <w:rFonts w:ascii="Times New Roman" w:hAnsi="Times New Roman"/>
          <w:b/>
          <w:sz w:val="28"/>
          <w:szCs w:val="28"/>
        </w:rPr>
        <w:t xml:space="preserve">Patronat medialny: Radio Plus Legnica </w:t>
      </w:r>
      <w:r w:rsidR="00FD6AA2">
        <w:rPr>
          <w:rFonts w:ascii="Times New Roman" w:hAnsi="Times New Roman"/>
          <w:b/>
          <w:sz w:val="28"/>
          <w:szCs w:val="28"/>
        </w:rPr>
        <w:t xml:space="preserve">                      </w:t>
      </w:r>
      <w:r w:rsidR="00CE2780" w:rsidRPr="00CE2780">
        <w:rPr>
          <w:rFonts w:ascii="Times New Roman" w:hAnsi="Times New Roman"/>
          <w:b/>
          <w:sz w:val="28"/>
          <w:szCs w:val="28"/>
        </w:rPr>
        <w:t>i Gazeta Piastowska</w:t>
      </w:r>
      <w:r w:rsidR="00FD6AA2">
        <w:rPr>
          <w:rFonts w:ascii="Times New Roman" w:hAnsi="Times New Roman"/>
          <w:b/>
          <w:sz w:val="28"/>
          <w:szCs w:val="28"/>
        </w:rPr>
        <w:t xml:space="preserve">.  </w:t>
      </w:r>
      <w:r w:rsidR="00CE2780" w:rsidRPr="00CE2780">
        <w:rPr>
          <w:rFonts w:ascii="Times New Roman" w:hAnsi="Times New Roman"/>
          <w:b/>
          <w:sz w:val="28"/>
          <w:szCs w:val="28"/>
        </w:rPr>
        <w:t>Patronat merytoryczny: Polskie Towarzystwo History</w:t>
      </w:r>
      <w:r w:rsidR="00FD6AA2">
        <w:rPr>
          <w:rFonts w:ascii="Times New Roman" w:hAnsi="Times New Roman"/>
          <w:b/>
          <w:sz w:val="28"/>
          <w:szCs w:val="28"/>
        </w:rPr>
        <w:t>czne</w:t>
      </w:r>
      <w:bookmarkStart w:id="0" w:name="_GoBack"/>
      <w:bookmarkEnd w:id="0"/>
      <w:r w:rsidR="00FD6AA2">
        <w:rPr>
          <w:rFonts w:ascii="Times New Roman" w:hAnsi="Times New Roman"/>
          <w:b/>
          <w:sz w:val="28"/>
          <w:szCs w:val="28"/>
        </w:rPr>
        <w:t xml:space="preserve">  </w:t>
      </w:r>
      <w:r w:rsidR="00CE2780" w:rsidRPr="00CE2780">
        <w:rPr>
          <w:rFonts w:ascii="Times New Roman" w:hAnsi="Times New Roman"/>
          <w:b/>
          <w:sz w:val="28"/>
          <w:szCs w:val="28"/>
        </w:rPr>
        <w:t>Oddział w Legnicy</w:t>
      </w:r>
      <w:r w:rsidR="00FD6AA2">
        <w:rPr>
          <w:rFonts w:ascii="Times New Roman" w:hAnsi="Times New Roman"/>
          <w:b/>
          <w:sz w:val="28"/>
          <w:szCs w:val="28"/>
        </w:rPr>
        <w:t>.</w:t>
      </w:r>
      <w:r w:rsidR="00CE2780" w:rsidRPr="00CE2780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</w:t>
      </w:r>
    </w:p>
    <w:p w:rsidR="00301BFD" w:rsidRPr="00CE2780" w:rsidRDefault="002139D4" w:rsidP="002139D4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CE2780">
        <w:rPr>
          <w:rFonts w:ascii="Times New Roman" w:hAnsi="Times New Roman"/>
          <w:b/>
          <w:sz w:val="28"/>
          <w:szCs w:val="28"/>
        </w:rPr>
        <w:t>II.</w:t>
      </w:r>
      <w:r w:rsidR="00301BFD" w:rsidRPr="00CE2780">
        <w:rPr>
          <w:rFonts w:ascii="Times New Roman" w:hAnsi="Times New Roman"/>
          <w:b/>
          <w:sz w:val="28"/>
          <w:szCs w:val="28"/>
        </w:rPr>
        <w:t>Cele</w:t>
      </w:r>
      <w:proofErr w:type="spellEnd"/>
      <w:r w:rsidR="00301BFD" w:rsidRPr="00CE2780">
        <w:rPr>
          <w:rFonts w:ascii="Times New Roman" w:hAnsi="Times New Roman"/>
          <w:b/>
          <w:sz w:val="28"/>
          <w:szCs w:val="28"/>
        </w:rPr>
        <w:t xml:space="preserve"> konkursu</w:t>
      </w:r>
      <w:r w:rsidRPr="00CE2780">
        <w:rPr>
          <w:rFonts w:ascii="Times New Roman" w:hAnsi="Times New Roman"/>
          <w:b/>
          <w:sz w:val="28"/>
          <w:szCs w:val="28"/>
        </w:rPr>
        <w:t xml:space="preserve">.                                                                                                   </w:t>
      </w:r>
      <w:r w:rsidRPr="00CE2780">
        <w:rPr>
          <w:rFonts w:ascii="Times New Roman" w:hAnsi="Times New Roman"/>
          <w:sz w:val="28"/>
          <w:szCs w:val="28"/>
        </w:rPr>
        <w:t>1.</w:t>
      </w:r>
      <w:r w:rsidR="00301BFD" w:rsidRPr="00CE2780">
        <w:rPr>
          <w:rFonts w:ascii="Times New Roman" w:hAnsi="Times New Roman"/>
          <w:sz w:val="28"/>
          <w:szCs w:val="28"/>
        </w:rPr>
        <w:t>Upowszechnianie i utrwalenie wśród dzieci, młodzieży i osób dorosłych, mieszkańców miasta Legnicy wiedzy nt. Legnickiego Żołnierza Wyklętego-wywiadowcy niepodległościowego podziemia antykomunistycznego, Wiceprezydenta Legnicy, majora Władysława Dybowskiego ps. Przemyski, w 70-tą rocznicę jego zamordowania przez komunistów (1947), oraz Jego uczczenie w trakcie Legnickiego Roku Miejskiego 2017, którego jest On patronem.</w:t>
      </w:r>
      <w:r w:rsidRPr="00CE2780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</w:t>
      </w:r>
      <w:r w:rsidRPr="00CE2780">
        <w:rPr>
          <w:rFonts w:ascii="Times New Roman" w:hAnsi="Times New Roman"/>
          <w:sz w:val="28"/>
          <w:szCs w:val="28"/>
        </w:rPr>
        <w:t>2.</w:t>
      </w:r>
      <w:r w:rsidR="00301BFD" w:rsidRPr="00CE2780">
        <w:rPr>
          <w:rFonts w:ascii="Times New Roman" w:hAnsi="Times New Roman"/>
          <w:sz w:val="28"/>
          <w:szCs w:val="28"/>
        </w:rPr>
        <w:t>Rozbudzanie wśród legniczan zainteresowania historią Polski,                                a w szczególności dziejami Żołnierzy Wyklętych, członków antykomunistycznego podziemia niepodległościowego w Polsce.</w:t>
      </w:r>
      <w:r w:rsidRPr="00CE2780">
        <w:rPr>
          <w:rFonts w:ascii="Times New Roman" w:hAnsi="Times New Roman"/>
          <w:sz w:val="28"/>
          <w:szCs w:val="28"/>
        </w:rPr>
        <w:t xml:space="preserve">   3.</w:t>
      </w:r>
      <w:r w:rsidR="00301BFD" w:rsidRPr="00CE2780">
        <w:rPr>
          <w:rFonts w:ascii="Times New Roman" w:hAnsi="Times New Roman"/>
          <w:sz w:val="28"/>
          <w:szCs w:val="28"/>
        </w:rPr>
        <w:t>Kształtowanie postaw patriotycznych, oraz poczucia godności i dumy narodowej w oparciu o bogatą historię własnego Narodu.</w:t>
      </w:r>
      <w:r w:rsidRPr="00CE2780">
        <w:rPr>
          <w:rFonts w:ascii="Times New Roman" w:hAnsi="Times New Roman"/>
          <w:sz w:val="28"/>
          <w:szCs w:val="28"/>
        </w:rPr>
        <w:t xml:space="preserve">                                 4.</w:t>
      </w:r>
      <w:r w:rsidR="00301BFD" w:rsidRPr="00CE2780">
        <w:rPr>
          <w:rFonts w:ascii="Times New Roman" w:hAnsi="Times New Roman"/>
          <w:sz w:val="28"/>
          <w:szCs w:val="28"/>
        </w:rPr>
        <w:t>Rozwijanie umiejętności samodzielnego wyszukiwania informacji.</w:t>
      </w:r>
    </w:p>
    <w:p w:rsidR="00976720" w:rsidRDefault="00976720" w:rsidP="002139D4">
      <w:pPr>
        <w:rPr>
          <w:rFonts w:ascii="Times New Roman" w:hAnsi="Times New Roman"/>
          <w:b/>
          <w:sz w:val="28"/>
          <w:szCs w:val="28"/>
        </w:rPr>
      </w:pPr>
    </w:p>
    <w:p w:rsidR="00976720" w:rsidRDefault="00976720" w:rsidP="002139D4">
      <w:pPr>
        <w:rPr>
          <w:rFonts w:ascii="Times New Roman" w:hAnsi="Times New Roman"/>
          <w:b/>
          <w:sz w:val="28"/>
          <w:szCs w:val="28"/>
        </w:rPr>
      </w:pPr>
    </w:p>
    <w:p w:rsidR="00301BFD" w:rsidRPr="00CE2780" w:rsidRDefault="002139D4" w:rsidP="002139D4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CE2780">
        <w:rPr>
          <w:rFonts w:ascii="Times New Roman" w:hAnsi="Times New Roman"/>
          <w:b/>
          <w:sz w:val="28"/>
          <w:szCs w:val="28"/>
        </w:rPr>
        <w:lastRenderedPageBreak/>
        <w:t>III.</w:t>
      </w:r>
      <w:r w:rsidR="00301BFD" w:rsidRPr="00CE2780">
        <w:rPr>
          <w:rFonts w:ascii="Times New Roman" w:hAnsi="Times New Roman"/>
          <w:b/>
          <w:sz w:val="28"/>
          <w:szCs w:val="28"/>
        </w:rPr>
        <w:t>Zakres</w:t>
      </w:r>
      <w:proofErr w:type="spellEnd"/>
      <w:r w:rsidR="00301BFD" w:rsidRPr="00CE2780">
        <w:rPr>
          <w:rFonts w:ascii="Times New Roman" w:hAnsi="Times New Roman"/>
          <w:b/>
          <w:sz w:val="28"/>
          <w:szCs w:val="28"/>
        </w:rPr>
        <w:t xml:space="preserve"> tematyczny  konkursu</w:t>
      </w:r>
      <w:r w:rsidRPr="00CE2780">
        <w:rPr>
          <w:rFonts w:ascii="Times New Roman" w:hAnsi="Times New Roman"/>
          <w:b/>
          <w:sz w:val="28"/>
          <w:szCs w:val="28"/>
        </w:rPr>
        <w:t xml:space="preserve">.                                                                             </w:t>
      </w:r>
      <w:r w:rsidR="00301BFD" w:rsidRPr="00CE2780">
        <w:rPr>
          <w:rFonts w:ascii="Times New Roman" w:hAnsi="Times New Roman"/>
          <w:sz w:val="28"/>
          <w:szCs w:val="28"/>
        </w:rPr>
        <w:t>Zakres tematyczny konkursu obejmuje okres historii Polski 1944 – 1947,                   w szczególności Żołn</w:t>
      </w:r>
      <w:r w:rsidRPr="00CE2780">
        <w:rPr>
          <w:rFonts w:ascii="Times New Roman" w:hAnsi="Times New Roman"/>
          <w:sz w:val="28"/>
          <w:szCs w:val="28"/>
        </w:rPr>
        <w:t xml:space="preserve">ierzy Wyklętych w tych latach,  </w:t>
      </w:r>
      <w:r w:rsidR="00301BFD" w:rsidRPr="00CE2780">
        <w:rPr>
          <w:rFonts w:ascii="Times New Roman" w:hAnsi="Times New Roman"/>
          <w:sz w:val="28"/>
          <w:szCs w:val="28"/>
        </w:rPr>
        <w:t>a przed</w:t>
      </w:r>
      <w:r w:rsidRPr="00CE2780">
        <w:rPr>
          <w:rFonts w:ascii="Times New Roman" w:hAnsi="Times New Roman"/>
          <w:sz w:val="28"/>
          <w:szCs w:val="28"/>
        </w:rPr>
        <w:t>e</w:t>
      </w:r>
      <w:r w:rsidR="00301BFD" w:rsidRPr="00CE2780">
        <w:rPr>
          <w:rFonts w:ascii="Times New Roman" w:hAnsi="Times New Roman"/>
          <w:sz w:val="28"/>
          <w:szCs w:val="28"/>
        </w:rPr>
        <w:t xml:space="preserve"> wszystkim szczegółową znajomość</w:t>
      </w:r>
      <w:r w:rsidRPr="00CE2780">
        <w:rPr>
          <w:rFonts w:ascii="Times New Roman" w:hAnsi="Times New Roman"/>
          <w:sz w:val="28"/>
          <w:szCs w:val="28"/>
        </w:rPr>
        <w:t xml:space="preserve"> życiorysu i działalności</w:t>
      </w:r>
      <w:r w:rsidR="00301BFD" w:rsidRPr="00CE2780">
        <w:rPr>
          <w:rFonts w:ascii="Times New Roman" w:hAnsi="Times New Roman"/>
          <w:sz w:val="28"/>
          <w:szCs w:val="28"/>
        </w:rPr>
        <w:t xml:space="preserve"> Legnickiego Żołnierza Wyklętego, Wiceprezydenta Legnicy, majora Władysława Dybowskiego. </w:t>
      </w:r>
      <w:r w:rsidRPr="00CE27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1BFD" w:rsidRPr="00CE2780">
        <w:rPr>
          <w:rFonts w:ascii="Times New Roman" w:hAnsi="Times New Roman"/>
          <w:sz w:val="28"/>
          <w:szCs w:val="28"/>
        </w:rPr>
        <w:t>Żródła</w:t>
      </w:r>
      <w:proofErr w:type="spellEnd"/>
      <w:r w:rsidR="00301BFD" w:rsidRPr="00CE2780">
        <w:rPr>
          <w:rFonts w:ascii="Times New Roman" w:hAnsi="Times New Roman"/>
          <w:sz w:val="28"/>
          <w:szCs w:val="28"/>
        </w:rPr>
        <w:t xml:space="preserve"> obowiązkowe zamieszcza załącznik nr 1 do niniejszego Regulaminu.</w:t>
      </w:r>
    </w:p>
    <w:p w:rsidR="00301BFD" w:rsidRPr="00CE2780" w:rsidRDefault="00301BFD" w:rsidP="00301BFD">
      <w:pPr>
        <w:rPr>
          <w:rFonts w:ascii="Times New Roman" w:hAnsi="Times New Roman"/>
          <w:sz w:val="28"/>
          <w:szCs w:val="28"/>
        </w:rPr>
      </w:pPr>
      <w:r w:rsidRPr="00CE2780">
        <w:rPr>
          <w:rFonts w:ascii="Times New Roman" w:hAnsi="Times New Roman"/>
          <w:b/>
          <w:sz w:val="28"/>
          <w:szCs w:val="28"/>
        </w:rPr>
        <w:t>IV. Adresaci konkursu</w:t>
      </w:r>
      <w:r w:rsidR="002139D4" w:rsidRPr="00CE2780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</w:t>
      </w:r>
      <w:r w:rsidRPr="00CE2780">
        <w:rPr>
          <w:rFonts w:ascii="Times New Roman" w:hAnsi="Times New Roman"/>
          <w:sz w:val="28"/>
          <w:szCs w:val="28"/>
        </w:rPr>
        <w:t>Konkurs skierowany jest do uczniów legnickich szkół podstawowych, ponadpodstawowych i ponadgimnazjalnych (licea, technika, szkoły zawodowe), oraz legniczan-osób dorosłych spoza tych szkół.</w:t>
      </w:r>
    </w:p>
    <w:p w:rsidR="00301BFD" w:rsidRPr="00CE2780" w:rsidRDefault="00301BFD" w:rsidP="00301BFD">
      <w:pPr>
        <w:rPr>
          <w:rFonts w:ascii="Times New Roman" w:hAnsi="Times New Roman"/>
          <w:b/>
          <w:sz w:val="28"/>
          <w:szCs w:val="28"/>
        </w:rPr>
      </w:pPr>
      <w:r w:rsidRPr="00CE2780">
        <w:rPr>
          <w:rFonts w:ascii="Times New Roman" w:hAnsi="Times New Roman"/>
          <w:b/>
          <w:sz w:val="28"/>
          <w:szCs w:val="28"/>
        </w:rPr>
        <w:t>V. Zasady konkursu</w:t>
      </w:r>
      <w:r w:rsidR="002139D4" w:rsidRPr="00CE2780">
        <w:rPr>
          <w:rFonts w:ascii="Times New Roman" w:hAnsi="Times New Roman"/>
          <w:b/>
          <w:sz w:val="28"/>
          <w:szCs w:val="28"/>
        </w:rPr>
        <w:t xml:space="preserve">.                                                                                                         </w:t>
      </w:r>
      <w:r w:rsidRPr="00CE2780">
        <w:rPr>
          <w:rFonts w:ascii="Times New Roman" w:hAnsi="Times New Roman"/>
          <w:sz w:val="28"/>
          <w:szCs w:val="28"/>
        </w:rPr>
        <w:t>1. Konkurs zostanie przeprowadzony w czterech grupach:</w:t>
      </w:r>
      <w:r w:rsidR="002139D4" w:rsidRPr="00CE2780">
        <w:rPr>
          <w:rFonts w:ascii="Times New Roman" w:hAnsi="Times New Roman"/>
          <w:b/>
          <w:sz w:val="28"/>
          <w:szCs w:val="28"/>
        </w:rPr>
        <w:t xml:space="preserve">                                          </w:t>
      </w:r>
      <w:r w:rsidRPr="00CE2780">
        <w:rPr>
          <w:rFonts w:ascii="Times New Roman" w:hAnsi="Times New Roman"/>
          <w:b/>
          <w:sz w:val="28"/>
          <w:szCs w:val="28"/>
        </w:rPr>
        <w:t>a) I   grupa  – uczniowie legnickich szkół podstawowych;</w:t>
      </w:r>
      <w:r w:rsidR="002139D4" w:rsidRPr="00CE2780">
        <w:rPr>
          <w:rFonts w:ascii="Times New Roman" w:hAnsi="Times New Roman"/>
          <w:b/>
          <w:sz w:val="28"/>
          <w:szCs w:val="28"/>
        </w:rPr>
        <w:t xml:space="preserve">                                                      </w:t>
      </w:r>
      <w:r w:rsidRPr="00CE2780">
        <w:rPr>
          <w:rFonts w:ascii="Times New Roman" w:hAnsi="Times New Roman"/>
          <w:b/>
          <w:sz w:val="28"/>
          <w:szCs w:val="28"/>
        </w:rPr>
        <w:t xml:space="preserve">b) II  grupa – uczniowie legnickich szkół gimnazjalnych;                                                                                                                             c) III grupa – uczniowie legnickich szkół ponadgimnazjalnych (licea, technika, szkoły zawodowe) </w:t>
      </w:r>
      <w:r w:rsidR="002139D4" w:rsidRPr="00CE2780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 </w:t>
      </w:r>
      <w:r w:rsidRPr="00CE2780">
        <w:rPr>
          <w:rFonts w:ascii="Times New Roman" w:hAnsi="Times New Roman"/>
          <w:b/>
          <w:sz w:val="28"/>
          <w:szCs w:val="28"/>
        </w:rPr>
        <w:t>d) IV</w:t>
      </w:r>
      <w:r w:rsidR="002139D4" w:rsidRPr="00CE2780">
        <w:rPr>
          <w:rFonts w:ascii="Times New Roman" w:hAnsi="Times New Roman"/>
          <w:b/>
          <w:sz w:val="28"/>
          <w:szCs w:val="28"/>
        </w:rPr>
        <w:t xml:space="preserve"> grupa – legniczanie-</w:t>
      </w:r>
      <w:r w:rsidRPr="00CE2780">
        <w:rPr>
          <w:rFonts w:ascii="Times New Roman" w:hAnsi="Times New Roman"/>
          <w:b/>
          <w:sz w:val="28"/>
          <w:szCs w:val="28"/>
        </w:rPr>
        <w:t xml:space="preserve">osoby dorosłe, nie będące uczniami liceów, techników, szkół zawodowych.                                                                                     2. Konkurs zostanie </w:t>
      </w:r>
      <w:r w:rsidR="00CA35B6" w:rsidRPr="00CE2780">
        <w:rPr>
          <w:rFonts w:ascii="Times New Roman" w:hAnsi="Times New Roman"/>
          <w:b/>
          <w:sz w:val="28"/>
          <w:szCs w:val="28"/>
        </w:rPr>
        <w:t>przeprowadzony poprzez i</w:t>
      </w:r>
      <w:r w:rsidR="007E6269" w:rsidRPr="00CE2780">
        <w:rPr>
          <w:rFonts w:ascii="Times New Roman" w:hAnsi="Times New Roman"/>
          <w:b/>
          <w:sz w:val="28"/>
          <w:szCs w:val="28"/>
        </w:rPr>
        <w:t>ndywidualny test wiedzy</w:t>
      </w:r>
      <w:r w:rsidRPr="00CE2780">
        <w:rPr>
          <w:rFonts w:ascii="Times New Roman" w:hAnsi="Times New Roman"/>
          <w:b/>
          <w:sz w:val="28"/>
          <w:szCs w:val="28"/>
        </w:rPr>
        <w:t>.</w:t>
      </w:r>
      <w:r w:rsidRPr="00CE2780">
        <w:rPr>
          <w:rFonts w:ascii="Times New Roman" w:hAnsi="Times New Roman"/>
          <w:sz w:val="28"/>
          <w:szCs w:val="28"/>
        </w:rPr>
        <w:t xml:space="preserve">                3. Zgłoszenia udziału </w:t>
      </w:r>
      <w:r w:rsidR="00CA35B6" w:rsidRPr="00CE2780">
        <w:rPr>
          <w:rFonts w:ascii="Times New Roman" w:hAnsi="Times New Roman"/>
          <w:sz w:val="28"/>
          <w:szCs w:val="28"/>
        </w:rPr>
        <w:t xml:space="preserve">swoich uczniów </w:t>
      </w:r>
      <w:r w:rsidRPr="00CE2780">
        <w:rPr>
          <w:rFonts w:ascii="Times New Roman" w:hAnsi="Times New Roman"/>
          <w:sz w:val="28"/>
          <w:szCs w:val="28"/>
        </w:rPr>
        <w:t xml:space="preserve">w konkursie dokonują szkoły na oddzielnych </w:t>
      </w:r>
      <w:r w:rsidRPr="008F1BED">
        <w:rPr>
          <w:rFonts w:ascii="Times New Roman" w:hAnsi="Times New Roman"/>
          <w:b/>
          <w:sz w:val="28"/>
          <w:szCs w:val="28"/>
        </w:rPr>
        <w:t>formularzach</w:t>
      </w:r>
      <w:r w:rsidRPr="00CE2780">
        <w:rPr>
          <w:rFonts w:ascii="Times New Roman" w:hAnsi="Times New Roman"/>
          <w:sz w:val="28"/>
          <w:szCs w:val="28"/>
        </w:rPr>
        <w:t xml:space="preserve"> zgłoszeniowych dla każdej grupy. Każda </w:t>
      </w:r>
      <w:r w:rsidR="00CA35B6" w:rsidRPr="00CE2780">
        <w:rPr>
          <w:rFonts w:ascii="Times New Roman" w:hAnsi="Times New Roman"/>
          <w:sz w:val="28"/>
          <w:szCs w:val="28"/>
        </w:rPr>
        <w:t xml:space="preserve">szkoła może zgłosić </w:t>
      </w:r>
      <w:r w:rsidR="00CE2780" w:rsidRPr="00CE2780">
        <w:rPr>
          <w:rFonts w:ascii="Times New Roman" w:hAnsi="Times New Roman"/>
          <w:sz w:val="28"/>
          <w:szCs w:val="28"/>
        </w:rPr>
        <w:t>dowolną ilość osób</w:t>
      </w:r>
      <w:r w:rsidRPr="008F1BED">
        <w:rPr>
          <w:rFonts w:ascii="Times New Roman" w:hAnsi="Times New Roman"/>
          <w:b/>
          <w:sz w:val="28"/>
          <w:szCs w:val="28"/>
        </w:rPr>
        <w:t>. Druk formularza stanowi załącznik nr 2.</w:t>
      </w:r>
      <w:r w:rsidRPr="00CE2780">
        <w:rPr>
          <w:rFonts w:ascii="Times New Roman" w:hAnsi="Times New Roman"/>
          <w:sz w:val="28"/>
          <w:szCs w:val="28"/>
        </w:rPr>
        <w:t xml:space="preserve">                             </w:t>
      </w:r>
      <w:r w:rsidR="002139D4" w:rsidRPr="00CE2780">
        <w:rPr>
          <w:rFonts w:ascii="Times New Roman" w:hAnsi="Times New Roman"/>
          <w:sz w:val="28"/>
          <w:szCs w:val="28"/>
        </w:rPr>
        <w:t>4.</w:t>
      </w:r>
      <w:r w:rsidRPr="00CE2780">
        <w:rPr>
          <w:rFonts w:ascii="Times New Roman" w:hAnsi="Times New Roman"/>
          <w:sz w:val="28"/>
          <w:szCs w:val="28"/>
        </w:rPr>
        <w:t xml:space="preserve">Osoby dorosłe zgłaszają się indywidualnie, </w:t>
      </w:r>
      <w:r w:rsidRPr="008F1BED">
        <w:rPr>
          <w:rFonts w:ascii="Times New Roman" w:hAnsi="Times New Roman"/>
          <w:b/>
          <w:sz w:val="28"/>
          <w:szCs w:val="28"/>
        </w:rPr>
        <w:t>wg formularza  w załączniku nr 3</w:t>
      </w:r>
      <w:r w:rsidRPr="00CE2780">
        <w:rPr>
          <w:rFonts w:ascii="Times New Roman" w:hAnsi="Times New Roman"/>
          <w:sz w:val="28"/>
          <w:szCs w:val="28"/>
        </w:rPr>
        <w:t>.</w:t>
      </w:r>
      <w:r w:rsidR="000C0A04" w:rsidRPr="00CE2780">
        <w:rPr>
          <w:rFonts w:ascii="Times New Roman" w:hAnsi="Times New Roman"/>
          <w:sz w:val="28"/>
          <w:szCs w:val="28"/>
        </w:rPr>
        <w:t xml:space="preserve"> </w:t>
      </w:r>
      <w:r w:rsidR="008F1BED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</w:t>
      </w:r>
      <w:r w:rsidR="002139D4" w:rsidRPr="00CE2780">
        <w:rPr>
          <w:rFonts w:ascii="Times New Roman" w:hAnsi="Times New Roman"/>
          <w:sz w:val="28"/>
          <w:szCs w:val="28"/>
        </w:rPr>
        <w:t>5.</w:t>
      </w:r>
      <w:r w:rsidRPr="00CE2780">
        <w:rPr>
          <w:rFonts w:ascii="Times New Roman" w:hAnsi="Times New Roman"/>
          <w:sz w:val="28"/>
          <w:szCs w:val="28"/>
        </w:rPr>
        <w:t>Termin zgł</w:t>
      </w:r>
      <w:r w:rsidR="00AC6F92" w:rsidRPr="00CE2780">
        <w:rPr>
          <w:rFonts w:ascii="Times New Roman" w:hAnsi="Times New Roman"/>
          <w:sz w:val="28"/>
          <w:szCs w:val="28"/>
        </w:rPr>
        <w:t xml:space="preserve">oszenia upływa w </w:t>
      </w:r>
      <w:r w:rsidR="00AC6F92" w:rsidRPr="008F1BED">
        <w:rPr>
          <w:rFonts w:ascii="Times New Roman" w:hAnsi="Times New Roman"/>
          <w:b/>
          <w:sz w:val="28"/>
          <w:szCs w:val="28"/>
        </w:rPr>
        <w:t>dniu 19 maja-</w:t>
      </w:r>
      <w:r w:rsidRPr="008F1BED">
        <w:rPr>
          <w:rFonts w:ascii="Times New Roman" w:hAnsi="Times New Roman"/>
          <w:b/>
          <w:sz w:val="28"/>
          <w:szCs w:val="28"/>
        </w:rPr>
        <w:t>piątek</w:t>
      </w:r>
      <w:r w:rsidRPr="00CE2780">
        <w:rPr>
          <w:rFonts w:ascii="Times New Roman" w:hAnsi="Times New Roman"/>
          <w:sz w:val="28"/>
          <w:szCs w:val="28"/>
        </w:rPr>
        <w:t>.</w:t>
      </w:r>
      <w:r w:rsidR="000C0A04" w:rsidRPr="00CE2780">
        <w:rPr>
          <w:rFonts w:ascii="Times New Roman" w:hAnsi="Times New Roman"/>
          <w:b/>
          <w:sz w:val="28"/>
          <w:szCs w:val="28"/>
        </w:rPr>
        <w:t xml:space="preserve">                                                    </w:t>
      </w:r>
      <w:r w:rsidR="000C0A04" w:rsidRPr="00CE2780">
        <w:rPr>
          <w:rFonts w:ascii="Times New Roman" w:hAnsi="Times New Roman"/>
          <w:sz w:val="28"/>
          <w:szCs w:val="28"/>
        </w:rPr>
        <w:t>6</w:t>
      </w:r>
      <w:r w:rsidRPr="00CE2780">
        <w:rPr>
          <w:rFonts w:ascii="Times New Roman" w:hAnsi="Times New Roman"/>
          <w:sz w:val="28"/>
          <w:szCs w:val="28"/>
        </w:rPr>
        <w:t xml:space="preserve">. Zgłoszenia należy kierować na adres internetowy </w:t>
      </w:r>
      <w:hyperlink r:id="rId12" w:history="1">
        <w:r w:rsidRPr="008F1BED">
          <w:rPr>
            <w:rStyle w:val="Hipercze"/>
            <w:rFonts w:ascii="Times New Roman" w:hAnsi="Times New Roman"/>
            <w:b/>
            <w:color w:val="auto"/>
            <w:sz w:val="28"/>
            <w:szCs w:val="28"/>
          </w:rPr>
          <w:t>kowalskijan-1945@wp.pl</w:t>
        </w:r>
      </w:hyperlink>
      <w:r w:rsidRPr="008F1BED">
        <w:rPr>
          <w:rFonts w:ascii="Times New Roman" w:hAnsi="Times New Roman"/>
          <w:b/>
          <w:sz w:val="28"/>
          <w:szCs w:val="28"/>
        </w:rPr>
        <w:t xml:space="preserve">. </w:t>
      </w:r>
      <w:r w:rsidRPr="00CE2780">
        <w:rPr>
          <w:rFonts w:ascii="Times New Roman" w:hAnsi="Times New Roman"/>
          <w:sz w:val="28"/>
          <w:szCs w:val="28"/>
        </w:rPr>
        <w:t>Pod tym adresem należy kierować wszelkie pytania związane z konkursem. Wszelkich informacji o konkursie należy szukać na stronie internetowej</w:t>
      </w:r>
      <w:r w:rsidR="00CA35B6" w:rsidRPr="00CE2780">
        <w:rPr>
          <w:rFonts w:ascii="Times New Roman" w:hAnsi="Times New Roman"/>
          <w:sz w:val="28"/>
          <w:szCs w:val="28"/>
        </w:rPr>
        <w:t xml:space="preserve">  </w:t>
      </w:r>
      <w:hyperlink r:id="rId13" w:history="1">
        <w:r w:rsidR="00DB5E13" w:rsidRPr="008F1BED">
          <w:rPr>
            <w:rStyle w:val="Hipercze"/>
            <w:rFonts w:ascii="Times New Roman" w:hAnsi="Times New Roman"/>
            <w:b/>
            <w:color w:val="auto"/>
            <w:sz w:val="28"/>
            <w:szCs w:val="28"/>
          </w:rPr>
          <w:t>http://www.rokdybowskiego2017.webnode.com</w:t>
        </w:r>
      </w:hyperlink>
      <w:r w:rsidR="00976720">
        <w:rPr>
          <w:rFonts w:ascii="Times New Roman" w:hAnsi="Times New Roman"/>
          <w:sz w:val="28"/>
          <w:szCs w:val="28"/>
        </w:rPr>
        <w:t xml:space="preserve"> </w:t>
      </w:r>
      <w:r w:rsidR="00CA35B6" w:rsidRPr="00CE2780">
        <w:rPr>
          <w:rFonts w:ascii="Times New Roman" w:hAnsi="Times New Roman"/>
          <w:sz w:val="28"/>
          <w:szCs w:val="28"/>
        </w:rPr>
        <w:t>.</w:t>
      </w:r>
    </w:p>
    <w:p w:rsidR="00976720" w:rsidRDefault="00301BFD" w:rsidP="00F1128B">
      <w:pPr>
        <w:jc w:val="both"/>
        <w:rPr>
          <w:rFonts w:ascii="Times New Roman" w:hAnsi="Times New Roman"/>
          <w:b/>
          <w:sz w:val="28"/>
          <w:szCs w:val="28"/>
        </w:rPr>
      </w:pPr>
      <w:r w:rsidRPr="00CE2780">
        <w:rPr>
          <w:rFonts w:ascii="Times New Roman" w:hAnsi="Times New Roman"/>
          <w:b/>
          <w:sz w:val="28"/>
          <w:szCs w:val="28"/>
        </w:rPr>
        <w:t>VI. Organizacja i przebieg konkursu</w:t>
      </w:r>
      <w:r w:rsidR="00AC6F92" w:rsidRPr="00CE2780">
        <w:rPr>
          <w:rFonts w:ascii="Times New Roman" w:hAnsi="Times New Roman"/>
          <w:b/>
          <w:sz w:val="28"/>
          <w:szCs w:val="28"/>
        </w:rPr>
        <w:t xml:space="preserve"> historycznego</w:t>
      </w:r>
      <w:r w:rsidR="000C0A04" w:rsidRPr="00CE2780">
        <w:rPr>
          <w:rFonts w:ascii="Times New Roman" w:hAnsi="Times New Roman"/>
          <w:b/>
          <w:sz w:val="28"/>
          <w:szCs w:val="28"/>
        </w:rPr>
        <w:t xml:space="preserve">.                                                                                   </w:t>
      </w:r>
      <w:r w:rsidRPr="00CE2780">
        <w:rPr>
          <w:rFonts w:ascii="Times New Roman" w:hAnsi="Times New Roman"/>
          <w:sz w:val="28"/>
          <w:szCs w:val="28"/>
        </w:rPr>
        <w:t xml:space="preserve">1. Organizację i przebieg konkursu </w:t>
      </w:r>
      <w:r w:rsidR="00AC6F92" w:rsidRPr="00CE2780">
        <w:rPr>
          <w:rFonts w:ascii="Times New Roman" w:hAnsi="Times New Roman"/>
          <w:sz w:val="28"/>
          <w:szCs w:val="28"/>
        </w:rPr>
        <w:t xml:space="preserve">historycznego </w:t>
      </w:r>
      <w:r w:rsidRPr="00CE2780">
        <w:rPr>
          <w:rFonts w:ascii="Times New Roman" w:hAnsi="Times New Roman"/>
          <w:sz w:val="28"/>
          <w:szCs w:val="28"/>
        </w:rPr>
        <w:t xml:space="preserve">przeprowadzi </w:t>
      </w:r>
      <w:r w:rsidR="00AC6F92" w:rsidRPr="00CE2780">
        <w:rPr>
          <w:rFonts w:ascii="Times New Roman" w:hAnsi="Times New Roman"/>
          <w:sz w:val="28"/>
          <w:szCs w:val="28"/>
        </w:rPr>
        <w:t xml:space="preserve">                      </w:t>
      </w:r>
      <w:r w:rsidRPr="00CE2780">
        <w:rPr>
          <w:rFonts w:ascii="Times New Roman" w:hAnsi="Times New Roman"/>
          <w:sz w:val="28"/>
          <w:szCs w:val="28"/>
        </w:rPr>
        <w:t xml:space="preserve">Komisja Konkursowa </w:t>
      </w:r>
      <w:proofErr w:type="spellStart"/>
      <w:r w:rsidRPr="00CE2780">
        <w:rPr>
          <w:rFonts w:ascii="Times New Roman" w:hAnsi="Times New Roman"/>
          <w:sz w:val="28"/>
          <w:szCs w:val="28"/>
        </w:rPr>
        <w:t>powołana</w:t>
      </w:r>
      <w:r w:rsidR="00AC6F92" w:rsidRPr="00CE2780">
        <w:rPr>
          <w:rFonts w:ascii="Times New Roman" w:hAnsi="Times New Roman"/>
          <w:sz w:val="28"/>
          <w:szCs w:val="28"/>
        </w:rPr>
        <w:t>do</w:t>
      </w:r>
      <w:proofErr w:type="spellEnd"/>
      <w:r w:rsidR="00AC6F92" w:rsidRPr="00CE2780">
        <w:rPr>
          <w:rFonts w:ascii="Times New Roman" w:hAnsi="Times New Roman"/>
          <w:sz w:val="28"/>
          <w:szCs w:val="28"/>
        </w:rPr>
        <w:t xml:space="preserve"> tego celu</w:t>
      </w:r>
      <w:r w:rsidRPr="00CE2780">
        <w:rPr>
          <w:rFonts w:ascii="Times New Roman" w:hAnsi="Times New Roman"/>
          <w:sz w:val="28"/>
          <w:szCs w:val="28"/>
        </w:rPr>
        <w:t xml:space="preserve"> przez </w:t>
      </w:r>
      <w:r w:rsidRPr="00CE2780">
        <w:rPr>
          <w:rFonts w:ascii="Times New Roman" w:hAnsi="Times New Roman"/>
          <w:b/>
          <w:sz w:val="28"/>
          <w:szCs w:val="28"/>
        </w:rPr>
        <w:t>Organizatora.</w:t>
      </w:r>
      <w:r w:rsidR="000C0A04" w:rsidRPr="00CE2780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</w:t>
      </w:r>
      <w:r w:rsidRPr="00CE2780">
        <w:rPr>
          <w:rFonts w:ascii="Times New Roman" w:hAnsi="Times New Roman"/>
          <w:b/>
          <w:sz w:val="28"/>
          <w:szCs w:val="28"/>
        </w:rPr>
        <w:t>2. Tes</w:t>
      </w:r>
      <w:r w:rsidR="00FD6AA2">
        <w:rPr>
          <w:rFonts w:ascii="Times New Roman" w:hAnsi="Times New Roman"/>
          <w:b/>
          <w:sz w:val="28"/>
          <w:szCs w:val="28"/>
        </w:rPr>
        <w:t xml:space="preserve">t wiedzy odbędzie się 31 maja </w:t>
      </w:r>
      <w:r w:rsidRPr="00CE2780">
        <w:rPr>
          <w:rFonts w:ascii="Times New Roman" w:hAnsi="Times New Roman"/>
          <w:b/>
          <w:sz w:val="28"/>
          <w:szCs w:val="28"/>
        </w:rPr>
        <w:t>2017 r</w:t>
      </w:r>
      <w:r w:rsidR="00FD6AA2">
        <w:rPr>
          <w:rFonts w:ascii="Times New Roman" w:hAnsi="Times New Roman"/>
          <w:b/>
          <w:sz w:val="28"/>
          <w:szCs w:val="28"/>
        </w:rPr>
        <w:t xml:space="preserve"> w Muzeum Miedzi-Akademia Rycerska. Dokładna godzina </w:t>
      </w:r>
      <w:r w:rsidRPr="00CE2780">
        <w:rPr>
          <w:rFonts w:ascii="Times New Roman" w:hAnsi="Times New Roman"/>
          <w:b/>
          <w:sz w:val="28"/>
          <w:szCs w:val="28"/>
        </w:rPr>
        <w:t xml:space="preserve">zostanie wskazana przez organizatora na stronie internetowej </w:t>
      </w:r>
      <w:hyperlink r:id="rId14" w:history="1">
        <w:r w:rsidR="00DB5E13" w:rsidRPr="00CE2780">
          <w:rPr>
            <w:rStyle w:val="Hipercze"/>
            <w:rFonts w:ascii="Times New Roman" w:hAnsi="Times New Roman"/>
            <w:b/>
            <w:color w:val="auto"/>
            <w:sz w:val="28"/>
            <w:szCs w:val="28"/>
          </w:rPr>
          <w:t>http://www.rokdybowskiego2017.webnode.com</w:t>
        </w:r>
      </w:hyperlink>
      <w:r w:rsidR="00CE2780" w:rsidRPr="00CE2780">
        <w:rPr>
          <w:rFonts w:ascii="Times New Roman" w:hAnsi="Times New Roman"/>
          <w:b/>
          <w:sz w:val="28"/>
          <w:szCs w:val="28"/>
        </w:rPr>
        <w:t xml:space="preserve"> </w:t>
      </w:r>
      <w:r w:rsidR="00FD6AA2">
        <w:rPr>
          <w:rFonts w:ascii="Times New Roman" w:hAnsi="Times New Roman"/>
          <w:b/>
          <w:sz w:val="28"/>
          <w:szCs w:val="28"/>
        </w:rPr>
        <w:t xml:space="preserve">               </w:t>
      </w:r>
      <w:r w:rsidRPr="00CE2780">
        <w:rPr>
          <w:rFonts w:ascii="Times New Roman" w:hAnsi="Times New Roman"/>
          <w:b/>
          <w:sz w:val="28"/>
          <w:szCs w:val="28"/>
        </w:rPr>
        <w:t>do dnia 26 maja</w:t>
      </w:r>
      <w:r w:rsidR="00AC6F92" w:rsidRPr="00CE2780">
        <w:rPr>
          <w:rFonts w:ascii="Times New Roman" w:hAnsi="Times New Roman"/>
          <w:b/>
          <w:sz w:val="28"/>
          <w:szCs w:val="28"/>
        </w:rPr>
        <w:t>-</w:t>
      </w:r>
      <w:r w:rsidRPr="00CE2780">
        <w:rPr>
          <w:rFonts w:ascii="Times New Roman" w:hAnsi="Times New Roman"/>
          <w:b/>
          <w:sz w:val="28"/>
          <w:szCs w:val="28"/>
        </w:rPr>
        <w:t>piątek.</w:t>
      </w:r>
      <w:r w:rsidR="000C0A04" w:rsidRPr="00CE2780">
        <w:rPr>
          <w:rFonts w:ascii="Times New Roman" w:hAnsi="Times New Roman"/>
          <w:b/>
          <w:sz w:val="28"/>
          <w:szCs w:val="28"/>
        </w:rPr>
        <w:t xml:space="preserve"> </w:t>
      </w:r>
      <w:r w:rsidR="00AC6F92" w:rsidRPr="00CE2780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     </w:t>
      </w:r>
    </w:p>
    <w:p w:rsidR="00301BFD" w:rsidRPr="008F1BED" w:rsidRDefault="00301BFD" w:rsidP="00F1128B">
      <w:pPr>
        <w:jc w:val="both"/>
        <w:rPr>
          <w:rFonts w:ascii="Times New Roman" w:hAnsi="Times New Roman"/>
          <w:b/>
          <w:sz w:val="28"/>
          <w:szCs w:val="28"/>
        </w:rPr>
      </w:pPr>
      <w:r w:rsidRPr="00CE2780">
        <w:rPr>
          <w:rFonts w:ascii="Times New Roman" w:hAnsi="Times New Roman"/>
          <w:sz w:val="28"/>
          <w:szCs w:val="28"/>
        </w:rPr>
        <w:lastRenderedPageBreak/>
        <w:t>3. Każda grupa rozwiązuje inny rodzaj testu. Test składa się z 2 części</w:t>
      </w:r>
      <w:r w:rsidR="007E6269" w:rsidRPr="00CE2780">
        <w:rPr>
          <w:rFonts w:ascii="Times New Roman" w:hAnsi="Times New Roman"/>
          <w:sz w:val="28"/>
          <w:szCs w:val="28"/>
        </w:rPr>
        <w:t>, obyd</w:t>
      </w:r>
      <w:r w:rsidRPr="00CE2780">
        <w:rPr>
          <w:rFonts w:ascii="Times New Roman" w:hAnsi="Times New Roman"/>
          <w:sz w:val="28"/>
          <w:szCs w:val="28"/>
        </w:rPr>
        <w:t>w</w:t>
      </w:r>
      <w:r w:rsidR="007E6269" w:rsidRPr="00CE2780">
        <w:rPr>
          <w:rFonts w:ascii="Times New Roman" w:hAnsi="Times New Roman"/>
          <w:sz w:val="28"/>
          <w:szCs w:val="28"/>
        </w:rPr>
        <w:t>i</w:t>
      </w:r>
      <w:r w:rsidRPr="00CE2780">
        <w:rPr>
          <w:rFonts w:ascii="Times New Roman" w:hAnsi="Times New Roman"/>
          <w:sz w:val="28"/>
          <w:szCs w:val="28"/>
        </w:rPr>
        <w:t>e składają się wyłącznie z zadań zamkniętych.  Część pierwsza dotyczy życiorysu i działalności majora Władysława Dybowskiego. Część druga dotyczy historii Polski w latach 1944-1947,  szczególnie dziejów Żołnierzy Wyklętych, członków polskiego antykomunistycznego podziemia niepodległościowego.</w:t>
      </w:r>
      <w:r w:rsidR="000C0A04" w:rsidRPr="00CE2780">
        <w:rPr>
          <w:rFonts w:ascii="Times New Roman" w:hAnsi="Times New Roman"/>
          <w:b/>
          <w:sz w:val="28"/>
          <w:szCs w:val="28"/>
        </w:rPr>
        <w:t xml:space="preserve">              </w:t>
      </w:r>
      <w:r w:rsidRPr="00CE2780">
        <w:rPr>
          <w:rFonts w:ascii="Times New Roman" w:hAnsi="Times New Roman"/>
          <w:sz w:val="28"/>
          <w:szCs w:val="28"/>
        </w:rPr>
        <w:t xml:space="preserve">4. Sprawdzenie prac </w:t>
      </w:r>
      <w:r w:rsidR="007E6269" w:rsidRPr="00CE2780">
        <w:rPr>
          <w:rFonts w:ascii="Times New Roman" w:hAnsi="Times New Roman"/>
          <w:sz w:val="28"/>
          <w:szCs w:val="28"/>
        </w:rPr>
        <w:t xml:space="preserve">i ogłoszenie wyników </w:t>
      </w:r>
      <w:r w:rsidRPr="00CE2780">
        <w:rPr>
          <w:rFonts w:ascii="Times New Roman" w:hAnsi="Times New Roman"/>
          <w:sz w:val="28"/>
          <w:szCs w:val="28"/>
        </w:rPr>
        <w:t>nastąpi w dniu konkursu.</w:t>
      </w:r>
      <w:r w:rsidR="000C0A04" w:rsidRPr="00CE2780">
        <w:rPr>
          <w:rFonts w:ascii="Times New Roman" w:hAnsi="Times New Roman"/>
          <w:b/>
          <w:sz w:val="28"/>
          <w:szCs w:val="28"/>
        </w:rPr>
        <w:t xml:space="preserve">                               </w:t>
      </w:r>
      <w:r w:rsidR="000C0A04" w:rsidRPr="008F1BED">
        <w:rPr>
          <w:rFonts w:ascii="Times New Roman" w:hAnsi="Times New Roman"/>
          <w:b/>
          <w:sz w:val="28"/>
          <w:szCs w:val="28"/>
        </w:rPr>
        <w:t xml:space="preserve">O kolejności miejsc decyduje liczba zdobytych punktów przez uczestnika.                          </w:t>
      </w:r>
      <w:r w:rsidR="008F1BED" w:rsidRPr="008F1BED">
        <w:rPr>
          <w:rFonts w:ascii="Times New Roman" w:hAnsi="Times New Roman"/>
          <w:b/>
          <w:sz w:val="28"/>
          <w:szCs w:val="28"/>
        </w:rPr>
        <w:t xml:space="preserve">5. W przypadku równej ilości punktów za cały test, o kolejności miejsc I-III, oraz o zajęciu miejsc w przedziale od IV do X decyduje wyższa liczba punktów za część pierwszą. W </w:t>
      </w:r>
      <w:r w:rsidRPr="008F1BED">
        <w:rPr>
          <w:rFonts w:ascii="Times New Roman" w:hAnsi="Times New Roman"/>
          <w:b/>
          <w:sz w:val="28"/>
          <w:szCs w:val="28"/>
        </w:rPr>
        <w:t xml:space="preserve">przypadku równej ilości punktów za cały test i za część pierwszą, o kolejności miejsc I-III i zajęciu miejsc w przedziale IV-X,  pomiędzy uczestnikami odbędzie się ustna dogrywka </w:t>
      </w:r>
      <w:r w:rsidR="00F1128B" w:rsidRPr="008F1BED">
        <w:rPr>
          <w:rFonts w:ascii="Times New Roman" w:hAnsi="Times New Roman"/>
          <w:b/>
          <w:sz w:val="28"/>
          <w:szCs w:val="28"/>
        </w:rPr>
        <w:t xml:space="preserve">                                                    </w:t>
      </w:r>
      <w:r w:rsidRPr="008F1BED">
        <w:rPr>
          <w:rFonts w:ascii="Times New Roman" w:hAnsi="Times New Roman"/>
          <w:b/>
          <w:sz w:val="28"/>
          <w:szCs w:val="28"/>
        </w:rPr>
        <w:t>w termin</w:t>
      </w:r>
      <w:r w:rsidR="00F1128B" w:rsidRPr="008F1BED">
        <w:rPr>
          <w:rFonts w:ascii="Times New Roman" w:hAnsi="Times New Roman"/>
          <w:b/>
          <w:sz w:val="28"/>
          <w:szCs w:val="28"/>
        </w:rPr>
        <w:t>ie i miejscu uzgodnionym przez O</w:t>
      </w:r>
      <w:r w:rsidRPr="008F1BED">
        <w:rPr>
          <w:rFonts w:ascii="Times New Roman" w:hAnsi="Times New Roman"/>
          <w:b/>
          <w:sz w:val="28"/>
          <w:szCs w:val="28"/>
        </w:rPr>
        <w:t>rganizatora</w:t>
      </w:r>
      <w:r w:rsidRPr="00CE2780">
        <w:rPr>
          <w:rFonts w:ascii="Times New Roman" w:hAnsi="Times New Roman"/>
          <w:sz w:val="28"/>
          <w:szCs w:val="28"/>
        </w:rPr>
        <w:t>.</w:t>
      </w:r>
      <w:r w:rsidR="000C0A04" w:rsidRPr="00CE2780">
        <w:rPr>
          <w:rFonts w:ascii="Times New Roman" w:hAnsi="Times New Roman"/>
          <w:b/>
          <w:sz w:val="28"/>
          <w:szCs w:val="28"/>
        </w:rPr>
        <w:t xml:space="preserve">                         </w:t>
      </w:r>
      <w:r w:rsidR="00F1128B" w:rsidRPr="00CE2780">
        <w:rPr>
          <w:rFonts w:ascii="Times New Roman" w:hAnsi="Times New Roman"/>
          <w:b/>
          <w:sz w:val="28"/>
          <w:szCs w:val="28"/>
        </w:rPr>
        <w:t xml:space="preserve">                                                        </w:t>
      </w:r>
      <w:r w:rsidRPr="00CE2780">
        <w:rPr>
          <w:rFonts w:ascii="Times New Roman" w:hAnsi="Times New Roman"/>
          <w:sz w:val="28"/>
          <w:szCs w:val="28"/>
        </w:rPr>
        <w:t xml:space="preserve">6. Uroczyste wręczenie nagród przez przedstawicieli </w:t>
      </w:r>
      <w:r w:rsidRPr="00976720">
        <w:rPr>
          <w:rFonts w:ascii="Times New Roman" w:hAnsi="Times New Roman"/>
          <w:b/>
          <w:sz w:val="28"/>
          <w:szCs w:val="28"/>
        </w:rPr>
        <w:t>Organizatora</w:t>
      </w:r>
      <w:r w:rsidRPr="00CE2780">
        <w:rPr>
          <w:rFonts w:ascii="Times New Roman" w:hAnsi="Times New Roman"/>
          <w:sz w:val="28"/>
          <w:szCs w:val="28"/>
        </w:rPr>
        <w:t xml:space="preserve"> konkursu  nastąpi w terminie i miejscu wskazanym przez </w:t>
      </w:r>
      <w:r w:rsidRPr="00CE2780">
        <w:rPr>
          <w:rFonts w:ascii="Times New Roman" w:hAnsi="Times New Roman"/>
          <w:b/>
          <w:sz w:val="28"/>
          <w:szCs w:val="28"/>
        </w:rPr>
        <w:t xml:space="preserve">Organizatora </w:t>
      </w:r>
      <w:r w:rsidR="00CA35B6" w:rsidRPr="00CE2780">
        <w:rPr>
          <w:rFonts w:ascii="Times New Roman" w:hAnsi="Times New Roman"/>
          <w:sz w:val="28"/>
          <w:szCs w:val="28"/>
        </w:rPr>
        <w:t xml:space="preserve">- </w:t>
      </w:r>
      <w:r w:rsidRPr="00CE2780">
        <w:rPr>
          <w:rFonts w:ascii="Times New Roman" w:hAnsi="Times New Roman"/>
          <w:sz w:val="28"/>
          <w:szCs w:val="28"/>
        </w:rPr>
        <w:t xml:space="preserve">na stronie internetowej </w:t>
      </w:r>
      <w:hyperlink r:id="rId15" w:history="1">
        <w:r w:rsidR="00DB5E13" w:rsidRPr="00976720">
          <w:rPr>
            <w:rStyle w:val="Hipercze"/>
            <w:rFonts w:ascii="Times New Roman" w:hAnsi="Times New Roman"/>
            <w:b/>
            <w:color w:val="auto"/>
            <w:sz w:val="28"/>
            <w:szCs w:val="28"/>
          </w:rPr>
          <w:t>http://www.rokdybowskiego2017.webnode.com</w:t>
        </w:r>
      </w:hyperlink>
      <w:r w:rsidR="00DB5E13" w:rsidRPr="00CE2780">
        <w:rPr>
          <w:rFonts w:ascii="Times New Roman" w:hAnsi="Times New Roman"/>
          <w:sz w:val="28"/>
          <w:szCs w:val="28"/>
        </w:rPr>
        <w:t xml:space="preserve"> </w:t>
      </w:r>
      <w:r w:rsidRPr="00CE2780">
        <w:rPr>
          <w:rFonts w:ascii="Times New Roman" w:hAnsi="Times New Roman"/>
          <w:sz w:val="28"/>
          <w:szCs w:val="28"/>
        </w:rPr>
        <w:t xml:space="preserve">do dnia </w:t>
      </w:r>
      <w:r w:rsidRPr="008F1BED">
        <w:rPr>
          <w:rFonts w:ascii="Times New Roman" w:hAnsi="Times New Roman"/>
          <w:b/>
          <w:sz w:val="28"/>
          <w:szCs w:val="28"/>
        </w:rPr>
        <w:t>26.05.2017-piątek.</w:t>
      </w:r>
    </w:p>
    <w:p w:rsidR="00301BFD" w:rsidRPr="00CE2780" w:rsidRDefault="00301BFD" w:rsidP="00F1128B">
      <w:pPr>
        <w:jc w:val="both"/>
        <w:rPr>
          <w:rFonts w:ascii="Times New Roman" w:hAnsi="Times New Roman"/>
          <w:b/>
          <w:sz w:val="28"/>
          <w:szCs w:val="28"/>
        </w:rPr>
      </w:pPr>
      <w:r w:rsidRPr="00CE2780">
        <w:rPr>
          <w:rFonts w:ascii="Times New Roman" w:hAnsi="Times New Roman"/>
          <w:b/>
          <w:sz w:val="28"/>
          <w:szCs w:val="28"/>
        </w:rPr>
        <w:t>VII. Nagrody</w:t>
      </w:r>
      <w:r w:rsidR="00F1128B" w:rsidRPr="00CE2780">
        <w:rPr>
          <w:rFonts w:ascii="Times New Roman" w:hAnsi="Times New Roman"/>
          <w:b/>
          <w:sz w:val="28"/>
          <w:szCs w:val="28"/>
        </w:rPr>
        <w:t xml:space="preserve"> dla najlepszych uczestników konkursu.                                                                                                                    </w:t>
      </w:r>
      <w:r w:rsidRPr="00CE2780">
        <w:rPr>
          <w:rFonts w:ascii="Times New Roman" w:hAnsi="Times New Roman"/>
          <w:sz w:val="28"/>
          <w:szCs w:val="28"/>
        </w:rPr>
        <w:t>1. Komisja Konkursowa przyzna nagrody</w:t>
      </w:r>
      <w:r w:rsidR="007E6269" w:rsidRPr="00CE2780">
        <w:rPr>
          <w:rFonts w:ascii="Times New Roman" w:hAnsi="Times New Roman"/>
          <w:sz w:val="28"/>
          <w:szCs w:val="28"/>
        </w:rPr>
        <w:t xml:space="preserve"> za osób, </w:t>
      </w:r>
      <w:r w:rsidR="00F1128B" w:rsidRPr="00CE2780"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  <w:r w:rsidR="007E6269" w:rsidRPr="00CE2780">
        <w:rPr>
          <w:rFonts w:ascii="Times New Roman" w:hAnsi="Times New Roman"/>
          <w:sz w:val="28"/>
          <w:szCs w:val="28"/>
        </w:rPr>
        <w:t>które w każdej grupie zajmą miejsca od I do X</w:t>
      </w:r>
      <w:r w:rsidRPr="00CE2780">
        <w:rPr>
          <w:rFonts w:ascii="Times New Roman" w:hAnsi="Times New Roman"/>
          <w:sz w:val="28"/>
          <w:szCs w:val="28"/>
        </w:rPr>
        <w:t>.</w:t>
      </w:r>
      <w:r w:rsidR="00F1128B" w:rsidRPr="00CE2780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     </w:t>
      </w:r>
      <w:r w:rsidRPr="00CE2780">
        <w:rPr>
          <w:rFonts w:ascii="Times New Roman" w:hAnsi="Times New Roman"/>
          <w:sz w:val="28"/>
          <w:szCs w:val="28"/>
        </w:rPr>
        <w:t>2.</w:t>
      </w:r>
      <w:r w:rsidR="00F1128B" w:rsidRPr="00CE2780">
        <w:rPr>
          <w:rFonts w:ascii="Times New Roman" w:hAnsi="Times New Roman"/>
          <w:sz w:val="28"/>
          <w:szCs w:val="28"/>
        </w:rPr>
        <w:t xml:space="preserve"> </w:t>
      </w:r>
      <w:r w:rsidR="00F1128B" w:rsidRPr="00CE2780">
        <w:rPr>
          <w:rFonts w:ascii="Times New Roman" w:hAnsi="Times New Roman"/>
          <w:b/>
          <w:sz w:val="28"/>
          <w:szCs w:val="28"/>
        </w:rPr>
        <w:t xml:space="preserve">We wszystkich </w:t>
      </w:r>
      <w:r w:rsidR="007E6269" w:rsidRPr="00CE2780">
        <w:rPr>
          <w:rFonts w:ascii="Times New Roman" w:hAnsi="Times New Roman"/>
          <w:b/>
          <w:sz w:val="28"/>
          <w:szCs w:val="28"/>
        </w:rPr>
        <w:t xml:space="preserve">grupach za </w:t>
      </w:r>
      <w:r w:rsidR="00047535" w:rsidRPr="00CE2780">
        <w:rPr>
          <w:rFonts w:ascii="Times New Roman" w:hAnsi="Times New Roman"/>
          <w:b/>
          <w:sz w:val="28"/>
          <w:szCs w:val="28"/>
        </w:rPr>
        <w:t xml:space="preserve">miejsce I </w:t>
      </w:r>
      <w:r w:rsidR="00F1128B" w:rsidRPr="00CE2780">
        <w:rPr>
          <w:rFonts w:ascii="Times New Roman" w:hAnsi="Times New Roman"/>
          <w:b/>
          <w:sz w:val="28"/>
          <w:szCs w:val="28"/>
        </w:rPr>
        <w:t>uczestnicy otrzymują</w:t>
      </w:r>
      <w:r w:rsidR="00CA35B6" w:rsidRPr="00CE2780">
        <w:rPr>
          <w:rFonts w:ascii="Times New Roman" w:hAnsi="Times New Roman"/>
          <w:b/>
          <w:sz w:val="28"/>
          <w:szCs w:val="28"/>
        </w:rPr>
        <w:t>:</w:t>
      </w:r>
      <w:r w:rsidR="00047535" w:rsidRPr="00CE2780">
        <w:rPr>
          <w:rFonts w:ascii="Times New Roman" w:hAnsi="Times New Roman"/>
          <w:b/>
          <w:sz w:val="28"/>
          <w:szCs w:val="28"/>
        </w:rPr>
        <w:t xml:space="preserve"> upominek</w:t>
      </w:r>
      <w:r w:rsidR="00D37BE5" w:rsidRPr="00CE2780">
        <w:rPr>
          <w:rFonts w:ascii="Times New Roman" w:hAnsi="Times New Roman"/>
          <w:b/>
          <w:sz w:val="28"/>
          <w:szCs w:val="28"/>
        </w:rPr>
        <w:t xml:space="preserve">-kartę prezentową salonu </w:t>
      </w:r>
      <w:proofErr w:type="spellStart"/>
      <w:r w:rsidR="00D37BE5" w:rsidRPr="00CE2780">
        <w:rPr>
          <w:rFonts w:ascii="Times New Roman" w:hAnsi="Times New Roman"/>
          <w:b/>
          <w:sz w:val="28"/>
          <w:szCs w:val="28"/>
        </w:rPr>
        <w:t>EMPiK</w:t>
      </w:r>
      <w:proofErr w:type="spellEnd"/>
      <w:r w:rsidR="00047535" w:rsidRPr="00CE2780">
        <w:rPr>
          <w:rFonts w:ascii="Times New Roman" w:hAnsi="Times New Roman"/>
          <w:b/>
          <w:sz w:val="28"/>
          <w:szCs w:val="28"/>
        </w:rPr>
        <w:t xml:space="preserve">  o wartości 350 zł i książki; za miejsce II upominek</w:t>
      </w:r>
      <w:r w:rsidR="00D37BE5" w:rsidRPr="00CE2780">
        <w:rPr>
          <w:rFonts w:ascii="Times New Roman" w:hAnsi="Times New Roman"/>
          <w:b/>
          <w:sz w:val="28"/>
          <w:szCs w:val="28"/>
        </w:rPr>
        <w:t xml:space="preserve">-kartę prezentową salonu </w:t>
      </w:r>
      <w:proofErr w:type="spellStart"/>
      <w:r w:rsidR="00D37BE5" w:rsidRPr="00CE2780">
        <w:rPr>
          <w:rFonts w:ascii="Times New Roman" w:hAnsi="Times New Roman"/>
          <w:b/>
          <w:sz w:val="28"/>
          <w:szCs w:val="28"/>
        </w:rPr>
        <w:t>EMPiK</w:t>
      </w:r>
      <w:proofErr w:type="spellEnd"/>
      <w:r w:rsidR="00047535" w:rsidRPr="00CE2780">
        <w:rPr>
          <w:rFonts w:ascii="Times New Roman" w:hAnsi="Times New Roman"/>
          <w:b/>
          <w:sz w:val="28"/>
          <w:szCs w:val="28"/>
        </w:rPr>
        <w:t xml:space="preserve"> o wartości</w:t>
      </w:r>
      <w:r w:rsidR="00D37BE5" w:rsidRPr="00CE2780">
        <w:rPr>
          <w:rFonts w:ascii="Times New Roman" w:hAnsi="Times New Roman"/>
          <w:b/>
          <w:sz w:val="28"/>
          <w:szCs w:val="28"/>
        </w:rPr>
        <w:t xml:space="preserve"> 250 zł </w:t>
      </w:r>
      <w:r w:rsidR="00047535" w:rsidRPr="00CE2780">
        <w:rPr>
          <w:rFonts w:ascii="Times New Roman" w:hAnsi="Times New Roman"/>
          <w:b/>
          <w:sz w:val="28"/>
          <w:szCs w:val="28"/>
        </w:rPr>
        <w:t>i książki; za miejsce III upominek o wartości 150 zł</w:t>
      </w:r>
      <w:r w:rsidR="00D37BE5" w:rsidRPr="00CE2780">
        <w:rPr>
          <w:rFonts w:ascii="Times New Roman" w:hAnsi="Times New Roman"/>
          <w:b/>
          <w:sz w:val="28"/>
          <w:szCs w:val="28"/>
        </w:rPr>
        <w:t xml:space="preserve">-kartę prezentową salonu </w:t>
      </w:r>
      <w:proofErr w:type="spellStart"/>
      <w:r w:rsidR="00D37BE5" w:rsidRPr="00CE2780">
        <w:rPr>
          <w:rFonts w:ascii="Times New Roman" w:hAnsi="Times New Roman"/>
          <w:b/>
          <w:sz w:val="28"/>
          <w:szCs w:val="28"/>
        </w:rPr>
        <w:t>EMPiK</w:t>
      </w:r>
      <w:proofErr w:type="spellEnd"/>
      <w:r w:rsidR="00047535" w:rsidRPr="00CE2780">
        <w:rPr>
          <w:rFonts w:ascii="Times New Roman" w:hAnsi="Times New Roman"/>
          <w:b/>
          <w:sz w:val="28"/>
          <w:szCs w:val="28"/>
        </w:rPr>
        <w:t xml:space="preserve"> i książki.</w:t>
      </w:r>
      <w:r w:rsidR="00280156" w:rsidRPr="00CE2780">
        <w:rPr>
          <w:rFonts w:ascii="Times New Roman" w:hAnsi="Times New Roman"/>
          <w:b/>
          <w:sz w:val="28"/>
          <w:szCs w:val="28"/>
        </w:rPr>
        <w:t xml:space="preserve">   </w:t>
      </w:r>
      <w:r w:rsidR="00F1128B" w:rsidRPr="00CE2780">
        <w:rPr>
          <w:rFonts w:ascii="Times New Roman" w:hAnsi="Times New Roman"/>
          <w:b/>
          <w:sz w:val="28"/>
          <w:szCs w:val="28"/>
        </w:rPr>
        <w:t xml:space="preserve">We wszystkich grupach </w:t>
      </w:r>
      <w:r w:rsidRPr="00CE2780">
        <w:rPr>
          <w:rFonts w:ascii="Times New Roman" w:hAnsi="Times New Roman"/>
          <w:b/>
          <w:sz w:val="28"/>
          <w:szCs w:val="28"/>
        </w:rPr>
        <w:t>za miej</w:t>
      </w:r>
      <w:r w:rsidR="008F1BED">
        <w:rPr>
          <w:rFonts w:ascii="Times New Roman" w:hAnsi="Times New Roman"/>
          <w:b/>
          <w:sz w:val="28"/>
          <w:szCs w:val="28"/>
        </w:rPr>
        <w:t>sca IV-</w:t>
      </w:r>
      <w:r w:rsidR="00CA35B6" w:rsidRPr="00CE2780">
        <w:rPr>
          <w:rFonts w:ascii="Times New Roman" w:hAnsi="Times New Roman"/>
          <w:b/>
          <w:sz w:val="28"/>
          <w:szCs w:val="28"/>
        </w:rPr>
        <w:t xml:space="preserve">X </w:t>
      </w:r>
      <w:r w:rsidR="00047535" w:rsidRPr="00CE2780">
        <w:rPr>
          <w:rFonts w:ascii="Times New Roman" w:hAnsi="Times New Roman"/>
          <w:b/>
          <w:sz w:val="28"/>
          <w:szCs w:val="28"/>
        </w:rPr>
        <w:t>uczestnik otrzymuje książkę</w:t>
      </w:r>
      <w:r w:rsidRPr="00CE2780">
        <w:rPr>
          <w:rFonts w:ascii="Times New Roman" w:hAnsi="Times New Roman"/>
          <w:b/>
          <w:sz w:val="28"/>
          <w:szCs w:val="28"/>
        </w:rPr>
        <w:t xml:space="preserve">.  </w:t>
      </w:r>
      <w:r w:rsidR="00F1128B" w:rsidRPr="00CE2780">
        <w:rPr>
          <w:rFonts w:ascii="Times New Roman" w:hAnsi="Times New Roman"/>
          <w:b/>
          <w:sz w:val="28"/>
          <w:szCs w:val="28"/>
        </w:rPr>
        <w:t xml:space="preserve">                             </w:t>
      </w:r>
      <w:r w:rsidR="00280156" w:rsidRPr="00CE2780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</w:t>
      </w:r>
      <w:r w:rsidR="008F1BED">
        <w:rPr>
          <w:rFonts w:ascii="Times New Roman" w:hAnsi="Times New Roman"/>
          <w:b/>
          <w:sz w:val="28"/>
          <w:szCs w:val="28"/>
        </w:rPr>
        <w:t xml:space="preserve">                         </w:t>
      </w:r>
      <w:r w:rsidRPr="00CE2780">
        <w:rPr>
          <w:rFonts w:ascii="Times New Roman" w:hAnsi="Times New Roman"/>
          <w:sz w:val="28"/>
          <w:szCs w:val="28"/>
        </w:rPr>
        <w:t>3. Wszyscy uczestnicy Konkursu otrzymają dyplomy i materiały informacyjne  o Majorze Władysławie Dybowskim, Żołnierzach Wyklętych i historii Polski.</w:t>
      </w:r>
      <w:r w:rsidR="00F1128B" w:rsidRPr="00CE2780">
        <w:rPr>
          <w:rFonts w:ascii="Times New Roman" w:hAnsi="Times New Roman"/>
          <w:b/>
          <w:sz w:val="28"/>
          <w:szCs w:val="28"/>
        </w:rPr>
        <w:t xml:space="preserve">             </w:t>
      </w:r>
      <w:r w:rsidRPr="00CE2780">
        <w:rPr>
          <w:rFonts w:ascii="Times New Roman" w:hAnsi="Times New Roman"/>
          <w:sz w:val="28"/>
          <w:szCs w:val="28"/>
        </w:rPr>
        <w:t xml:space="preserve">4. Decyzje Komisji Konkursowej są ostateczne i nie podlegają weryfikacji lub zaskarżeniu. </w:t>
      </w:r>
    </w:p>
    <w:p w:rsidR="00201554" w:rsidRPr="00976720" w:rsidRDefault="00241145" w:rsidP="00976720">
      <w:pPr>
        <w:widowControl w:val="0"/>
        <w:tabs>
          <w:tab w:val="left" w:pos="576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E2780">
        <w:rPr>
          <w:rFonts w:ascii="Times New Roman" w:hAnsi="Times New Roman"/>
          <w:b/>
          <w:sz w:val="28"/>
          <w:szCs w:val="28"/>
        </w:rPr>
        <w:t>VIII. Postanowienia końcowe</w:t>
      </w:r>
      <w:r w:rsidR="00F1128B" w:rsidRPr="00CE2780">
        <w:rPr>
          <w:rFonts w:ascii="Times New Roman" w:hAnsi="Times New Roman"/>
          <w:b/>
          <w:sz w:val="28"/>
          <w:szCs w:val="28"/>
        </w:rPr>
        <w:t xml:space="preserve"> regulaminu konkursu</w:t>
      </w:r>
      <w:r w:rsidR="00AC6F92" w:rsidRPr="00CE2780">
        <w:rPr>
          <w:rFonts w:ascii="Times New Roman" w:hAnsi="Times New Roman"/>
          <w:b/>
          <w:sz w:val="28"/>
          <w:szCs w:val="28"/>
        </w:rPr>
        <w:t xml:space="preserve"> historycznego</w:t>
      </w:r>
      <w:r w:rsidR="00F1128B" w:rsidRPr="00CE2780">
        <w:rPr>
          <w:rFonts w:ascii="Times New Roman" w:hAnsi="Times New Roman"/>
          <w:sz w:val="28"/>
          <w:szCs w:val="28"/>
        </w:rPr>
        <w:t xml:space="preserve">.                                                 </w:t>
      </w:r>
      <w:r w:rsidR="00976720">
        <w:rPr>
          <w:rFonts w:ascii="Times New Roman" w:hAnsi="Times New Roman"/>
          <w:sz w:val="28"/>
          <w:szCs w:val="28"/>
        </w:rPr>
        <w:t xml:space="preserve">                           </w:t>
      </w:r>
      <w:r w:rsidRPr="00CE2780">
        <w:rPr>
          <w:rFonts w:ascii="Times New Roman" w:hAnsi="Times New Roman"/>
          <w:b/>
          <w:sz w:val="28"/>
          <w:szCs w:val="28"/>
        </w:rPr>
        <w:t>Przystępując do konkursu uczestnik oświadcza</w:t>
      </w:r>
      <w:r w:rsidR="0016327F" w:rsidRPr="00CE2780">
        <w:rPr>
          <w:rFonts w:ascii="Times New Roman" w:hAnsi="Times New Roman"/>
          <w:b/>
          <w:sz w:val="28"/>
          <w:szCs w:val="28"/>
        </w:rPr>
        <w:t xml:space="preserve"> pisemnie</w:t>
      </w:r>
      <w:r w:rsidRPr="00CE2780">
        <w:rPr>
          <w:rFonts w:ascii="Times New Roman" w:hAnsi="Times New Roman"/>
          <w:b/>
          <w:sz w:val="28"/>
          <w:szCs w:val="28"/>
        </w:rPr>
        <w:t xml:space="preserve">, </w:t>
      </w:r>
      <w:r w:rsidR="00280156" w:rsidRPr="00CE2780">
        <w:rPr>
          <w:rFonts w:ascii="Times New Roman" w:hAnsi="Times New Roman"/>
          <w:b/>
          <w:sz w:val="28"/>
          <w:szCs w:val="28"/>
        </w:rPr>
        <w:t xml:space="preserve">                                       </w:t>
      </w:r>
      <w:r w:rsidRPr="00CE2780">
        <w:rPr>
          <w:rFonts w:ascii="Times New Roman" w:hAnsi="Times New Roman"/>
          <w:b/>
          <w:sz w:val="28"/>
          <w:szCs w:val="28"/>
        </w:rPr>
        <w:t xml:space="preserve">że zapoznał się </w:t>
      </w:r>
      <w:r w:rsidR="00280156" w:rsidRPr="00CE2780">
        <w:rPr>
          <w:rFonts w:ascii="Times New Roman" w:hAnsi="Times New Roman"/>
          <w:b/>
          <w:sz w:val="28"/>
          <w:szCs w:val="28"/>
        </w:rPr>
        <w:t xml:space="preserve"> </w:t>
      </w:r>
      <w:r w:rsidRPr="00CE2780">
        <w:rPr>
          <w:rFonts w:ascii="Times New Roman" w:hAnsi="Times New Roman"/>
          <w:b/>
          <w:sz w:val="28"/>
          <w:szCs w:val="28"/>
        </w:rPr>
        <w:t>z niniejszym regulaminem i w pełni go akceptuje.</w:t>
      </w:r>
      <w:r w:rsidR="00CA35B6">
        <w:rPr>
          <w:rFonts w:ascii="Times New Roman" w:hAnsi="Times New Roman"/>
          <w:sz w:val="28"/>
          <w:szCs w:val="28"/>
        </w:rPr>
        <w:t xml:space="preserve"> </w:t>
      </w:r>
      <w:r w:rsidR="00976720">
        <w:rPr>
          <w:rFonts w:ascii="Times New Roman" w:hAnsi="Times New Roman"/>
          <w:sz w:val="28"/>
          <w:szCs w:val="28"/>
        </w:rPr>
        <w:t xml:space="preserve">                    </w:t>
      </w:r>
      <w:r w:rsidR="00976720">
        <w:rPr>
          <w:rFonts w:ascii="Times New Roman" w:hAnsi="Times New Roman"/>
          <w:b/>
          <w:sz w:val="28"/>
          <w:szCs w:val="28"/>
        </w:rPr>
        <w:t xml:space="preserve">Organizator </w:t>
      </w:r>
      <w:r w:rsidR="00301BFD" w:rsidRPr="00241145">
        <w:rPr>
          <w:rFonts w:ascii="Times New Roman" w:hAnsi="Times New Roman"/>
          <w:b/>
          <w:sz w:val="28"/>
          <w:szCs w:val="28"/>
        </w:rPr>
        <w:t xml:space="preserve">Fundacja Pawła </w:t>
      </w:r>
      <w:proofErr w:type="spellStart"/>
      <w:r w:rsidR="00301BFD" w:rsidRPr="00241145">
        <w:rPr>
          <w:rFonts w:ascii="Times New Roman" w:hAnsi="Times New Roman"/>
          <w:b/>
          <w:sz w:val="28"/>
          <w:szCs w:val="28"/>
        </w:rPr>
        <w:t>Jurosa</w:t>
      </w:r>
      <w:proofErr w:type="spellEnd"/>
    </w:p>
    <w:sectPr w:rsidR="00201554" w:rsidRPr="00976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F2E56"/>
    <w:multiLevelType w:val="hybridMultilevel"/>
    <w:tmpl w:val="D288399C"/>
    <w:lvl w:ilvl="0" w:tplc="BD586B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E098C"/>
    <w:multiLevelType w:val="hybridMultilevel"/>
    <w:tmpl w:val="249844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79"/>
    <w:rsid w:val="00047535"/>
    <w:rsid w:val="000C0A04"/>
    <w:rsid w:val="0016327F"/>
    <w:rsid w:val="00201554"/>
    <w:rsid w:val="002139D4"/>
    <w:rsid w:val="00241145"/>
    <w:rsid w:val="00280156"/>
    <w:rsid w:val="00301BFD"/>
    <w:rsid w:val="007E6269"/>
    <w:rsid w:val="008F1BED"/>
    <w:rsid w:val="00976720"/>
    <w:rsid w:val="00AC6F92"/>
    <w:rsid w:val="00B56DF8"/>
    <w:rsid w:val="00BE3280"/>
    <w:rsid w:val="00CA35B6"/>
    <w:rsid w:val="00CC6379"/>
    <w:rsid w:val="00CE2780"/>
    <w:rsid w:val="00D37BE5"/>
    <w:rsid w:val="00DB5E13"/>
    <w:rsid w:val="00F1128B"/>
    <w:rsid w:val="00F16494"/>
    <w:rsid w:val="00FD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6EB60C-CD9A-4E04-BFC6-CF7D3291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01BFD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01BFD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01BF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56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DF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rokdybowskiego2017.webnod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kowalskijan-1945@wp.p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://www.rokdybowskiego2017.webnode.com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rokdybowskiego2017.webnode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1165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 Żeleźny</cp:lastModifiedBy>
  <cp:revision>9</cp:revision>
  <dcterms:created xsi:type="dcterms:W3CDTF">2017-03-05T14:45:00Z</dcterms:created>
  <dcterms:modified xsi:type="dcterms:W3CDTF">2017-04-05T17:32:00Z</dcterms:modified>
</cp:coreProperties>
</file>